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52312" w14:textId="77777777" w:rsidR="0072036B" w:rsidRDefault="0072036B" w:rsidP="0072036B">
      <w:pPr>
        <w:pStyle w:val="xmsolistparagraph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Healthy Aging and Fall Prevention Workgroup Meeting</w:t>
      </w:r>
    </w:p>
    <w:p w14:paraId="076D069D" w14:textId="3208CA49" w:rsidR="006827BA" w:rsidRPr="00496E5A" w:rsidRDefault="006827BA" w:rsidP="0072036B">
      <w:pPr>
        <w:pStyle w:val="xmsolistparagraph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496E5A">
        <w:rPr>
          <w:rFonts w:ascii="Calibri" w:hAnsi="Calibri" w:cs="Calibri"/>
          <w:b/>
          <w:bCs/>
          <w:color w:val="242424"/>
          <w:sz w:val="22"/>
          <w:szCs w:val="22"/>
        </w:rPr>
        <w:t>November 12, 2024</w:t>
      </w:r>
    </w:p>
    <w:p w14:paraId="16AF6720" w14:textId="77777777" w:rsidR="00496E5A" w:rsidRDefault="00496E5A" w:rsidP="006827BA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</w:p>
    <w:p w14:paraId="043F29AD" w14:textId="09AB49B2" w:rsidR="006827BA" w:rsidRPr="00496E5A" w:rsidRDefault="00496E5A" w:rsidP="006827BA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496E5A">
        <w:rPr>
          <w:rFonts w:ascii="Calibri" w:hAnsi="Calibri" w:cs="Calibri"/>
          <w:b/>
          <w:bCs/>
          <w:color w:val="242424"/>
          <w:sz w:val="22"/>
          <w:szCs w:val="22"/>
        </w:rPr>
        <w:t>Member</w:t>
      </w:r>
      <w:r w:rsidR="0072036B">
        <w:rPr>
          <w:rFonts w:ascii="Calibri" w:hAnsi="Calibri" w:cs="Calibri"/>
          <w:b/>
          <w:bCs/>
          <w:color w:val="242424"/>
          <w:sz w:val="22"/>
          <w:szCs w:val="22"/>
        </w:rPr>
        <w:t>s</w:t>
      </w:r>
      <w:r w:rsidRPr="00496E5A">
        <w:rPr>
          <w:rFonts w:ascii="Calibri" w:hAnsi="Calibri" w:cs="Calibri"/>
          <w:b/>
          <w:bCs/>
          <w:color w:val="242424"/>
          <w:sz w:val="22"/>
          <w:szCs w:val="22"/>
        </w:rPr>
        <w:t xml:space="preserve"> present:</w:t>
      </w:r>
    </w:p>
    <w:p w14:paraId="7CA17219" w14:textId="3A13A72A" w:rsidR="00437B73" w:rsidRDefault="006F45EB" w:rsidP="006827BA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Becca Cameron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Jordanna McLeod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Kelsey Weitzel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Chelsey Davenport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Evan Post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Kelly Watkins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Lindsey Sparks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Lisa Aden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Maureen Cunningham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 w:rsidR="00437B73">
        <w:rPr>
          <w:rFonts w:ascii="Calibri" w:hAnsi="Calibri" w:cs="Calibri"/>
          <w:color w:val="242424"/>
          <w:sz w:val="22"/>
          <w:szCs w:val="22"/>
        </w:rPr>
        <w:t>Kris Drake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Melissa Van Dyne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Patricia Wickham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Taylor Swope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Teresa Etters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Paul Perniciaro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Ben Alford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Cindy Huey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 w:rsidR="00437B73">
        <w:rPr>
          <w:rFonts w:ascii="Calibri" w:hAnsi="Calibri" w:cs="Calibri"/>
          <w:color w:val="242424"/>
          <w:sz w:val="22"/>
          <w:szCs w:val="22"/>
        </w:rPr>
        <w:t>Julie Peetz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, </w:t>
      </w:r>
      <w:r w:rsidR="00437B73">
        <w:rPr>
          <w:rFonts w:ascii="Calibri" w:hAnsi="Calibri" w:cs="Calibri"/>
          <w:color w:val="242424"/>
          <w:sz w:val="22"/>
          <w:szCs w:val="22"/>
        </w:rPr>
        <w:t>Carrie Elsen</w:t>
      </w:r>
    </w:p>
    <w:p w14:paraId="0FE47091" w14:textId="77777777" w:rsidR="006F45EB" w:rsidRDefault="006F45EB" w:rsidP="006827BA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EE65C23" w14:textId="68A2AFC2" w:rsidR="006F45EB" w:rsidRPr="00496E5A" w:rsidRDefault="00496E5A" w:rsidP="006827BA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Business:</w:t>
      </w:r>
    </w:p>
    <w:p w14:paraId="2AB45E21" w14:textId="77189CE5" w:rsidR="006827BA" w:rsidRDefault="006827BA" w:rsidP="006827B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MOCAN </w:t>
      </w:r>
      <w:r>
        <w:rPr>
          <w:rFonts w:ascii="Calibri" w:hAnsi="Calibri" w:cs="Calibri"/>
          <w:color w:val="242424"/>
          <w:sz w:val="22"/>
          <w:szCs w:val="22"/>
        </w:rPr>
        <w:t>updates</w:t>
      </w:r>
    </w:p>
    <w:p w14:paraId="648BE83C" w14:textId="3EBDAA7B" w:rsidR="006827BA" w:rsidRDefault="006827BA" w:rsidP="006827BA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Co-Chair Elections</w:t>
      </w:r>
      <w:r w:rsidR="006F45EB">
        <w:rPr>
          <w:rFonts w:ascii="Calibri" w:hAnsi="Calibri" w:cs="Calibri"/>
          <w:color w:val="242424"/>
          <w:sz w:val="22"/>
          <w:szCs w:val="22"/>
        </w:rPr>
        <w:t xml:space="preserve"> – Tina </w:t>
      </w:r>
      <w:proofErr w:type="spellStart"/>
      <w:r w:rsidR="006F45EB">
        <w:rPr>
          <w:rFonts w:ascii="Calibri" w:hAnsi="Calibri" w:cs="Calibri"/>
          <w:color w:val="242424"/>
          <w:sz w:val="22"/>
          <w:szCs w:val="22"/>
        </w:rPr>
        <w:t>Uridge</w:t>
      </w:r>
      <w:proofErr w:type="spellEnd"/>
      <w:r w:rsidR="006F45EB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496E5A">
        <w:rPr>
          <w:rFonts w:ascii="Calibri" w:hAnsi="Calibri" w:cs="Calibri"/>
          <w:color w:val="242424"/>
          <w:sz w:val="22"/>
          <w:szCs w:val="22"/>
        </w:rPr>
        <w:t>and Jordanna McLeod are current co-chairs. Nominations have been taken and the election for workgroup chairs for 2025 will be held soon. Be watching your email!</w:t>
      </w:r>
    </w:p>
    <w:p w14:paraId="6659343D" w14:textId="7506D4A2" w:rsidR="006827BA" w:rsidRDefault="006827BA" w:rsidP="006827BA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End of Year Report</w:t>
      </w:r>
      <w:r w:rsidR="006F45EB">
        <w:rPr>
          <w:rFonts w:ascii="Calibri" w:hAnsi="Calibri" w:cs="Calibri"/>
          <w:color w:val="242424"/>
          <w:sz w:val="22"/>
          <w:szCs w:val="22"/>
        </w:rPr>
        <w:t xml:space="preserve"> – Jordanna asked for any suggestions on what </w:t>
      </w:r>
      <w:r w:rsidR="00496E5A">
        <w:rPr>
          <w:rFonts w:ascii="Calibri" w:hAnsi="Calibri" w:cs="Calibri"/>
          <w:color w:val="242424"/>
          <w:sz w:val="22"/>
          <w:szCs w:val="22"/>
        </w:rPr>
        <w:t xml:space="preserve">the group </w:t>
      </w:r>
      <w:r w:rsidR="006F45EB">
        <w:rPr>
          <w:rFonts w:ascii="Calibri" w:hAnsi="Calibri" w:cs="Calibri"/>
          <w:color w:val="242424"/>
          <w:sz w:val="22"/>
          <w:szCs w:val="22"/>
        </w:rPr>
        <w:t xml:space="preserve">wanted included on the </w:t>
      </w:r>
      <w:r w:rsidR="0072036B">
        <w:rPr>
          <w:rFonts w:ascii="Calibri" w:hAnsi="Calibri" w:cs="Calibri"/>
          <w:color w:val="242424"/>
          <w:sz w:val="22"/>
          <w:szCs w:val="22"/>
        </w:rPr>
        <w:t>year-end</w:t>
      </w:r>
      <w:r w:rsidR="006F45EB">
        <w:rPr>
          <w:rFonts w:ascii="Calibri" w:hAnsi="Calibri" w:cs="Calibri"/>
          <w:color w:val="242424"/>
          <w:sz w:val="22"/>
          <w:szCs w:val="22"/>
        </w:rPr>
        <w:t xml:space="preserve"> report</w:t>
      </w:r>
    </w:p>
    <w:p w14:paraId="4566C267" w14:textId="225FA011" w:rsidR="0072036B" w:rsidRDefault="0072036B" w:rsidP="006827BA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Jordanna asked the group if anyone had identified</w:t>
      </w:r>
      <w:r w:rsidR="006F45EB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924FC9">
        <w:rPr>
          <w:rFonts w:ascii="Calibri" w:hAnsi="Calibri" w:cs="Calibri"/>
          <w:color w:val="242424"/>
          <w:sz w:val="22"/>
          <w:szCs w:val="22"/>
        </w:rPr>
        <w:t>tools,</w:t>
      </w:r>
      <w:r w:rsidR="006F45EB">
        <w:rPr>
          <w:rFonts w:ascii="Calibri" w:hAnsi="Calibri" w:cs="Calibri"/>
          <w:color w:val="242424"/>
          <w:sz w:val="22"/>
          <w:szCs w:val="22"/>
        </w:rPr>
        <w:t xml:space="preserve"> resources</w:t>
      </w:r>
      <w:r>
        <w:rPr>
          <w:rFonts w:ascii="Calibri" w:hAnsi="Calibri" w:cs="Calibri"/>
          <w:color w:val="242424"/>
          <w:sz w:val="22"/>
          <w:szCs w:val="22"/>
        </w:rPr>
        <w:t>,</w:t>
      </w:r>
      <w:r w:rsidR="006F45EB">
        <w:rPr>
          <w:rFonts w:ascii="Calibri" w:hAnsi="Calibri" w:cs="Calibri"/>
          <w:color w:val="242424"/>
          <w:sz w:val="22"/>
          <w:szCs w:val="22"/>
        </w:rPr>
        <w:t xml:space="preserve"> or partnerships that would i</w:t>
      </w:r>
      <w:r>
        <w:rPr>
          <w:rFonts w:ascii="Calibri" w:hAnsi="Calibri" w:cs="Calibri"/>
          <w:color w:val="242424"/>
          <w:sz w:val="22"/>
          <w:szCs w:val="22"/>
        </w:rPr>
        <w:t>m</w:t>
      </w:r>
      <w:r w:rsidR="006F45EB">
        <w:rPr>
          <w:rFonts w:ascii="Calibri" w:hAnsi="Calibri" w:cs="Calibri"/>
          <w:color w:val="242424"/>
          <w:sz w:val="22"/>
          <w:szCs w:val="22"/>
        </w:rPr>
        <w:t xml:space="preserve">prove current or new activities </w:t>
      </w:r>
      <w:r>
        <w:rPr>
          <w:rFonts w:ascii="Calibri" w:hAnsi="Calibri" w:cs="Calibri"/>
          <w:color w:val="242424"/>
          <w:sz w:val="22"/>
          <w:szCs w:val="22"/>
        </w:rPr>
        <w:t>for the workgroup.</w:t>
      </w:r>
    </w:p>
    <w:p w14:paraId="70077942" w14:textId="77777777" w:rsidR="0072036B" w:rsidRDefault="0072036B" w:rsidP="0072036B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This group has a strong ability to collaborate with other groups</w:t>
      </w:r>
    </w:p>
    <w:p w14:paraId="69F6244B" w14:textId="101A73EB" w:rsidR="006F45EB" w:rsidRDefault="0072036B" w:rsidP="0072036B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</w:t>
      </w:r>
      <w:r w:rsidR="00437B73">
        <w:rPr>
          <w:rFonts w:ascii="Calibri" w:hAnsi="Calibri" w:cs="Calibri"/>
          <w:color w:val="242424"/>
          <w:sz w:val="22"/>
          <w:szCs w:val="22"/>
        </w:rPr>
        <w:t>tart determining who is missing at the table an</w:t>
      </w:r>
      <w:r>
        <w:rPr>
          <w:rFonts w:ascii="Calibri" w:hAnsi="Calibri" w:cs="Calibri"/>
          <w:color w:val="242424"/>
          <w:sz w:val="22"/>
          <w:szCs w:val="22"/>
        </w:rPr>
        <w:t>d start reaching out</w:t>
      </w:r>
      <w:r w:rsidR="00437B73">
        <w:rPr>
          <w:rFonts w:ascii="Calibri" w:hAnsi="Calibri" w:cs="Calibri"/>
          <w:color w:val="242424"/>
          <w:sz w:val="22"/>
          <w:szCs w:val="22"/>
        </w:rPr>
        <w:t>.</w:t>
      </w:r>
    </w:p>
    <w:p w14:paraId="6EE095B7" w14:textId="6BE1CA15" w:rsidR="00437B73" w:rsidRDefault="00437B73" w:rsidP="00437B73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Parkinsons Association</w:t>
      </w:r>
    </w:p>
    <w:p w14:paraId="6FD280A4" w14:textId="6F308D20" w:rsidR="00437B73" w:rsidRDefault="00437B73" w:rsidP="00437B73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Special ed populations or individuals with disabilities</w:t>
      </w:r>
    </w:p>
    <w:p w14:paraId="698A9263" w14:textId="070EBF9E" w:rsidR="00437B73" w:rsidRDefault="00437B73" w:rsidP="00437B73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Regional Arthritis Centers</w:t>
      </w:r>
    </w:p>
    <w:p w14:paraId="41E03CE1" w14:textId="335DB592" w:rsidR="00437B73" w:rsidRDefault="00437B73" w:rsidP="00437B73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MS Society</w:t>
      </w:r>
    </w:p>
    <w:p w14:paraId="24C5B1CF" w14:textId="078196D6" w:rsidR="0072036B" w:rsidRPr="00437B73" w:rsidRDefault="0072036B" w:rsidP="00437B73">
      <w:pPr>
        <w:pStyle w:val="xmsolistparagraph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Veterans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groups</w:t>
      </w:r>
    </w:p>
    <w:p w14:paraId="0735FE53" w14:textId="76147202" w:rsidR="006827BA" w:rsidRDefault="006827BA" w:rsidP="0072036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" w:tooltip="https://missouri.qualtrics.com/jfe/form/SV_3mlt6R4D6TqLpzM?utm_campaign=1105007_Sep%202024%20FSWG%20Reminder&amp;utm_medium=email&amp;utm_source=email&amp;dm_i=42N5,NOMN,7767NP,2R2WB,1" w:history="1">
        <w:r>
          <w:rPr>
            <w:rStyle w:val="Hyperlink"/>
            <w:rFonts w:ascii="Calibri" w:eastAsiaTheme="majorEastAsia" w:hAnsi="Calibri" w:cs="Calibri"/>
            <w:color w:val="0563C1"/>
            <w:sz w:val="22"/>
            <w:szCs w:val="22"/>
            <w:bdr w:val="none" w:sz="0" w:space="0" w:color="auto" w:frame="1"/>
          </w:rPr>
          <w:t>Contribution Tracker</w:t>
        </w:r>
      </w:hyperlink>
      <w:r w:rsidR="00437B73">
        <w:rPr>
          <w:rFonts w:ascii="Calibri" w:hAnsi="Calibri" w:cs="Calibri"/>
          <w:color w:val="242424"/>
          <w:sz w:val="22"/>
          <w:szCs w:val="22"/>
        </w:rPr>
        <w:t xml:space="preserve"> – Reminder to submit contributions</w:t>
      </w:r>
      <w:r w:rsidR="00B524BF">
        <w:rPr>
          <w:rFonts w:ascii="Calibri" w:hAnsi="Calibri" w:cs="Calibri"/>
          <w:color w:val="242424"/>
          <w:sz w:val="22"/>
          <w:szCs w:val="22"/>
        </w:rPr>
        <w:t>. Becca recommended reporting in this quarterly to make sure we get information in before end of grant year (September 30)</w:t>
      </w:r>
    </w:p>
    <w:p w14:paraId="3D6A7ACA" w14:textId="77777777" w:rsidR="006827BA" w:rsidRDefault="006827BA" w:rsidP="006827B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Healthy </w:t>
      </w:r>
      <w:r>
        <w:rPr>
          <w:rStyle w:val="marku8p1br2li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Aging</w:t>
      </w:r>
      <w:r>
        <w:rPr>
          <w:rFonts w:ascii="Calibri" w:hAnsi="Calibri" w:cs="Calibri"/>
          <w:color w:val="242424"/>
          <w:sz w:val="22"/>
          <w:szCs w:val="22"/>
        </w:rPr>
        <w:t> Toolkit – MU Extension</w:t>
      </w:r>
    </w:p>
    <w:p w14:paraId="38F5598C" w14:textId="77777777" w:rsidR="006827BA" w:rsidRDefault="006827BA" w:rsidP="006827BA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6" w:tooltip="Original URL: https://mailmissouri-my.sharepoint.com/:w:/g/personal/weitzelkj_umsystem_edu/EcjmO8iGj0pMmrPT5zClgJwB2t9_uauU7FP9wxkKkOSORw?rtime=jdjluZD-3Eg. Click or tap if you trust this link." w:history="1">
        <w:r>
          <w:rPr>
            <w:rStyle w:val="xmsosmartlink"/>
            <w:rFonts w:ascii="Calibri" w:eastAsiaTheme="majorEastAsia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3F2F1"/>
          </w:rPr>
          <w:t>https://mailmissouri-my.sharepoint.com/:w:/g/personal/weitzelkj_umsystem_edu/EcjmO8iGj0pMmrPT5zClgJwB</w:t>
        </w:r>
        <w:r>
          <w:rPr>
            <w:rStyle w:val="xmsosmartlink"/>
            <w:rFonts w:ascii="Calibri" w:eastAsiaTheme="majorEastAsia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3F2F1"/>
          </w:rPr>
          <w:t>2</w:t>
        </w:r>
        <w:r>
          <w:rPr>
            <w:rStyle w:val="xmsosmartlink"/>
            <w:rFonts w:ascii="Calibri" w:eastAsiaTheme="majorEastAsia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3F2F1"/>
          </w:rPr>
          <w:t>t9_uau</w:t>
        </w:r>
        <w:r>
          <w:rPr>
            <w:rStyle w:val="xmsosmartlink"/>
            <w:rFonts w:ascii="Calibri" w:eastAsiaTheme="majorEastAsia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3F2F1"/>
          </w:rPr>
          <w:t>U</w:t>
        </w:r>
        <w:r>
          <w:rPr>
            <w:rStyle w:val="xmsosmartlink"/>
            <w:rFonts w:ascii="Calibri" w:eastAsiaTheme="majorEastAsia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3F2F1"/>
          </w:rPr>
          <w:t>7FP9wxkKkOSORw?rtime=jdjluZD-3Eg</w:t>
        </w:r>
      </w:hyperlink>
    </w:p>
    <w:p w14:paraId="405A2A1D" w14:textId="1037E050" w:rsidR="00B524BF" w:rsidRDefault="00B524BF" w:rsidP="006827BA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Toolkit intended to provide resources for older adults, their families, and health related organizations loo</w:t>
      </w:r>
      <w:r w:rsidR="0072036B">
        <w:rPr>
          <w:rFonts w:ascii="Calibri" w:hAnsi="Calibri" w:cs="Calibri"/>
          <w:color w:val="242424"/>
          <w:sz w:val="22"/>
          <w:szCs w:val="22"/>
        </w:rPr>
        <w:t>k</w:t>
      </w:r>
      <w:r>
        <w:rPr>
          <w:rFonts w:ascii="Calibri" w:hAnsi="Calibri" w:cs="Calibri"/>
          <w:color w:val="242424"/>
          <w:sz w:val="22"/>
          <w:szCs w:val="22"/>
        </w:rPr>
        <w:t>ing for ideas to ensure that we understand what healthy aging looks like in today’s world.</w:t>
      </w:r>
    </w:p>
    <w:p w14:paraId="333914DD" w14:textId="656CCE97" w:rsidR="00B524BF" w:rsidRPr="0072036B" w:rsidRDefault="00B524BF" w:rsidP="0072036B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Jordanna recommended going through the document to modernize it and then see how 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this workgroup </w:t>
      </w:r>
      <w:r>
        <w:rPr>
          <w:rFonts w:ascii="Calibri" w:hAnsi="Calibri" w:cs="Calibri"/>
          <w:color w:val="242424"/>
          <w:sz w:val="22"/>
          <w:szCs w:val="22"/>
        </w:rPr>
        <w:t>can incorporate information we are creating within the document as well as what other workgroups may be creating into the toolkit.</w:t>
      </w:r>
    </w:p>
    <w:p w14:paraId="7911FC54" w14:textId="696654B6" w:rsidR="008F1767" w:rsidRDefault="008F1767" w:rsidP="006827BA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Group does want to utilize the toolkit and update it. Everyone will have the opportunity to look through the toolkit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 and </w:t>
      </w:r>
      <w:r>
        <w:rPr>
          <w:rFonts w:ascii="Calibri" w:hAnsi="Calibri" w:cs="Calibri"/>
          <w:color w:val="242424"/>
          <w:sz w:val="22"/>
          <w:szCs w:val="22"/>
        </w:rPr>
        <w:t xml:space="preserve">recommend changes. At next meeting, </w:t>
      </w:r>
      <w:r w:rsidR="0072036B">
        <w:rPr>
          <w:rFonts w:ascii="Calibri" w:hAnsi="Calibri" w:cs="Calibri"/>
          <w:color w:val="242424"/>
          <w:sz w:val="22"/>
          <w:szCs w:val="22"/>
        </w:rPr>
        <w:t>the group</w:t>
      </w:r>
      <w:r>
        <w:rPr>
          <w:rFonts w:ascii="Calibri" w:hAnsi="Calibri" w:cs="Calibri"/>
          <w:color w:val="242424"/>
          <w:sz w:val="22"/>
          <w:szCs w:val="22"/>
        </w:rPr>
        <w:t xml:space="preserve"> can start identifying which areas to begin the focus on for next year.</w:t>
      </w:r>
    </w:p>
    <w:p w14:paraId="3779123F" w14:textId="77777777" w:rsidR="006827BA" w:rsidRDefault="006827BA" w:rsidP="006827B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Fall Hazard List Brainstorming</w:t>
      </w:r>
    </w:p>
    <w:p w14:paraId="05D95B92" w14:textId="3A19C51A" w:rsidR="008F1767" w:rsidRDefault="008F1767" w:rsidP="008F1767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Group began brainstorming on what the Missouri Fall Haz</w:t>
      </w:r>
      <w:r w:rsidR="0072036B">
        <w:rPr>
          <w:rFonts w:ascii="Calibri" w:hAnsi="Calibri" w:cs="Calibri"/>
          <w:color w:val="242424"/>
          <w:sz w:val="22"/>
          <w:szCs w:val="22"/>
        </w:rPr>
        <w:t>a</w:t>
      </w:r>
      <w:r>
        <w:rPr>
          <w:rFonts w:ascii="Calibri" w:hAnsi="Calibri" w:cs="Calibri"/>
          <w:color w:val="242424"/>
          <w:sz w:val="22"/>
          <w:szCs w:val="22"/>
        </w:rPr>
        <w:t>rd Checklist might look like. This included length and formatting, content, partners.</w:t>
      </w:r>
      <w:r w:rsidR="0072036B">
        <w:rPr>
          <w:rFonts w:ascii="Calibri" w:hAnsi="Calibri" w:cs="Calibri"/>
          <w:color w:val="242424"/>
          <w:sz w:val="22"/>
          <w:szCs w:val="22"/>
        </w:rPr>
        <w:t xml:space="preserve"> Discussion also included creating a pocket size manual.</w:t>
      </w:r>
    </w:p>
    <w:p w14:paraId="3ABDD22E" w14:textId="70F47B2D" w:rsidR="006827BA" w:rsidRDefault="006827BA" w:rsidP="0072036B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AFE1DC4" w14:textId="77777777" w:rsidR="00BA5C18" w:rsidRDefault="00BA5C18"/>
    <w:sectPr w:rsidR="00BA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C5A"/>
    <w:multiLevelType w:val="multilevel"/>
    <w:tmpl w:val="77D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84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BA"/>
    <w:rsid w:val="00386F53"/>
    <w:rsid w:val="00437B73"/>
    <w:rsid w:val="00496E5A"/>
    <w:rsid w:val="006827BA"/>
    <w:rsid w:val="006F45EB"/>
    <w:rsid w:val="0072036B"/>
    <w:rsid w:val="008F1767"/>
    <w:rsid w:val="00924FC9"/>
    <w:rsid w:val="00B524BF"/>
    <w:rsid w:val="00BA5C18"/>
    <w:rsid w:val="00F027FE"/>
    <w:rsid w:val="00F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548A"/>
  <w15:chartTrackingRefBased/>
  <w15:docId w15:val="{B366B81F-8B79-4373-B2F2-7713C9BA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7BA"/>
    <w:rPr>
      <w:b/>
      <w:bCs/>
      <w:smallCaps/>
      <w:color w:val="0F4761" w:themeColor="accent1" w:themeShade="BF"/>
      <w:spacing w:val="5"/>
    </w:rPr>
  </w:style>
  <w:style w:type="paragraph" w:customStyle="1" w:styleId="xmsolistparagraph">
    <w:name w:val="x_msolistparagraph"/>
    <w:basedOn w:val="Normal"/>
    <w:rsid w:val="0068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827BA"/>
    <w:rPr>
      <w:color w:val="0000FF"/>
      <w:u w:val="single"/>
    </w:rPr>
  </w:style>
  <w:style w:type="character" w:customStyle="1" w:styleId="marku8p1br2li">
    <w:name w:val="marku8p1br2li"/>
    <w:basedOn w:val="DefaultParagraphFont"/>
    <w:rsid w:val="006827BA"/>
  </w:style>
  <w:style w:type="character" w:customStyle="1" w:styleId="xmsosmartlink">
    <w:name w:val="x_msosmartlink"/>
    <w:basedOn w:val="DefaultParagraphFont"/>
    <w:rsid w:val="0068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missouri-my.sharepoint.com/:w:/g/personal/weitzelkj_umsystem_edu/EcjmO8iGj0pMmrPT5zClgJwB2t9_uauU7FP9wxkKkOSORw?rtime=jdjluZD-3Eg&amp;xsdata=MDV8MDJ8YmFjaG1hbm5iQG1pc3NvdXJpLmVkdXw0MGZiODdmZmUyZGY0MzNkY2QxZDA4ZGNmZTliM2M5YnxlM2ZlZmRiZWY3ZTk0MDFiYTUxYTM1NWUwMWIwNWE4OXwwfDB8NjM4NjY1MTg5OTA2OTc5OTcxfFVua25vd258VFdGcGJHWnNiM2Q4ZXlKRmJYQjBlVTFoY0draU9uUnlkV1VzSWxZaU9pSXdMakF1TURBd01DSXNJbEFpT2lKWGFXNHpNaUlzSWtGT0lqb2lUV0ZwYkNJc0lsZFVJam95ZlE9PXwwfHx8&amp;sdata=eGlWZ2x5NTdtTWgyWVdBT2c1U2EvMHJZdngxM1dOM3VPMnBnOWlUalFpVT0%3d" TargetMode="External"/><Relationship Id="rId5" Type="http://schemas.openxmlformats.org/officeDocument/2006/relationships/hyperlink" Target="https://missouri.qualtrics.com/jfe/form/SV_3mlt6R4D6TqLpzM?utm_campaign=1105007_Sep%202024%20FSWG%20Reminder&amp;utm_medium=email&amp;utm_source=email&amp;dm_i=42N5,NOMN,7767NP,2R2WB,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Bachmann, Bethany</dc:creator>
  <cp:keywords/>
  <dc:description/>
  <cp:lastModifiedBy>Bachmann, Bethany</cp:lastModifiedBy>
  <cp:revision>2</cp:revision>
  <dcterms:created xsi:type="dcterms:W3CDTF">2024-11-12T15:49:00Z</dcterms:created>
  <dcterms:modified xsi:type="dcterms:W3CDTF">2024-11-14T14:53:00Z</dcterms:modified>
</cp:coreProperties>
</file>