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CAB" w:rsidRDefault="00965CAB" w:rsidP="00965CAB">
      <w:pPr>
        <w:pStyle w:val="Header"/>
        <w:tabs>
          <w:tab w:val="left" w:pos="720"/>
        </w:tabs>
        <w:jc w:val="right"/>
        <w:rPr>
          <w:rFonts w:ascii="Times New Roman" w:hAnsi="Times New Roman"/>
          <w:sz w:val="24"/>
        </w:rPr>
      </w:pPr>
      <w:bookmarkStart w:id="0" w:name="_GoBack"/>
      <w:bookmarkEnd w:id="0"/>
      <w:r>
        <w:rPr>
          <w:rFonts w:ascii="Times New Roman" w:hAnsi="Times New Roman"/>
          <w:sz w:val="24"/>
        </w:rPr>
        <w:t>APS-19-01</w:t>
      </w:r>
    </w:p>
    <w:p w:rsidR="00965CAB" w:rsidRDefault="00965CAB" w:rsidP="00965CAB">
      <w:pPr>
        <w:pStyle w:val="Header"/>
        <w:tabs>
          <w:tab w:val="left" w:pos="720"/>
        </w:tabs>
        <w:rPr>
          <w:rFonts w:ascii="Times New Roman" w:hAnsi="Times New Roman"/>
          <w:sz w:val="24"/>
        </w:rPr>
      </w:pPr>
      <w:r>
        <w:rPr>
          <w:rFonts w:ascii="Times New Roman" w:hAnsi="Times New Roman"/>
          <w:sz w:val="24"/>
        </w:rPr>
        <w:tab/>
      </w:r>
      <w:r>
        <w:rPr>
          <w:rFonts w:ascii="Times New Roman" w:hAnsi="Times New Roman"/>
          <w:sz w:val="24"/>
        </w:rPr>
        <w:tab/>
      </w:r>
    </w:p>
    <w:p w:rsidR="00965CAB" w:rsidRDefault="00965CAB" w:rsidP="00965CAB">
      <w:pPr>
        <w:pStyle w:val="Header"/>
        <w:tabs>
          <w:tab w:val="left" w:pos="720"/>
        </w:tabs>
        <w:jc w:val="center"/>
        <w:rPr>
          <w:rFonts w:ascii="Times New Roman" w:hAnsi="Times New Roman"/>
          <w:sz w:val="24"/>
        </w:rPr>
      </w:pPr>
      <w:r>
        <w:rPr>
          <w:rFonts w:ascii="Times New Roman" w:hAnsi="Times New Roman"/>
          <w:sz w:val="24"/>
        </w:rPr>
        <w:t>April 9, 2019</w:t>
      </w:r>
    </w:p>
    <w:p w:rsidR="00965CAB" w:rsidRDefault="00965CAB" w:rsidP="00965CAB">
      <w:pPr>
        <w:pStyle w:val="Header"/>
        <w:tabs>
          <w:tab w:val="left" w:pos="720"/>
        </w:tabs>
        <w:jc w:val="center"/>
        <w:rPr>
          <w:rFonts w:ascii="Times New Roman" w:hAnsi="Times New Roman"/>
          <w:sz w:val="24"/>
        </w:rPr>
      </w:pPr>
    </w:p>
    <w:p w:rsidR="00965CAB" w:rsidRDefault="00965CAB" w:rsidP="00965CAB">
      <w:pPr>
        <w:pStyle w:val="Header"/>
        <w:tabs>
          <w:tab w:val="left" w:pos="720"/>
        </w:tabs>
        <w:jc w:val="both"/>
        <w:rPr>
          <w:rFonts w:ascii="Times New Roman" w:hAnsi="Times New Roman"/>
          <w:b/>
          <w:sz w:val="24"/>
        </w:rPr>
      </w:pPr>
    </w:p>
    <w:p w:rsidR="00965CAB" w:rsidRDefault="00965CAB" w:rsidP="00965CAB">
      <w:pPr>
        <w:pStyle w:val="Header"/>
        <w:tabs>
          <w:tab w:val="left" w:pos="720"/>
        </w:tabs>
        <w:jc w:val="center"/>
        <w:rPr>
          <w:rFonts w:ascii="Times New Roman" w:hAnsi="Times New Roman"/>
          <w:b/>
          <w:sz w:val="24"/>
        </w:rPr>
      </w:pPr>
      <w:r>
        <w:rPr>
          <w:rFonts w:ascii="Times New Roman" w:hAnsi="Times New Roman"/>
          <w:b/>
          <w:sz w:val="24"/>
        </w:rPr>
        <w:t>MEMORANDUM FOR DIVISION OF SENIOR &amp; DISABILITY SERVICES</w:t>
      </w:r>
    </w:p>
    <w:p w:rsidR="00965CAB" w:rsidRDefault="00965CAB" w:rsidP="00965CAB">
      <w:pPr>
        <w:pStyle w:val="Header"/>
        <w:tabs>
          <w:tab w:val="left" w:pos="720"/>
        </w:tabs>
        <w:jc w:val="center"/>
        <w:rPr>
          <w:rFonts w:ascii="Times New Roman" w:hAnsi="Times New Roman"/>
          <w:b/>
          <w:sz w:val="24"/>
        </w:rPr>
      </w:pPr>
      <w:r>
        <w:rPr>
          <w:rFonts w:ascii="Times New Roman" w:hAnsi="Times New Roman"/>
          <w:b/>
          <w:sz w:val="24"/>
        </w:rPr>
        <w:t>ADULT PROTECTIVE SERVICES STAFF</w:t>
      </w:r>
    </w:p>
    <w:p w:rsidR="00965CAB" w:rsidRDefault="00965CAB" w:rsidP="00965CAB">
      <w:pPr>
        <w:pStyle w:val="Header"/>
        <w:tabs>
          <w:tab w:val="left" w:pos="720"/>
        </w:tabs>
        <w:jc w:val="both"/>
        <w:rPr>
          <w:rFonts w:ascii="Times New Roman" w:hAnsi="Times New Roman"/>
          <w:sz w:val="24"/>
        </w:rPr>
      </w:pPr>
    </w:p>
    <w:p w:rsidR="00965CAB" w:rsidRDefault="00965CAB" w:rsidP="00965CAB">
      <w:pPr>
        <w:pStyle w:val="Header"/>
        <w:tabs>
          <w:tab w:val="left" w:pos="1080"/>
        </w:tabs>
        <w:jc w:val="both"/>
        <w:rPr>
          <w:rFonts w:ascii="Times New Roman" w:hAnsi="Times New Roman"/>
          <w:sz w:val="24"/>
        </w:rPr>
      </w:pPr>
      <w:r>
        <w:rPr>
          <w:rFonts w:ascii="Times New Roman" w:hAnsi="Times New Roman"/>
          <w:sz w:val="24"/>
        </w:rPr>
        <w:t>From:</w:t>
      </w:r>
      <w:r>
        <w:rPr>
          <w:rFonts w:ascii="Times New Roman" w:hAnsi="Times New Roman"/>
          <w:sz w:val="24"/>
        </w:rPr>
        <w:tab/>
        <w:t xml:space="preserve">Kathryn Sharp Sapp, Bureau Chief </w:t>
      </w:r>
      <w:r w:rsidR="00CE5048">
        <w:rPr>
          <w:rFonts w:ascii="Times New Roman" w:hAnsi="Times New Roman"/>
          <w:sz w:val="24"/>
        </w:rPr>
        <w:t xml:space="preserve">  </w:t>
      </w:r>
      <w:r w:rsidR="00CE5048">
        <w:rPr>
          <w:rFonts w:ascii="Times New Roman" w:hAnsi="Times New Roman"/>
          <w:noProof/>
          <w:sz w:val="24"/>
        </w:rPr>
        <w:drawing>
          <wp:inline distT="0" distB="0" distL="0" distR="0" wp14:anchorId="75A2D899" wp14:editId="035C4E30">
            <wp:extent cx="1390650" cy="41894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p signa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5013" cy="420254"/>
                    </a:xfrm>
                    <a:prstGeom prst="rect">
                      <a:avLst/>
                    </a:prstGeom>
                  </pic:spPr>
                </pic:pic>
              </a:graphicData>
            </a:graphic>
          </wp:inline>
        </w:drawing>
      </w:r>
    </w:p>
    <w:p w:rsidR="00965CAB" w:rsidRDefault="00965CAB" w:rsidP="00965CAB">
      <w:pPr>
        <w:pStyle w:val="Header"/>
        <w:tabs>
          <w:tab w:val="left" w:pos="1080"/>
        </w:tabs>
        <w:jc w:val="both"/>
        <w:rPr>
          <w:rFonts w:ascii="Times New Roman" w:hAnsi="Times New Roman"/>
          <w:sz w:val="24"/>
        </w:rPr>
      </w:pPr>
      <w:r>
        <w:rPr>
          <w:rFonts w:ascii="Times New Roman" w:hAnsi="Times New Roman"/>
          <w:sz w:val="24"/>
        </w:rPr>
        <w:tab/>
        <w:t>Division of Senior and Disability Services</w:t>
      </w:r>
    </w:p>
    <w:p w:rsidR="00965CAB" w:rsidRDefault="00965CAB" w:rsidP="00965CAB">
      <w:pPr>
        <w:pStyle w:val="Header"/>
        <w:tabs>
          <w:tab w:val="left" w:pos="1080"/>
        </w:tabs>
        <w:jc w:val="both"/>
        <w:rPr>
          <w:rFonts w:ascii="Times New Roman" w:hAnsi="Times New Roman"/>
          <w:sz w:val="24"/>
        </w:rPr>
      </w:pPr>
      <w:r>
        <w:rPr>
          <w:rFonts w:ascii="Times New Roman" w:hAnsi="Times New Roman"/>
          <w:sz w:val="24"/>
        </w:rPr>
        <w:tab/>
        <w:t xml:space="preserve">Adult Protective Services Policy &amp; Staff Development Unit  </w:t>
      </w:r>
    </w:p>
    <w:p w:rsidR="00965CAB" w:rsidRDefault="00965CAB" w:rsidP="00965CAB">
      <w:pPr>
        <w:pStyle w:val="Header"/>
        <w:tabs>
          <w:tab w:val="left" w:pos="720"/>
        </w:tabs>
        <w:ind w:left="1080" w:hanging="1080"/>
        <w:jc w:val="both"/>
        <w:rPr>
          <w:rFonts w:ascii="Times New Roman" w:hAnsi="Times New Roman"/>
          <w:sz w:val="24"/>
        </w:rPr>
      </w:pPr>
    </w:p>
    <w:p w:rsidR="00965CAB" w:rsidRDefault="00965CAB" w:rsidP="00965CAB">
      <w:pPr>
        <w:pStyle w:val="Header"/>
        <w:tabs>
          <w:tab w:val="left" w:pos="720"/>
        </w:tabs>
        <w:ind w:left="1080" w:hanging="1080"/>
        <w:jc w:val="both"/>
        <w:rPr>
          <w:rFonts w:ascii="Times New Roman" w:hAnsi="Times New Roman"/>
          <w:sz w:val="24"/>
        </w:rPr>
      </w:pPr>
      <w:r>
        <w:rPr>
          <w:rFonts w:ascii="Times New Roman" w:hAnsi="Times New Roman"/>
          <w:sz w:val="24"/>
        </w:rPr>
        <w:t xml:space="preserve">Subject:  </w:t>
      </w:r>
      <w:r>
        <w:rPr>
          <w:rFonts w:ascii="Times New Roman" w:hAnsi="Times New Roman"/>
          <w:sz w:val="24"/>
        </w:rPr>
        <w:tab/>
        <w:t xml:space="preserve">Worker Safety Policy Enhancement </w:t>
      </w:r>
    </w:p>
    <w:p w:rsidR="00965CAB" w:rsidRDefault="00965CAB" w:rsidP="00965CAB">
      <w:pPr>
        <w:pStyle w:val="Header"/>
        <w:tabs>
          <w:tab w:val="left" w:pos="720"/>
        </w:tabs>
        <w:ind w:left="1080" w:hanging="1080"/>
        <w:jc w:val="both"/>
        <w:rPr>
          <w:rFonts w:ascii="Times New Roman" w:hAnsi="Times New Roman"/>
          <w:sz w:val="24"/>
        </w:rPr>
      </w:pPr>
    </w:p>
    <w:p w:rsidR="00965CAB" w:rsidRDefault="00965CAB" w:rsidP="00965CAB">
      <w:pPr>
        <w:jc w:val="both"/>
        <w:rPr>
          <w:rFonts w:ascii="Times New Roman" w:hAnsi="Times New Roman"/>
          <w:sz w:val="24"/>
        </w:rPr>
      </w:pPr>
      <w:r>
        <w:rPr>
          <w:rFonts w:ascii="Times New Roman" w:hAnsi="Times New Roman"/>
          <w:sz w:val="24"/>
        </w:rPr>
        <w:t xml:space="preserve">As a result of the recent Situation Management &amp; Response Techniques (SMART) training provided by the Adult Protective Services Policy &amp; Staff Development Unit, the APS Policy 1705.05: Worker Safety policy has been updated to reference the use of the  SMART training, as well as how to request future training participation. </w:t>
      </w:r>
    </w:p>
    <w:p w:rsidR="00965CAB" w:rsidRDefault="00965CAB" w:rsidP="00965CAB">
      <w:pPr>
        <w:jc w:val="both"/>
        <w:rPr>
          <w:rFonts w:ascii="Times New Roman" w:hAnsi="Times New Roman"/>
          <w:sz w:val="24"/>
        </w:rPr>
      </w:pPr>
    </w:p>
    <w:p w:rsidR="00965CAB" w:rsidRDefault="00965CAB" w:rsidP="00965CAB">
      <w:pPr>
        <w:rPr>
          <w:rFonts w:ascii="Times New Roman" w:hAnsi="Times New Roman"/>
          <w:sz w:val="24"/>
        </w:rPr>
      </w:pPr>
      <w:r>
        <w:rPr>
          <w:rFonts w:ascii="Times New Roman" w:hAnsi="Times New Roman"/>
          <w:sz w:val="24"/>
        </w:rPr>
        <w:t xml:space="preserve">The trainers are working closely with the Regional Managers to accommodate scheduling of additional and on-going trainings. As mentioned in the recent Director’s Update, our trainers are constantly looking for new topics or ways they can help staff learn and grow, therefore please email suggestions to </w:t>
      </w:r>
      <w:hyperlink r:id="rId10" w:history="1">
        <w:r w:rsidRPr="003B7B4D">
          <w:rPr>
            <w:rStyle w:val="Hyperlink"/>
            <w:rFonts w:ascii="Times New Roman" w:hAnsi="Times New Roman"/>
            <w:sz w:val="24"/>
          </w:rPr>
          <w:t>APSPolicy@health.mo.gov</w:t>
        </w:r>
      </w:hyperlink>
      <w:r>
        <w:rPr>
          <w:rFonts w:ascii="Times New Roman" w:hAnsi="Times New Roman"/>
          <w:sz w:val="24"/>
        </w:rPr>
        <w:t>.</w:t>
      </w:r>
    </w:p>
    <w:p w:rsidR="00965CAB" w:rsidRDefault="00965CAB" w:rsidP="00965CAB">
      <w:pPr>
        <w:jc w:val="both"/>
        <w:rPr>
          <w:rFonts w:ascii="Times New Roman" w:hAnsi="Times New Roman"/>
          <w:color w:val="000000"/>
          <w:sz w:val="24"/>
        </w:rPr>
      </w:pPr>
    </w:p>
    <w:p w:rsidR="00965CAB" w:rsidRDefault="00965CAB" w:rsidP="00965CAB">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Pr>
          <w:rFonts w:ascii="Times New Roman" w:hAnsi="Times New Roman"/>
          <w:b/>
          <w:color w:val="000000"/>
          <w:sz w:val="24"/>
        </w:rPr>
        <w:t>NECESSARY ACTION:</w:t>
      </w:r>
    </w:p>
    <w:p w:rsidR="00965CAB" w:rsidRPr="00EB08E5" w:rsidRDefault="00965CAB" w:rsidP="00965CAB">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color w:val="000000"/>
          <w:sz w:val="24"/>
        </w:rPr>
      </w:pPr>
      <w:r w:rsidRPr="00EB08E5">
        <w:rPr>
          <w:rFonts w:ascii="Times New Roman" w:hAnsi="Times New Roman"/>
          <w:color w:val="000000"/>
          <w:sz w:val="24"/>
        </w:rPr>
        <w:t xml:space="preserve">Review this memorandum with all APS staff. </w:t>
      </w:r>
    </w:p>
    <w:p w:rsidR="00965CAB" w:rsidRPr="00EB08E5" w:rsidRDefault="00965CAB" w:rsidP="00965CAB">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color w:val="000000"/>
          <w:sz w:val="24"/>
        </w:rPr>
      </w:pPr>
      <w:r w:rsidRPr="00EB08E5">
        <w:rPr>
          <w:rFonts w:ascii="Times New Roman" w:hAnsi="Times New Roman"/>
          <w:color w:val="000000"/>
          <w:sz w:val="24"/>
        </w:rPr>
        <w:t xml:space="preserve">Review APS </w:t>
      </w:r>
      <w:r w:rsidRPr="00EB08E5">
        <w:rPr>
          <w:rFonts w:ascii="Times New Roman" w:hAnsi="Times New Roman"/>
          <w:sz w:val="24"/>
        </w:rPr>
        <w:t>Policy 1705.05:</w:t>
      </w:r>
      <w:r w:rsidRPr="00EB08E5">
        <w:rPr>
          <w:rFonts w:ascii="Times New Roman" w:hAnsi="Times New Roman"/>
          <w:color w:val="000000"/>
          <w:sz w:val="24"/>
        </w:rPr>
        <w:t xml:space="preserve"> Worker Safety.</w:t>
      </w:r>
    </w:p>
    <w:p w:rsidR="00965CAB" w:rsidRPr="00EB08E5" w:rsidRDefault="00965CAB" w:rsidP="00965CAB">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s>
        <w:spacing w:after="120"/>
        <w:jc w:val="both"/>
        <w:rPr>
          <w:rFonts w:ascii="Times New Roman" w:hAnsi="Times New Roman"/>
          <w:color w:val="000000"/>
          <w:sz w:val="24"/>
        </w:rPr>
      </w:pPr>
      <w:r w:rsidRPr="00EB08E5">
        <w:rPr>
          <w:rFonts w:ascii="Times New Roman" w:hAnsi="Times New Roman"/>
          <w:color w:val="000000"/>
          <w:sz w:val="24"/>
        </w:rPr>
        <w:t xml:space="preserve">All questions should be cleared through normal supervisory channels and directed to:       </w:t>
      </w:r>
    </w:p>
    <w:p w:rsidR="00965CAB" w:rsidRDefault="00965CAB" w:rsidP="00965CAB">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s>
        <w:jc w:val="both"/>
        <w:rPr>
          <w:rFonts w:ascii="Times New Roman" w:hAnsi="Times New Roman"/>
          <w:color w:val="000000"/>
          <w:sz w:val="24"/>
        </w:rPr>
      </w:pPr>
      <w:r w:rsidRPr="00EB08E5">
        <w:rPr>
          <w:rFonts w:ascii="Times New Roman" w:hAnsi="Times New Roman"/>
          <w:noProof/>
          <w:sz w:val="24"/>
        </w:rPr>
        <w:t>Amanda Veltrop</w:t>
      </w:r>
      <w:r w:rsidRPr="00EB08E5">
        <w:rPr>
          <w:rFonts w:ascii="Times New Roman" w:hAnsi="Times New Roman"/>
          <w:color w:val="000000"/>
          <w:sz w:val="24"/>
        </w:rPr>
        <w:t xml:space="preserve"> at </w:t>
      </w:r>
      <w:hyperlink r:id="rId11" w:history="1">
        <w:r w:rsidRPr="00EB08E5">
          <w:rPr>
            <w:rStyle w:val="Hyperlink"/>
            <w:rFonts w:ascii="Times New Roman" w:hAnsi="Times New Roman"/>
            <w:color w:val="3333FF"/>
            <w:sz w:val="24"/>
          </w:rPr>
          <w:t>APSPolicy@health.mo.gov</w:t>
        </w:r>
      </w:hyperlink>
      <w:r w:rsidRPr="00EB08E5">
        <w:rPr>
          <w:rFonts w:ascii="Times New Roman" w:hAnsi="Times New Roman"/>
          <w:color w:val="3333FF"/>
          <w:sz w:val="24"/>
        </w:rPr>
        <w:t xml:space="preserve"> </w:t>
      </w:r>
      <w:r w:rsidRPr="00EB08E5">
        <w:rPr>
          <w:rFonts w:ascii="Times New Roman" w:hAnsi="Times New Roman"/>
          <w:color w:val="000000"/>
          <w:sz w:val="24"/>
        </w:rPr>
        <w:t>or by calling 573-526-5391.</w:t>
      </w:r>
    </w:p>
    <w:p w:rsidR="00965CAB" w:rsidRDefault="00965CAB" w:rsidP="00965CAB">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-95250</wp:posOffset>
                </wp:positionH>
                <wp:positionV relativeFrom="paragraph">
                  <wp:posOffset>120014</wp:posOffset>
                </wp:positionV>
                <wp:extent cx="6562725" cy="0"/>
                <wp:effectExtent l="0" t="0" r="9525" b="19050"/>
                <wp:wrapNone/>
                <wp:docPr id="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27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9.45pt" to="509.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" strokecolor="#5b9bd5" strokeweight=".5pt">
                <v:stroke joinstyle="miter"/>
                <o:lock v:ext="edit" shapetype="f"/>
              </v:line>
            </w:pict>
          </mc:Fallback>
        </mc:AlternateContent>
      </w:r>
    </w:p>
    <w:p w:rsidR="00965CAB" w:rsidRPr="00EB08E5" w:rsidRDefault="00965CAB" w:rsidP="00965CAB">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color w:val="000000"/>
          <w:sz w:val="24"/>
        </w:rPr>
      </w:pPr>
      <w:r w:rsidRPr="00EB08E5">
        <w:rPr>
          <w:rFonts w:ascii="Times New Roman" w:hAnsi="Times New Roman"/>
          <w:b/>
          <w:color w:val="000000"/>
          <w:sz w:val="24"/>
        </w:rPr>
        <w:t>APS Manual Revisions:</w:t>
      </w:r>
    </w:p>
    <w:p w:rsidR="00965CAB" w:rsidRDefault="00965CAB" w:rsidP="00965CAB">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color w:val="000000"/>
          <w:sz w:val="24"/>
        </w:rPr>
      </w:pPr>
      <w:r w:rsidRPr="00EB08E5">
        <w:rPr>
          <w:rFonts w:ascii="Times New Roman" w:hAnsi="Times New Roman"/>
          <w:color w:val="000000"/>
          <w:sz w:val="24"/>
        </w:rPr>
        <w:t xml:space="preserve">APS Policy </w:t>
      </w:r>
      <w:r>
        <w:rPr>
          <w:rFonts w:ascii="Times New Roman" w:hAnsi="Times New Roman"/>
          <w:sz w:val="24"/>
        </w:rPr>
        <w:t>1705.05</w:t>
      </w:r>
      <w:r w:rsidRPr="00EB08E5">
        <w:rPr>
          <w:rFonts w:ascii="Times New Roman" w:hAnsi="Times New Roman"/>
          <w:color w:val="000000"/>
          <w:sz w:val="24"/>
        </w:rPr>
        <w:t xml:space="preserve">: </w:t>
      </w:r>
      <w:r>
        <w:rPr>
          <w:rFonts w:ascii="Times New Roman" w:hAnsi="Times New Roman"/>
          <w:color w:val="000000"/>
          <w:sz w:val="24"/>
        </w:rPr>
        <w:t>Worker Safety</w:t>
      </w:r>
      <w:r w:rsidRPr="00EB08E5">
        <w:rPr>
          <w:rFonts w:ascii="Times New Roman" w:hAnsi="Times New Roman"/>
          <w:color w:val="000000"/>
          <w:sz w:val="24"/>
        </w:rPr>
        <w:t xml:space="preserve"> – </w:t>
      </w:r>
      <w:r>
        <w:rPr>
          <w:rFonts w:ascii="Times New Roman" w:hAnsi="Times New Roman"/>
          <w:color w:val="000000"/>
          <w:sz w:val="24"/>
        </w:rPr>
        <w:t>Policy Enhancement</w:t>
      </w:r>
    </w:p>
    <w:p w:rsidR="00B7325B" w:rsidRPr="0012324F" w:rsidRDefault="00B7325B" w:rsidP="0012324F"/>
    <w:sectPr w:rsidR="00B7325B" w:rsidRPr="0012324F" w:rsidSect="00E10E41">
      <w:footerReference w:type="default" r:id="rId12"/>
      <w:headerReference w:type="first" r:id="rId13"/>
      <w:footerReference w:type="first" r:id="rId14"/>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50D" w:rsidRDefault="00EC650D">
      <w:r>
        <w:separator/>
      </w:r>
    </w:p>
  </w:endnote>
  <w:endnote w:type="continuationSeparator" w:id="0">
    <w:p w:rsidR="00EC650D" w:rsidRDefault="00EC6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3F03CB">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2B3C4C">
    <w:pPr>
      <w:pStyle w:val="Footer"/>
      <w:tabs>
        <w:tab w:val="clear" w:pos="4320"/>
        <w:tab w:val="center" w:pos="4680"/>
      </w:tabs>
      <w:jc w:val="center"/>
      <w:rPr>
        <w:b/>
        <w:bCs/>
        <w:sz w:val="14"/>
      </w:rPr>
    </w:pPr>
    <w:hyperlink r:id="rId1" w:history="1">
      <w:r w:rsidR="00C82DB2" w:rsidRPr="004A3FAB">
        <w:rPr>
          <w:rStyle w:val="Hyperlink"/>
          <w:b/>
          <w:bCs/>
          <w:sz w:val="14"/>
        </w:rPr>
        <w:t>www.health.mo.gov</w:t>
      </w:r>
    </w:hyperlink>
  </w:p>
  <w:p w:rsidR="00005F55" w:rsidRDefault="00005F55">
    <w:pPr>
      <w:pStyle w:val="Footer"/>
      <w:tabs>
        <w:tab w:val="clear" w:pos="4320"/>
        <w:tab w:val="center" w:pos="4680"/>
      </w:tabs>
      <w:jc w:val="center"/>
      <w:rPr>
        <w:b/>
        <w:bCs/>
        <w:sz w:val="14"/>
      </w:rPr>
    </w:pPr>
  </w:p>
  <w:p w:rsidR="00005F55" w:rsidRDefault="003F03CB">
    <w:pPr>
      <w:pStyle w:val="Footer"/>
      <w:tabs>
        <w:tab w:val="clear" w:pos="4320"/>
        <w:tab w:val="center" w:pos="4680"/>
      </w:tabs>
      <w:jc w:val="center"/>
      <w:rPr>
        <w:b/>
        <w:bCs/>
        <w:sz w:val="14"/>
      </w:rPr>
    </w:pPr>
    <w:r>
      <w:rPr>
        <w:b/>
        <w:bCs/>
        <w:sz w:val="14"/>
      </w:rPr>
      <w:t>Healthy Missourians for life.</w:t>
    </w:r>
  </w:p>
  <w:p w:rsidR="00005F55" w:rsidRDefault="003F03CB">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005F55" w:rsidRDefault="00005F55">
    <w:pPr>
      <w:pStyle w:val="Footer"/>
      <w:tabs>
        <w:tab w:val="clear" w:pos="4320"/>
        <w:tab w:val="center" w:pos="4680"/>
      </w:tabs>
      <w:jc w:val="center"/>
      <w:rPr>
        <w:sz w:val="15"/>
      </w:rPr>
    </w:pPr>
  </w:p>
  <w:p w:rsidR="00005F55" w:rsidRDefault="00005F55">
    <w:pPr>
      <w:pStyle w:val="Footer"/>
      <w:tabs>
        <w:tab w:val="clear" w:pos="4320"/>
        <w:tab w:val="center" w:pos="4680"/>
      </w:tabs>
      <w:jc w:val="center"/>
      <w:rPr>
        <w:sz w:val="4"/>
      </w:rPr>
    </w:pPr>
  </w:p>
  <w:p w:rsidR="00005F55" w:rsidRDefault="003F03CB">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005F55" w:rsidRDefault="00005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50D" w:rsidRDefault="00EC650D">
      <w:r>
        <w:separator/>
      </w:r>
    </w:p>
  </w:footnote>
  <w:footnote w:type="continuationSeparator" w:id="0">
    <w:p w:rsidR="00EC650D" w:rsidRDefault="00EC65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005F55" w:rsidTr="00A17BAD">
      <w:trPr>
        <w:cantSplit/>
        <w:trHeight w:val="900"/>
      </w:trPr>
      <w:tc>
        <w:tcPr>
          <w:tcW w:w="1728" w:type="dxa"/>
          <w:vMerge w:val="restart"/>
          <w:tcBorders>
            <w:top w:val="nil"/>
            <w:left w:val="nil"/>
            <w:bottom w:val="single" w:sz="4" w:space="0" w:color="auto"/>
            <w:right w:val="nil"/>
          </w:tcBorders>
        </w:tcPr>
        <w:p w:rsidR="00005F55" w:rsidRPr="000E40B3" w:rsidRDefault="00965CAB"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F0" w:rsidRDefault="00965CAB">
                                <w:r>
                                  <w:rPr>
                                    <w:noProof/>
                                  </w:rPr>
                                  <w:drawing>
                                    <wp:inline distT="0" distB="0" distL="0" distR="0">
                                      <wp:extent cx="847725" cy="723900"/>
                                      <wp:effectExtent l="0" t="0" r="9525"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1359F0" w:rsidRDefault="00965CAB">
                          <w:r>
                            <w:rPr>
                              <w:noProof/>
                            </w:rPr>
                            <w:drawing>
                              <wp:inline distT="0" distB="0" distL="0" distR="0">
                                <wp:extent cx="847725" cy="723900"/>
                                <wp:effectExtent l="0" t="0" r="9525"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v:textbox>
                  </v:shape>
                </w:pict>
              </mc:Fallback>
            </mc:AlternateContent>
          </w:r>
          <w:r w:rsidR="008C2017">
            <w:tab/>
          </w:r>
          <w:r w:rsidR="008C2017">
            <w:tab/>
          </w:r>
        </w:p>
      </w:tc>
      <w:tc>
        <w:tcPr>
          <w:tcW w:w="6570" w:type="dxa"/>
          <w:tcBorders>
            <w:top w:val="nil"/>
            <w:left w:val="nil"/>
            <w:bottom w:val="single" w:sz="4" w:space="0" w:color="auto"/>
            <w:right w:val="nil"/>
          </w:tcBorders>
          <w:vAlign w:val="center"/>
        </w:tcPr>
        <w:p w:rsidR="00A17BAD" w:rsidRDefault="00A17BAD">
          <w:pPr>
            <w:pStyle w:val="Header"/>
            <w:ind w:hanging="108"/>
            <w:rPr>
              <w:rFonts w:ascii="Arial Narrow" w:hAnsi="Arial Narrow" w:cs="Arial"/>
              <w:b/>
              <w:bCs/>
              <w:sz w:val="22"/>
            </w:rPr>
          </w:pPr>
        </w:p>
        <w:p w:rsidR="00005F55" w:rsidRDefault="003F03CB">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005F55" w:rsidRDefault="003F03CB">
          <w:pPr>
            <w:pStyle w:val="Header"/>
            <w:ind w:hanging="108"/>
            <w:rPr>
              <w:rFonts w:cs="Arial"/>
              <w:sz w:val="15"/>
            </w:rPr>
          </w:pPr>
          <w:r>
            <w:rPr>
              <w:rFonts w:cs="Arial"/>
              <w:sz w:val="15"/>
            </w:rPr>
            <w:t>P.O. Box 570, Je</w:t>
          </w:r>
          <w:r w:rsidR="00BA1427">
            <w:rPr>
              <w:rFonts w:cs="Arial"/>
              <w:sz w:val="15"/>
            </w:rPr>
            <w:t xml:space="preserve">fferson City, MO 65102-0570   </w:t>
          </w:r>
          <w:r w:rsidR="004E68ED">
            <w:rPr>
              <w:rFonts w:cs="Arial"/>
              <w:sz w:val="15"/>
            </w:rPr>
            <w:t xml:space="preserve">     Phone: 573-751-6400    </w:t>
          </w:r>
          <w:r w:rsidR="00606F7D">
            <w:rPr>
              <w:rFonts w:cs="Arial"/>
              <w:sz w:val="15"/>
            </w:rPr>
            <w:t xml:space="preserve">FAX: </w:t>
          </w:r>
          <w:r>
            <w:rPr>
              <w:rFonts w:cs="Arial"/>
              <w:sz w:val="15"/>
            </w:rPr>
            <w:t>573-751-6010</w:t>
          </w:r>
        </w:p>
        <w:p w:rsidR="00005F55" w:rsidRDefault="003F03CB" w:rsidP="00A86AB8">
          <w:pPr>
            <w:pStyle w:val="Header"/>
            <w:ind w:hanging="108"/>
            <w:rPr>
              <w:rFonts w:cs="Arial"/>
              <w:sz w:val="15"/>
            </w:rPr>
          </w:pPr>
          <w:r>
            <w:rPr>
              <w:rFonts w:cs="Arial"/>
              <w:sz w:val="15"/>
            </w:rPr>
            <w:t>RELAY MISSOURI for Hearing and Speech Impaired</w:t>
          </w:r>
          <w:r w:rsidR="004E68ED">
            <w:rPr>
              <w:rFonts w:cs="Arial"/>
              <w:sz w:val="15"/>
            </w:rPr>
            <w:t xml:space="preserve"> and Voice dial</w:t>
          </w:r>
          <w:r w:rsidR="00606F7D">
            <w:rPr>
              <w:rFonts w:cs="Arial"/>
              <w:sz w:val="15"/>
            </w:rPr>
            <w:t>:</w:t>
          </w:r>
          <w:r w:rsidR="00A86AB8">
            <w:rPr>
              <w:rFonts w:cs="Arial"/>
              <w:sz w:val="15"/>
            </w:rPr>
            <w:t xml:space="preserve"> 711</w:t>
          </w:r>
        </w:p>
      </w:tc>
      <w:tc>
        <w:tcPr>
          <w:tcW w:w="1944" w:type="dxa"/>
          <w:tcBorders>
            <w:top w:val="nil"/>
            <w:left w:val="nil"/>
            <w:bottom w:val="single" w:sz="4" w:space="0" w:color="auto"/>
            <w:right w:val="nil"/>
          </w:tcBorders>
        </w:tcPr>
        <w:p w:rsidR="00005F55" w:rsidRDefault="00965CAB"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FB" w:rsidRDefault="00965CAB" w:rsidP="00D9015B">
                                <w:pPr>
                                  <w:ind w:hanging="90"/>
                                </w:pPr>
                                <w:r>
                                  <w:rPr>
                                    <w:rFonts w:cs="Arial"/>
                                    <w:b/>
                                    <w:noProof/>
                                  </w:rPr>
                                  <w:drawing>
                                    <wp:inline distT="0" distB="0" distL="0" distR="0">
                                      <wp:extent cx="657225" cy="66675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B070FB" w:rsidRDefault="00965CAB" w:rsidP="00D9015B">
                          <w:pPr>
                            <w:ind w:hanging="90"/>
                          </w:pPr>
                          <w:r>
                            <w:rPr>
                              <w:rFonts w:cs="Arial"/>
                              <w:b/>
                              <w:noProof/>
                            </w:rPr>
                            <w:drawing>
                              <wp:inline distT="0" distB="0" distL="0" distR="0">
                                <wp:extent cx="657225" cy="66675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v:textbox>
                  </v:shape>
                </w:pict>
              </mc:Fallback>
            </mc:AlternateContent>
          </w:r>
          <w:r w:rsidR="00F80454">
            <w:rPr>
              <w:rFonts w:cs="Arial"/>
              <w:b/>
            </w:rPr>
            <w:t xml:space="preserve"> </w:t>
          </w:r>
        </w:p>
      </w:tc>
    </w:tr>
    <w:tr w:rsidR="00005F55" w:rsidTr="006D6284">
      <w:trPr>
        <w:cantSplit/>
        <w:trHeight w:val="553"/>
      </w:trPr>
      <w:tc>
        <w:tcPr>
          <w:tcW w:w="1728" w:type="dxa"/>
          <w:vMerge/>
          <w:tcBorders>
            <w:top w:val="single" w:sz="4" w:space="0" w:color="auto"/>
            <w:left w:val="nil"/>
            <w:bottom w:val="nil"/>
            <w:right w:val="nil"/>
          </w:tcBorders>
        </w:tcPr>
        <w:p w:rsidR="00005F55" w:rsidRDefault="00005F55">
          <w:pPr>
            <w:pStyle w:val="Header"/>
          </w:pPr>
        </w:p>
      </w:tc>
      <w:tc>
        <w:tcPr>
          <w:tcW w:w="6570" w:type="dxa"/>
          <w:tcBorders>
            <w:top w:val="single" w:sz="4" w:space="0" w:color="auto"/>
            <w:left w:val="nil"/>
            <w:bottom w:val="nil"/>
            <w:right w:val="nil"/>
          </w:tcBorders>
        </w:tcPr>
        <w:p w:rsidR="00005F55" w:rsidRDefault="00005F55">
          <w:pPr>
            <w:pStyle w:val="Header"/>
            <w:ind w:hanging="108"/>
            <w:rPr>
              <w:b/>
              <w:bCs/>
              <w:sz w:val="4"/>
            </w:rPr>
          </w:pPr>
        </w:p>
        <w:p w:rsidR="00932D40" w:rsidRDefault="00105609" w:rsidP="00932D40">
          <w:pPr>
            <w:pStyle w:val="Header"/>
            <w:ind w:hanging="108"/>
            <w:rPr>
              <w:b/>
              <w:sz w:val="16"/>
              <w:szCs w:val="16"/>
            </w:rPr>
          </w:pPr>
          <w:r>
            <w:rPr>
              <w:b/>
              <w:sz w:val="16"/>
              <w:szCs w:val="16"/>
            </w:rPr>
            <w:t>Ra</w:t>
          </w:r>
          <w:r w:rsidR="00932D40">
            <w:rPr>
              <w:b/>
              <w:sz w:val="16"/>
              <w:szCs w:val="16"/>
            </w:rPr>
            <w:t>ndall W. Williams, MD, FACOG</w:t>
          </w:r>
        </w:p>
        <w:p w:rsidR="00005F55" w:rsidRPr="00932D40" w:rsidRDefault="00105609"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005F55" w:rsidRDefault="00005F55" w:rsidP="00995AD8">
          <w:pPr>
            <w:pStyle w:val="Header"/>
            <w:jc w:val="center"/>
            <w:rPr>
              <w:b/>
              <w:bCs/>
              <w:sz w:val="4"/>
            </w:rPr>
          </w:pPr>
        </w:p>
        <w:p w:rsidR="00742E0F" w:rsidRDefault="00161B85" w:rsidP="00742E0F">
          <w:pPr>
            <w:pStyle w:val="Header"/>
            <w:ind w:left="-6" w:right="-288"/>
            <w:jc w:val="center"/>
            <w:rPr>
              <w:b/>
              <w:bCs/>
              <w:sz w:val="16"/>
            </w:rPr>
          </w:pPr>
          <w:r>
            <w:rPr>
              <w:b/>
              <w:bCs/>
              <w:sz w:val="16"/>
            </w:rPr>
            <w:t>Michael L. Parson</w:t>
          </w:r>
        </w:p>
        <w:p w:rsidR="00005F55" w:rsidRDefault="00742E0F" w:rsidP="00742E0F">
          <w:pPr>
            <w:pStyle w:val="Header"/>
            <w:jc w:val="center"/>
            <w:rPr>
              <w:sz w:val="14"/>
            </w:rPr>
          </w:pPr>
          <w:r>
            <w:rPr>
              <w:sz w:val="14"/>
            </w:rPr>
            <w:t xml:space="preserve">    Governor</w:t>
          </w:r>
        </w:p>
      </w:tc>
    </w:tr>
  </w:tbl>
  <w:p w:rsidR="00005F55" w:rsidRDefault="00005F55" w:rsidP="00A17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KzMugNoAjnWP3Yb0flv1rX31AFE=" w:salt="wGnSEz5NbyuBgBuL4z53wg=="/>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B3"/>
    <w:rsid w:val="00005F55"/>
    <w:rsid w:val="00052C63"/>
    <w:rsid w:val="000E40B3"/>
    <w:rsid w:val="00105609"/>
    <w:rsid w:val="0012324F"/>
    <w:rsid w:val="001359F0"/>
    <w:rsid w:val="00150FA7"/>
    <w:rsid w:val="00161B85"/>
    <w:rsid w:val="00174334"/>
    <w:rsid w:val="001A3A65"/>
    <w:rsid w:val="002030DE"/>
    <w:rsid w:val="002718D1"/>
    <w:rsid w:val="002848E7"/>
    <w:rsid w:val="002B3C4C"/>
    <w:rsid w:val="003215FA"/>
    <w:rsid w:val="00367CB9"/>
    <w:rsid w:val="003F03CB"/>
    <w:rsid w:val="00482914"/>
    <w:rsid w:val="004A415D"/>
    <w:rsid w:val="004E222E"/>
    <w:rsid w:val="004E68ED"/>
    <w:rsid w:val="00505E51"/>
    <w:rsid w:val="00517C98"/>
    <w:rsid w:val="005373D0"/>
    <w:rsid w:val="00606F7D"/>
    <w:rsid w:val="00637F2D"/>
    <w:rsid w:val="00690D37"/>
    <w:rsid w:val="00696A6F"/>
    <w:rsid w:val="006B0D58"/>
    <w:rsid w:val="006D6284"/>
    <w:rsid w:val="006E3AFA"/>
    <w:rsid w:val="006F405C"/>
    <w:rsid w:val="00712F27"/>
    <w:rsid w:val="00742E0F"/>
    <w:rsid w:val="00744AD3"/>
    <w:rsid w:val="007E64FA"/>
    <w:rsid w:val="007F129A"/>
    <w:rsid w:val="008C2017"/>
    <w:rsid w:val="008C2F9B"/>
    <w:rsid w:val="00925C1D"/>
    <w:rsid w:val="00932D40"/>
    <w:rsid w:val="00935266"/>
    <w:rsid w:val="00965CAB"/>
    <w:rsid w:val="0099016B"/>
    <w:rsid w:val="00995AD8"/>
    <w:rsid w:val="009A2842"/>
    <w:rsid w:val="009C3AA7"/>
    <w:rsid w:val="009C4DA7"/>
    <w:rsid w:val="009D0503"/>
    <w:rsid w:val="00A169A6"/>
    <w:rsid w:val="00A17BAD"/>
    <w:rsid w:val="00A31A2C"/>
    <w:rsid w:val="00A86AB8"/>
    <w:rsid w:val="00AF49BD"/>
    <w:rsid w:val="00B070FB"/>
    <w:rsid w:val="00B7325B"/>
    <w:rsid w:val="00B87590"/>
    <w:rsid w:val="00BA1427"/>
    <w:rsid w:val="00BB3C1D"/>
    <w:rsid w:val="00BF2181"/>
    <w:rsid w:val="00C421B5"/>
    <w:rsid w:val="00C82DB2"/>
    <w:rsid w:val="00CA0AD6"/>
    <w:rsid w:val="00CD01F0"/>
    <w:rsid w:val="00CE5048"/>
    <w:rsid w:val="00D03C1E"/>
    <w:rsid w:val="00D17E30"/>
    <w:rsid w:val="00D31334"/>
    <w:rsid w:val="00D9015B"/>
    <w:rsid w:val="00DA6ACD"/>
    <w:rsid w:val="00DB0051"/>
    <w:rsid w:val="00DC5AA4"/>
    <w:rsid w:val="00E03103"/>
    <w:rsid w:val="00E10E41"/>
    <w:rsid w:val="00E60113"/>
    <w:rsid w:val="00E70751"/>
    <w:rsid w:val="00EA6281"/>
    <w:rsid w:val="00EC650D"/>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PSPolicy@health.mo.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PSPolicy@health.mo.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C2AB-CF57-4D98-B0B4-6C9156B8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1199</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1407</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Randall, Yvette</dc:creator>
  <cp:lastModifiedBy>Mabey, Amanda</cp:lastModifiedBy>
  <cp:revision>2</cp:revision>
  <cp:lastPrinted>2017-11-02T14:20:00Z</cp:lastPrinted>
  <dcterms:created xsi:type="dcterms:W3CDTF">2019-04-09T20:15:00Z</dcterms:created>
  <dcterms:modified xsi:type="dcterms:W3CDTF">2019-04-09T20:15:00Z</dcterms:modified>
</cp:coreProperties>
</file>