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EBC" w:rsidRDefault="00270EBC" w:rsidP="00270EBC">
      <w:pPr>
        <w:pStyle w:val="Header"/>
        <w:tabs>
          <w:tab w:val="clear" w:pos="4320"/>
          <w:tab w:val="clear" w:pos="8640"/>
        </w:tabs>
        <w:jc w:val="right"/>
        <w:rPr>
          <w:rFonts w:ascii="Times New Roman" w:hAnsi="Times New Roman"/>
          <w:sz w:val="24"/>
        </w:rPr>
      </w:pPr>
      <w:r>
        <w:rPr>
          <w:rFonts w:ascii="Times New Roman" w:hAnsi="Times New Roman"/>
          <w:sz w:val="24"/>
        </w:rPr>
        <w:t>PSEM-18-02</w:t>
      </w:r>
    </w:p>
    <w:p w:rsidR="00270EBC" w:rsidRDefault="00270EBC" w:rsidP="00270EBC">
      <w:pPr>
        <w:pStyle w:val="Header"/>
        <w:tabs>
          <w:tab w:val="clear" w:pos="4320"/>
          <w:tab w:val="clear" w:pos="8640"/>
        </w:tabs>
        <w:jc w:val="right"/>
        <w:rPr>
          <w:rFonts w:ascii="Times New Roman" w:hAnsi="Times New Roman"/>
          <w:sz w:val="24"/>
        </w:rPr>
      </w:pPr>
    </w:p>
    <w:p w:rsidR="00270EBC" w:rsidRDefault="00270EBC" w:rsidP="00270EBC">
      <w:pPr>
        <w:pStyle w:val="Header"/>
        <w:tabs>
          <w:tab w:val="clear" w:pos="4320"/>
          <w:tab w:val="clear" w:pos="8640"/>
        </w:tabs>
        <w:jc w:val="right"/>
        <w:rPr>
          <w:rFonts w:ascii="Times New Roman" w:hAnsi="Times New Roman"/>
          <w:sz w:val="24"/>
        </w:rPr>
      </w:pPr>
    </w:p>
    <w:p w:rsidR="00270EBC" w:rsidRDefault="00B7471C" w:rsidP="00270EBC">
      <w:pPr>
        <w:pStyle w:val="Header"/>
        <w:tabs>
          <w:tab w:val="clear" w:pos="4320"/>
          <w:tab w:val="clear" w:pos="8640"/>
        </w:tabs>
        <w:jc w:val="center"/>
        <w:rPr>
          <w:rFonts w:ascii="Times New Roman" w:hAnsi="Times New Roman"/>
          <w:sz w:val="24"/>
        </w:rPr>
      </w:pPr>
      <w:r>
        <w:rPr>
          <w:rFonts w:ascii="Times New Roman" w:hAnsi="Times New Roman"/>
          <w:sz w:val="24"/>
        </w:rPr>
        <w:t>December 20</w:t>
      </w:r>
      <w:r w:rsidR="00270EBC">
        <w:rPr>
          <w:rFonts w:ascii="Times New Roman" w:hAnsi="Times New Roman"/>
          <w:sz w:val="24"/>
        </w:rPr>
        <w:t>, 2017</w:t>
      </w:r>
    </w:p>
    <w:p w:rsidR="00270EBC" w:rsidRDefault="00270EBC" w:rsidP="00270EBC">
      <w:pPr>
        <w:pStyle w:val="Header"/>
        <w:tabs>
          <w:tab w:val="clear" w:pos="4320"/>
          <w:tab w:val="clear" w:pos="8640"/>
        </w:tabs>
        <w:jc w:val="center"/>
        <w:rPr>
          <w:rFonts w:ascii="Times New Roman" w:hAnsi="Times New Roman"/>
          <w:sz w:val="24"/>
        </w:rPr>
      </w:pPr>
    </w:p>
    <w:p w:rsidR="00270EBC" w:rsidRDefault="00270EBC" w:rsidP="00270EBC">
      <w:pPr>
        <w:pStyle w:val="Header"/>
        <w:tabs>
          <w:tab w:val="clear" w:pos="4320"/>
          <w:tab w:val="clear" w:pos="8640"/>
        </w:tabs>
        <w:rPr>
          <w:rFonts w:ascii="Times New Roman" w:hAnsi="Times New Roman"/>
          <w:sz w:val="24"/>
        </w:rPr>
      </w:pPr>
    </w:p>
    <w:p w:rsidR="00270EBC" w:rsidRDefault="00270EBC" w:rsidP="00270EBC">
      <w:pPr>
        <w:pStyle w:val="Header"/>
        <w:tabs>
          <w:tab w:val="left" w:pos="720"/>
        </w:tabs>
        <w:jc w:val="both"/>
        <w:rPr>
          <w:rFonts w:ascii="Times New Roman" w:hAnsi="Times New Roman"/>
          <w:b/>
          <w:sz w:val="24"/>
        </w:rPr>
      </w:pPr>
      <w:r>
        <w:rPr>
          <w:rFonts w:ascii="Times New Roman" w:hAnsi="Times New Roman"/>
          <w:b/>
          <w:sz w:val="24"/>
        </w:rPr>
        <w:t>MEMORANDUM FOR DIVISION OF SENIOR &amp; DISABILITY SERVICES ADULT PROTECTIVE SERVICES STAFF</w:t>
      </w:r>
    </w:p>
    <w:p w:rsidR="00270EBC" w:rsidRDefault="00270EBC" w:rsidP="00270EBC">
      <w:pPr>
        <w:pStyle w:val="Header"/>
        <w:tabs>
          <w:tab w:val="clear" w:pos="4320"/>
          <w:tab w:val="clear" w:pos="8640"/>
        </w:tabs>
        <w:rPr>
          <w:rFonts w:ascii="Times New Roman" w:hAnsi="Times New Roman"/>
          <w:sz w:val="24"/>
        </w:rPr>
      </w:pPr>
    </w:p>
    <w:p w:rsidR="00270EBC" w:rsidRPr="00EE6C83" w:rsidRDefault="00270EBC" w:rsidP="00270EBC">
      <w:pPr>
        <w:pStyle w:val="Header"/>
        <w:tabs>
          <w:tab w:val="clear" w:pos="4320"/>
          <w:tab w:val="clear" w:pos="8640"/>
        </w:tabs>
        <w:rPr>
          <w:rFonts w:ascii="Times New Roman" w:hAnsi="Times New Roman"/>
          <w:sz w:val="24"/>
        </w:rPr>
      </w:pPr>
      <w:r w:rsidRPr="00EE6C83">
        <w:rPr>
          <w:rFonts w:ascii="Times New Roman" w:hAnsi="Times New Roman"/>
          <w:sz w:val="24"/>
        </w:rPr>
        <w:t>From:</w:t>
      </w:r>
      <w:r w:rsidRPr="00EE6C83">
        <w:rPr>
          <w:rFonts w:ascii="Times New Roman" w:hAnsi="Times New Roman"/>
          <w:sz w:val="24"/>
        </w:rPr>
        <w:tab/>
      </w:r>
      <w:r w:rsidRPr="00EE6C83">
        <w:rPr>
          <w:rFonts w:ascii="Times New Roman" w:hAnsi="Times New Roman"/>
          <w:sz w:val="24"/>
        </w:rPr>
        <w:tab/>
      </w:r>
      <w:r>
        <w:rPr>
          <w:rFonts w:ascii="Times New Roman" w:hAnsi="Times New Roman"/>
          <w:sz w:val="24"/>
        </w:rPr>
        <w:t>Kathryn Sharp Sapp</w:t>
      </w:r>
      <w:r w:rsidRPr="00EE6C83">
        <w:rPr>
          <w:rFonts w:ascii="Times New Roman" w:hAnsi="Times New Roman"/>
          <w:sz w:val="24"/>
        </w:rPr>
        <w:t>, Bureau Chief</w:t>
      </w:r>
      <w:r w:rsidRPr="00EE6C83">
        <w:rPr>
          <w:rFonts w:ascii="Times New Roman" w:hAnsi="Times New Roman"/>
          <w:sz w:val="24"/>
        </w:rPr>
        <w:tab/>
      </w:r>
      <w:r w:rsidR="004948CD">
        <w:rPr>
          <w:rFonts w:ascii="Times New Roman" w:hAnsi="Times New Roman"/>
          <w:noProof/>
          <w:sz w:val="24"/>
        </w:rPr>
        <w:drawing>
          <wp:inline distT="0" distB="0" distL="0" distR="0">
            <wp:extent cx="1304925" cy="39391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393913"/>
                    </a:xfrm>
                    <a:prstGeom prst="rect">
                      <a:avLst/>
                    </a:prstGeom>
                    <a:noFill/>
                    <a:ln>
                      <a:noFill/>
                    </a:ln>
                  </pic:spPr>
                </pic:pic>
              </a:graphicData>
            </a:graphic>
          </wp:inline>
        </w:drawing>
      </w:r>
      <w:r w:rsidRPr="00EE6C83">
        <w:rPr>
          <w:rFonts w:ascii="Times New Roman" w:hAnsi="Times New Roman"/>
          <w:sz w:val="24"/>
        </w:rPr>
        <w:tab/>
      </w:r>
      <w:bookmarkStart w:id="0" w:name="_GoBack"/>
      <w:bookmarkEnd w:id="0"/>
    </w:p>
    <w:p w:rsidR="00270EBC" w:rsidRDefault="00270EBC" w:rsidP="00270EBC">
      <w:pPr>
        <w:pStyle w:val="Header"/>
        <w:tabs>
          <w:tab w:val="clear" w:pos="4320"/>
          <w:tab w:val="clear" w:pos="8640"/>
        </w:tabs>
        <w:rPr>
          <w:rFonts w:ascii="Times New Roman" w:hAnsi="Times New Roman"/>
          <w:sz w:val="24"/>
        </w:rPr>
      </w:pPr>
      <w:r w:rsidRPr="00EE6C83">
        <w:rPr>
          <w:rFonts w:ascii="Times New Roman" w:hAnsi="Times New Roman"/>
          <w:sz w:val="24"/>
        </w:rPr>
        <w:tab/>
      </w:r>
      <w:r w:rsidRPr="00EE6C83">
        <w:rPr>
          <w:rFonts w:ascii="Times New Roman" w:hAnsi="Times New Roman"/>
          <w:sz w:val="24"/>
        </w:rPr>
        <w:tab/>
      </w:r>
      <w:r>
        <w:rPr>
          <w:rFonts w:ascii="Times New Roman" w:hAnsi="Times New Roman"/>
          <w:sz w:val="24"/>
        </w:rPr>
        <w:t>Division of Senior and Disability Services</w:t>
      </w:r>
    </w:p>
    <w:p w:rsidR="00270EBC" w:rsidRPr="00EE6C83" w:rsidRDefault="00270EBC" w:rsidP="00270EBC">
      <w:pPr>
        <w:pStyle w:val="Header"/>
        <w:tabs>
          <w:tab w:val="clear" w:pos="4320"/>
          <w:tab w:val="clear" w:pos="8640"/>
        </w:tabs>
        <w:rPr>
          <w:rFonts w:ascii="Times New Roman" w:hAnsi="Times New Roman"/>
          <w:sz w:val="24"/>
        </w:rPr>
      </w:pPr>
      <w:r>
        <w:rPr>
          <w:rFonts w:ascii="Times New Roman" w:hAnsi="Times New Roman"/>
          <w:sz w:val="24"/>
        </w:rPr>
        <w:tab/>
      </w:r>
      <w:r>
        <w:rPr>
          <w:rFonts w:ascii="Times New Roman" w:hAnsi="Times New Roman"/>
          <w:sz w:val="24"/>
        </w:rPr>
        <w:tab/>
        <w:t>Adult Protective Services Policy Unit</w:t>
      </w:r>
    </w:p>
    <w:p w:rsidR="00270EBC" w:rsidRPr="00EE6C83" w:rsidRDefault="00270EBC" w:rsidP="00270EBC">
      <w:pPr>
        <w:pStyle w:val="Header"/>
        <w:tabs>
          <w:tab w:val="clear" w:pos="4320"/>
          <w:tab w:val="clear" w:pos="8640"/>
        </w:tabs>
        <w:rPr>
          <w:rFonts w:ascii="Times New Roman" w:hAnsi="Times New Roman"/>
          <w:sz w:val="24"/>
        </w:rPr>
      </w:pPr>
    </w:p>
    <w:p w:rsidR="00270EBC" w:rsidRPr="00EE6C83" w:rsidRDefault="00F64CFA" w:rsidP="00270EBC">
      <w:pPr>
        <w:pStyle w:val="Header"/>
        <w:tabs>
          <w:tab w:val="clear" w:pos="4320"/>
          <w:tab w:val="clear" w:pos="8640"/>
        </w:tabs>
        <w:rPr>
          <w:rFonts w:ascii="Times New Roman" w:hAnsi="Times New Roman"/>
          <w:sz w:val="24"/>
        </w:rPr>
      </w:pPr>
      <w:r>
        <w:rPr>
          <w:rFonts w:ascii="Times New Roman" w:hAnsi="Times New Roman"/>
          <w:sz w:val="24"/>
        </w:rPr>
        <w:t xml:space="preserve">Subject:   </w:t>
      </w:r>
      <w:r>
        <w:rPr>
          <w:rFonts w:ascii="Times New Roman" w:hAnsi="Times New Roman"/>
          <w:sz w:val="24"/>
        </w:rPr>
        <w:tab/>
      </w:r>
      <w:r w:rsidR="00270EBC">
        <w:rPr>
          <w:rFonts w:ascii="Times New Roman" w:hAnsi="Times New Roman"/>
          <w:sz w:val="24"/>
        </w:rPr>
        <w:t xml:space="preserve">Consulting with Office of General Counsel Regarding </w:t>
      </w:r>
      <w:r>
        <w:rPr>
          <w:rFonts w:ascii="Times New Roman" w:hAnsi="Times New Roman"/>
          <w:sz w:val="24"/>
        </w:rPr>
        <w:t>Guardian</w:t>
      </w:r>
      <w:r w:rsidR="00270EBC">
        <w:rPr>
          <w:rFonts w:ascii="Times New Roman" w:hAnsi="Times New Roman"/>
          <w:sz w:val="24"/>
        </w:rPr>
        <w:t xml:space="preserve">ship/Conservatorship </w:t>
      </w:r>
    </w:p>
    <w:p w:rsidR="00270EBC" w:rsidRPr="00EE6C83" w:rsidRDefault="00270EBC" w:rsidP="00270EBC">
      <w:pPr>
        <w:pStyle w:val="Header"/>
        <w:tabs>
          <w:tab w:val="clear" w:pos="4320"/>
          <w:tab w:val="clear" w:pos="8640"/>
        </w:tabs>
        <w:jc w:val="center"/>
        <w:rPr>
          <w:rFonts w:ascii="Times New Roman" w:hAnsi="Times New Roman"/>
          <w:sz w:val="24"/>
        </w:rPr>
      </w:pPr>
    </w:p>
    <w:p w:rsidR="00270EBC" w:rsidRPr="00EE6C83" w:rsidRDefault="00270EBC" w:rsidP="00270EBC">
      <w:pPr>
        <w:pStyle w:val="Header"/>
        <w:tabs>
          <w:tab w:val="clear" w:pos="4320"/>
          <w:tab w:val="clear" w:pos="8640"/>
        </w:tabs>
        <w:rPr>
          <w:rFonts w:ascii="Times New Roman" w:hAnsi="Times New Roman"/>
          <w:sz w:val="24"/>
        </w:rPr>
      </w:pPr>
    </w:p>
    <w:p w:rsidR="00270EBC" w:rsidRDefault="00270EBC" w:rsidP="00270EBC">
      <w:pPr>
        <w:pStyle w:val="Header"/>
        <w:tabs>
          <w:tab w:val="clear" w:pos="4320"/>
          <w:tab w:val="clear" w:pos="8640"/>
        </w:tabs>
        <w:jc w:val="both"/>
        <w:rPr>
          <w:rFonts w:ascii="Times New Roman" w:hAnsi="Times New Roman"/>
          <w:sz w:val="24"/>
        </w:rPr>
      </w:pPr>
      <w:r>
        <w:rPr>
          <w:rFonts w:ascii="Times New Roman" w:hAnsi="Times New Roman"/>
          <w:sz w:val="24"/>
        </w:rPr>
        <w:t xml:space="preserve">Effective immediately, Adult Protective Services (APS) </w:t>
      </w:r>
      <w:proofErr w:type="gramStart"/>
      <w:r>
        <w:rPr>
          <w:rFonts w:ascii="Times New Roman" w:hAnsi="Times New Roman"/>
          <w:sz w:val="24"/>
        </w:rPr>
        <w:t>staff need</w:t>
      </w:r>
      <w:proofErr w:type="gramEnd"/>
      <w:r>
        <w:rPr>
          <w:rFonts w:ascii="Times New Roman" w:hAnsi="Times New Roman"/>
          <w:sz w:val="24"/>
        </w:rPr>
        <w:t xml:space="preserve"> to contact APS Policy Unit prior to contacting Office of General Counsel (OGC) regarding referrals for guardianship and/or conservatorship. When APS </w:t>
      </w:r>
      <w:proofErr w:type="gramStart"/>
      <w:r>
        <w:rPr>
          <w:rFonts w:ascii="Times New Roman" w:hAnsi="Times New Roman"/>
          <w:sz w:val="24"/>
        </w:rPr>
        <w:t>staff want</w:t>
      </w:r>
      <w:proofErr w:type="gramEnd"/>
      <w:r>
        <w:rPr>
          <w:rFonts w:ascii="Times New Roman" w:hAnsi="Times New Roman"/>
          <w:sz w:val="24"/>
        </w:rPr>
        <w:t xml:space="preserve"> to recommend guardianship and/or conservatorship, staff must contact the APS Policy Unit via email at </w:t>
      </w:r>
      <w:hyperlink r:id="rId9" w:history="1">
        <w:r w:rsidRPr="009940AA">
          <w:rPr>
            <w:rStyle w:val="Hyperlink"/>
            <w:rFonts w:ascii="Times New Roman" w:hAnsi="Times New Roman"/>
            <w:sz w:val="24"/>
          </w:rPr>
          <w:t>APSPolicy@health.mo.gov</w:t>
        </w:r>
      </w:hyperlink>
      <w:r>
        <w:rPr>
          <w:rFonts w:ascii="Times New Roman" w:hAnsi="Times New Roman"/>
          <w:sz w:val="24"/>
        </w:rPr>
        <w:t>. The APS Policy Unit will work with you to ensure all necessary information is included and will get back with you.</w:t>
      </w:r>
    </w:p>
    <w:p w:rsidR="00270EBC" w:rsidRDefault="00270EBC" w:rsidP="00270EBC">
      <w:pPr>
        <w:pStyle w:val="Header"/>
        <w:tabs>
          <w:tab w:val="clear" w:pos="4320"/>
          <w:tab w:val="clear" w:pos="8640"/>
        </w:tabs>
        <w:rPr>
          <w:rFonts w:ascii="Times New Roman" w:hAnsi="Times New Roman"/>
          <w:sz w:val="24"/>
        </w:rPr>
      </w:pPr>
    </w:p>
    <w:p w:rsidR="00270EBC" w:rsidRDefault="00270EBC" w:rsidP="00270EBC">
      <w:pPr>
        <w:pStyle w:val="Header"/>
        <w:tabs>
          <w:tab w:val="clear" w:pos="4320"/>
          <w:tab w:val="clear" w:pos="8640"/>
        </w:tabs>
        <w:jc w:val="both"/>
        <w:rPr>
          <w:rFonts w:ascii="Times New Roman" w:hAnsi="Times New Roman"/>
          <w:sz w:val="24"/>
        </w:rPr>
      </w:pPr>
      <w:r>
        <w:rPr>
          <w:rFonts w:ascii="Times New Roman" w:hAnsi="Times New Roman"/>
          <w:sz w:val="24"/>
        </w:rPr>
        <w:t xml:space="preserve">This change is due to a current shortage of attorneys in OGC, requiring us to be diligent in ensuring all information is included in the packet prior to submitting it to OGC for review. It is important that only those cases with sufficient case history, documentation, and with all alternate efforts explored be referred. </w:t>
      </w:r>
    </w:p>
    <w:p w:rsidR="00270EBC" w:rsidRDefault="00270EBC" w:rsidP="00270EBC">
      <w:pPr>
        <w:pStyle w:val="Header"/>
        <w:tabs>
          <w:tab w:val="clear" w:pos="4320"/>
          <w:tab w:val="clear" w:pos="8640"/>
        </w:tabs>
        <w:rPr>
          <w:rFonts w:ascii="Times New Roman" w:hAnsi="Times New Roman"/>
          <w:sz w:val="24"/>
        </w:rPr>
      </w:pPr>
    </w:p>
    <w:p w:rsidR="00270EBC" w:rsidRPr="00EE6C83" w:rsidRDefault="00270EBC" w:rsidP="00270EBC">
      <w:pPr>
        <w:pStyle w:val="Header"/>
        <w:tabs>
          <w:tab w:val="clear" w:pos="4320"/>
          <w:tab w:val="clear" w:pos="8640"/>
        </w:tabs>
        <w:jc w:val="both"/>
        <w:rPr>
          <w:rFonts w:ascii="Times New Roman" w:hAnsi="Times New Roman"/>
          <w:sz w:val="24"/>
        </w:rPr>
      </w:pPr>
      <w:r>
        <w:rPr>
          <w:rFonts w:ascii="Times New Roman" w:hAnsi="Times New Roman"/>
          <w:color w:val="000000"/>
          <w:sz w:val="24"/>
        </w:rPr>
        <w:t xml:space="preserve">All questions should be cleared through normal supervisory channels and directed to Amanda Veltrop at </w:t>
      </w:r>
      <w:hyperlink r:id="rId10" w:history="1">
        <w:r>
          <w:rPr>
            <w:rStyle w:val="Hyperlink"/>
            <w:rFonts w:ascii="Times New Roman" w:hAnsi="Times New Roman"/>
            <w:color w:val="3333FF"/>
            <w:sz w:val="24"/>
          </w:rPr>
          <w:t>APSPolicy@health.mo.gov</w:t>
        </w:r>
      </w:hyperlink>
      <w:r>
        <w:rPr>
          <w:rFonts w:ascii="Times New Roman" w:hAnsi="Times New Roman"/>
          <w:color w:val="3333FF"/>
          <w:sz w:val="24"/>
        </w:rPr>
        <w:t xml:space="preserve"> </w:t>
      </w:r>
      <w:r>
        <w:rPr>
          <w:rFonts w:ascii="Times New Roman" w:hAnsi="Times New Roman"/>
          <w:color w:val="000000"/>
          <w:sz w:val="24"/>
        </w:rPr>
        <w:t>or by calling 573-526-5391.</w:t>
      </w:r>
    </w:p>
    <w:p w:rsidR="00270EBC" w:rsidRPr="00EE6C83" w:rsidRDefault="00270EBC" w:rsidP="00270EBC">
      <w:pPr>
        <w:pStyle w:val="Header"/>
        <w:tabs>
          <w:tab w:val="clear" w:pos="4320"/>
          <w:tab w:val="clear" w:pos="8640"/>
        </w:tabs>
        <w:rPr>
          <w:rFonts w:ascii="Times New Roman" w:hAnsi="Times New Roman"/>
          <w:sz w:val="24"/>
        </w:rPr>
      </w:pPr>
    </w:p>
    <w:p w:rsidR="00270EBC" w:rsidRPr="00EE6C83" w:rsidRDefault="00270EBC" w:rsidP="00270EBC">
      <w:pPr>
        <w:pStyle w:val="Header"/>
        <w:tabs>
          <w:tab w:val="clear" w:pos="4320"/>
          <w:tab w:val="clear" w:pos="8640"/>
        </w:tabs>
        <w:rPr>
          <w:rFonts w:ascii="Times New Roman" w:hAnsi="Times New Roman"/>
          <w:sz w:val="24"/>
        </w:rPr>
      </w:pPr>
      <w:r>
        <w:rPr>
          <w:rFonts w:ascii="Times New Roman" w:hAnsi="Times New Roman"/>
          <w:sz w:val="24"/>
        </w:rPr>
        <w:t>KSS</w:t>
      </w:r>
      <w:r w:rsidRPr="00EE6C83">
        <w:rPr>
          <w:rFonts w:ascii="Times New Roman" w:hAnsi="Times New Roman"/>
          <w:sz w:val="24"/>
        </w:rPr>
        <w:t>/</w:t>
      </w:r>
      <w:proofErr w:type="spellStart"/>
      <w:r w:rsidR="00BD5126">
        <w:rPr>
          <w:rFonts w:ascii="Times New Roman" w:hAnsi="Times New Roman"/>
          <w:sz w:val="24"/>
        </w:rPr>
        <w:t>av</w:t>
      </w:r>
      <w:proofErr w:type="spellEnd"/>
    </w:p>
    <w:p w:rsidR="00B7325B" w:rsidRPr="00270EBC" w:rsidRDefault="00B7325B" w:rsidP="00270EBC"/>
    <w:sectPr w:rsidR="00B7325B" w:rsidRPr="00270EBC" w:rsidSect="00E10E41">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FA9" w:rsidRDefault="009A7FA9">
      <w:r>
        <w:separator/>
      </w:r>
    </w:p>
  </w:endnote>
  <w:endnote w:type="continuationSeparator" w:id="0">
    <w:p w:rsidR="009A7FA9" w:rsidRDefault="009A7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BC" w:rsidRDefault="00B424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F55" w:rsidRDefault="003F03CB">
    <w:pPr>
      <w:pStyle w:val="Footer"/>
      <w:tabs>
        <w:tab w:val="clear" w:pos="4320"/>
        <w:tab w:val="clear" w:pos="8640"/>
        <w:tab w:val="center" w:pos="4680"/>
      </w:tabs>
      <w:jc w:val="center"/>
      <w:rPr>
        <w:sz w:val="9"/>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F55" w:rsidRDefault="004948CD">
    <w:pPr>
      <w:pStyle w:val="Footer"/>
      <w:tabs>
        <w:tab w:val="clear" w:pos="4320"/>
        <w:tab w:val="center" w:pos="4680"/>
      </w:tabs>
      <w:jc w:val="center"/>
      <w:rPr>
        <w:b/>
        <w:bCs/>
        <w:sz w:val="14"/>
      </w:rPr>
    </w:pPr>
    <w:hyperlink r:id="rId1" w:history="1">
      <w:r w:rsidR="00C82DB2" w:rsidRPr="004A3FAB">
        <w:rPr>
          <w:rStyle w:val="Hyperlink"/>
          <w:b/>
          <w:bCs/>
          <w:sz w:val="14"/>
        </w:rPr>
        <w:t>www.health.mo.gov</w:t>
      </w:r>
    </w:hyperlink>
  </w:p>
  <w:p w:rsidR="00005F55" w:rsidRDefault="00005F55">
    <w:pPr>
      <w:pStyle w:val="Footer"/>
      <w:tabs>
        <w:tab w:val="clear" w:pos="4320"/>
        <w:tab w:val="center" w:pos="4680"/>
      </w:tabs>
      <w:jc w:val="center"/>
      <w:rPr>
        <w:b/>
        <w:bCs/>
        <w:sz w:val="14"/>
      </w:rPr>
    </w:pPr>
  </w:p>
  <w:p w:rsidR="00005F55" w:rsidRDefault="003F03CB">
    <w:pPr>
      <w:pStyle w:val="Footer"/>
      <w:tabs>
        <w:tab w:val="clear" w:pos="4320"/>
        <w:tab w:val="center" w:pos="4680"/>
      </w:tabs>
      <w:jc w:val="center"/>
      <w:rPr>
        <w:b/>
        <w:bCs/>
        <w:sz w:val="14"/>
      </w:rPr>
    </w:pPr>
    <w:r>
      <w:rPr>
        <w:b/>
        <w:bCs/>
        <w:sz w:val="14"/>
      </w:rPr>
      <w:t>Healthy Missourians for life.</w:t>
    </w:r>
  </w:p>
  <w:p w:rsidR="00005F55" w:rsidRDefault="003F03CB">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005F55" w:rsidRDefault="00005F55">
    <w:pPr>
      <w:pStyle w:val="Footer"/>
      <w:tabs>
        <w:tab w:val="clear" w:pos="4320"/>
        <w:tab w:val="center" w:pos="4680"/>
      </w:tabs>
      <w:jc w:val="center"/>
      <w:rPr>
        <w:sz w:val="15"/>
      </w:rPr>
    </w:pPr>
  </w:p>
  <w:p w:rsidR="00005F55" w:rsidRDefault="00005F55">
    <w:pPr>
      <w:pStyle w:val="Footer"/>
      <w:tabs>
        <w:tab w:val="clear" w:pos="4320"/>
        <w:tab w:val="center" w:pos="4680"/>
      </w:tabs>
      <w:jc w:val="center"/>
      <w:rPr>
        <w:sz w:val="4"/>
      </w:rPr>
    </w:pPr>
  </w:p>
  <w:p w:rsidR="00005F55" w:rsidRDefault="003F03CB">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005F55" w:rsidRDefault="00005F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FA9" w:rsidRDefault="009A7FA9">
      <w:r>
        <w:separator/>
      </w:r>
    </w:p>
  </w:footnote>
  <w:footnote w:type="continuationSeparator" w:id="0">
    <w:p w:rsidR="009A7FA9" w:rsidRDefault="009A7F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BC" w:rsidRDefault="00B424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BC" w:rsidRDefault="00B424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005F55" w:rsidTr="006D6284">
      <w:trPr>
        <w:cantSplit/>
        <w:trHeight w:val="706"/>
      </w:trPr>
      <w:tc>
        <w:tcPr>
          <w:tcW w:w="1728" w:type="dxa"/>
          <w:vMerge w:val="restart"/>
          <w:tcBorders>
            <w:top w:val="nil"/>
            <w:left w:val="nil"/>
            <w:bottom w:val="single" w:sz="4" w:space="0" w:color="auto"/>
            <w:right w:val="nil"/>
          </w:tcBorders>
        </w:tcPr>
        <w:p w:rsidR="00005F55" w:rsidRPr="000E40B3" w:rsidRDefault="00CF1DEE"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-91440</wp:posOffset>
                    </wp:positionH>
                    <wp:positionV relativeFrom="paragraph">
                      <wp:posOffset>110490</wp:posOffset>
                    </wp:positionV>
                    <wp:extent cx="1076325" cy="815340"/>
                    <wp:effectExtent l="0" t="0" r="0"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9F0" w:rsidRDefault="00CF1DEE">
                                <w:r>
                                  <w:rPr>
                                    <w:noProof/>
                                  </w:rPr>
                                  <w:drawing>
                                    <wp:inline distT="0" distB="0" distL="0" distR="0" wp14:anchorId="24AACE92" wp14:editId="47C36A84">
                                      <wp:extent cx="853440" cy="723900"/>
                                      <wp:effectExtent l="0" t="0" r="3810" b="0"/>
                                      <wp:docPr id="4" name="Picture 1"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2pt;margin-top:8.7pt;width:84.75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4cFtQIAALk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" filled="f" stroked="f">
                    <v:textbox style="mso-fit-shape-to-text:t">
                      <w:txbxContent>
                        <w:p w:rsidR="001359F0" w:rsidRDefault="00CF1DEE">
                          <w:r>
                            <w:rPr>
                              <w:noProof/>
                            </w:rPr>
                            <w:drawing>
                              <wp:inline distT="0" distB="0" distL="0" distR="0" wp14:anchorId="24AACE92" wp14:editId="47C36A84">
                                <wp:extent cx="853440" cy="723900"/>
                                <wp:effectExtent l="0" t="0" r="3810" b="0"/>
                                <wp:docPr id="4" name="Picture 1"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rsidR="008C2017">
            <w:tab/>
          </w:r>
          <w:r w:rsidR="008C2017">
            <w:tab/>
          </w:r>
        </w:p>
      </w:tc>
      <w:tc>
        <w:tcPr>
          <w:tcW w:w="6570" w:type="dxa"/>
          <w:tcBorders>
            <w:top w:val="nil"/>
            <w:left w:val="nil"/>
            <w:bottom w:val="single" w:sz="4" w:space="0" w:color="auto"/>
            <w:right w:val="nil"/>
          </w:tcBorders>
          <w:vAlign w:val="center"/>
        </w:tcPr>
        <w:p w:rsidR="00244AB5" w:rsidRDefault="00244AB5">
          <w:pPr>
            <w:pStyle w:val="Header"/>
            <w:ind w:hanging="108"/>
            <w:rPr>
              <w:rFonts w:ascii="Arial Narrow" w:hAnsi="Arial Narrow" w:cs="Arial"/>
              <w:b/>
              <w:bCs/>
              <w:sz w:val="22"/>
            </w:rPr>
          </w:pPr>
        </w:p>
        <w:p w:rsidR="00005F55" w:rsidRDefault="003F03CB">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005F55" w:rsidRDefault="003F03CB">
          <w:pPr>
            <w:pStyle w:val="Header"/>
            <w:ind w:hanging="108"/>
            <w:rPr>
              <w:rFonts w:cs="Arial"/>
              <w:sz w:val="15"/>
            </w:rPr>
          </w:pPr>
          <w:r>
            <w:rPr>
              <w:rFonts w:cs="Arial"/>
              <w:sz w:val="15"/>
            </w:rPr>
            <w:t>P.O. Box 570, Je</w:t>
          </w:r>
          <w:r w:rsidR="00BA1427">
            <w:rPr>
              <w:rFonts w:cs="Arial"/>
              <w:sz w:val="15"/>
            </w:rPr>
            <w:t xml:space="preserve">fferson City, MO 65102-0570   </w:t>
          </w:r>
          <w:r>
            <w:rPr>
              <w:rFonts w:cs="Arial"/>
              <w:sz w:val="15"/>
            </w:rPr>
            <w:t xml:space="preserve">Phone: 573-751-6400     </w:t>
          </w:r>
          <w:r w:rsidR="00B7325B">
            <w:rPr>
              <w:rFonts w:cs="Arial"/>
              <w:sz w:val="15"/>
            </w:rPr>
            <w:t xml:space="preserve"> </w:t>
          </w:r>
          <w:r w:rsidR="00BA1427">
            <w:rPr>
              <w:rFonts w:cs="Arial"/>
              <w:sz w:val="15"/>
            </w:rPr>
            <w:t xml:space="preserve">  </w:t>
          </w:r>
          <w:r w:rsidR="00B7325B">
            <w:rPr>
              <w:rFonts w:cs="Arial"/>
              <w:sz w:val="15"/>
            </w:rPr>
            <w:t xml:space="preserve"> </w:t>
          </w:r>
          <w:r w:rsidR="006D6284">
            <w:rPr>
              <w:rFonts w:cs="Arial"/>
              <w:sz w:val="15"/>
            </w:rPr>
            <w:t xml:space="preserve">   </w:t>
          </w:r>
          <w:r w:rsidR="00606F7D">
            <w:rPr>
              <w:rFonts w:cs="Arial"/>
              <w:sz w:val="15"/>
            </w:rPr>
            <w:t xml:space="preserve">FAX: </w:t>
          </w:r>
          <w:r>
            <w:rPr>
              <w:rFonts w:cs="Arial"/>
              <w:sz w:val="15"/>
            </w:rPr>
            <w:t>573-751-6010</w:t>
          </w:r>
        </w:p>
        <w:p w:rsidR="00005F55" w:rsidRDefault="003F03CB" w:rsidP="00606F7D">
          <w:pPr>
            <w:pStyle w:val="Header"/>
            <w:ind w:hanging="108"/>
            <w:rPr>
              <w:rFonts w:cs="Arial"/>
              <w:sz w:val="15"/>
            </w:rPr>
          </w:pPr>
          <w:r>
            <w:rPr>
              <w:rFonts w:cs="Arial"/>
              <w:sz w:val="15"/>
            </w:rPr>
            <w:t>RELAY MISSOURI for Hearing and Speech Impaired</w:t>
          </w:r>
          <w:r w:rsidR="00606F7D">
            <w:rPr>
              <w:rFonts w:cs="Arial"/>
              <w:sz w:val="15"/>
            </w:rPr>
            <w:t>:</w:t>
          </w:r>
          <w:r>
            <w:rPr>
              <w:rFonts w:cs="Arial"/>
              <w:sz w:val="15"/>
            </w:rPr>
            <w:t xml:space="preserve"> 1-800-735-</w:t>
          </w:r>
          <w:r w:rsidR="00606F7D">
            <w:rPr>
              <w:rFonts w:cs="Arial"/>
              <w:sz w:val="15"/>
            </w:rPr>
            <w:t>2466</w:t>
          </w:r>
          <w:r w:rsidR="006D6284">
            <w:rPr>
              <w:rFonts w:cs="Arial"/>
              <w:sz w:val="15"/>
            </w:rPr>
            <w:t xml:space="preserve">   </w:t>
          </w:r>
          <w:r>
            <w:rPr>
              <w:rFonts w:cs="Arial"/>
              <w:sz w:val="15"/>
            </w:rPr>
            <w:t xml:space="preserve"> VOICE</w:t>
          </w:r>
          <w:r w:rsidR="00606F7D">
            <w:rPr>
              <w:rFonts w:cs="Arial"/>
              <w:sz w:val="15"/>
            </w:rPr>
            <w:t xml:space="preserve">: </w:t>
          </w:r>
          <w:r w:rsidR="006D6284">
            <w:rPr>
              <w:rFonts w:cs="Arial"/>
              <w:sz w:val="15"/>
            </w:rPr>
            <w:t>1-</w:t>
          </w:r>
          <w:r w:rsidR="00606F7D">
            <w:rPr>
              <w:rFonts w:cs="Arial"/>
              <w:sz w:val="15"/>
            </w:rPr>
            <w:t>866-735-2460</w:t>
          </w:r>
        </w:p>
      </w:tc>
      <w:tc>
        <w:tcPr>
          <w:tcW w:w="1944" w:type="dxa"/>
          <w:tcBorders>
            <w:top w:val="nil"/>
            <w:left w:val="nil"/>
            <w:bottom w:val="single" w:sz="4" w:space="0" w:color="auto"/>
            <w:right w:val="nil"/>
          </w:tcBorders>
        </w:tcPr>
        <w:p w:rsidR="00005F55" w:rsidRDefault="00CF1DEE"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226695</wp:posOffset>
                    </wp:positionH>
                    <wp:positionV relativeFrom="paragraph">
                      <wp:posOffset>-266700</wp:posOffset>
                    </wp:positionV>
                    <wp:extent cx="841375" cy="709930"/>
                    <wp:effectExtent l="0" t="0" r="0" b="444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FB" w:rsidRDefault="00B070FB"/>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7.85pt;margin-top:-21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" filled="f" stroked="f">
                    <v:textbox>
                      <w:txbxContent>
                        <w:p w:rsidR="00B070FB" w:rsidRDefault="00B070FB"/>
                      </w:txbxContent>
                    </v:textbox>
                  </v:shape>
                </w:pict>
              </mc:Fallback>
            </mc:AlternateContent>
          </w:r>
          <w:r w:rsidR="00F80454">
            <w:rPr>
              <w:rFonts w:cs="Arial"/>
              <w:b/>
            </w:rPr>
            <w:t xml:space="preserve"> </w:t>
          </w:r>
          <w:r w:rsidR="00244AB5">
            <w:rPr>
              <w:rFonts w:cs="Arial"/>
              <w:b/>
              <w:noProof/>
            </w:rPr>
            <w:drawing>
              <wp:inline distT="0" distB="0" distL="0" distR="0" wp14:anchorId="18236770" wp14:editId="2143EA76">
                <wp:extent cx="655320" cy="662940"/>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c>
    </w:tr>
    <w:tr w:rsidR="00005F55" w:rsidTr="006D6284">
      <w:trPr>
        <w:cantSplit/>
        <w:trHeight w:val="553"/>
      </w:trPr>
      <w:tc>
        <w:tcPr>
          <w:tcW w:w="1728" w:type="dxa"/>
          <w:vMerge/>
          <w:tcBorders>
            <w:top w:val="single" w:sz="4" w:space="0" w:color="auto"/>
            <w:left w:val="nil"/>
            <w:bottom w:val="nil"/>
            <w:right w:val="nil"/>
          </w:tcBorders>
        </w:tcPr>
        <w:p w:rsidR="00005F55" w:rsidRDefault="00005F55">
          <w:pPr>
            <w:pStyle w:val="Header"/>
          </w:pPr>
        </w:p>
      </w:tc>
      <w:tc>
        <w:tcPr>
          <w:tcW w:w="6570" w:type="dxa"/>
          <w:tcBorders>
            <w:top w:val="single" w:sz="4" w:space="0" w:color="auto"/>
            <w:left w:val="nil"/>
            <w:bottom w:val="nil"/>
            <w:right w:val="nil"/>
          </w:tcBorders>
        </w:tcPr>
        <w:p w:rsidR="00005F55" w:rsidRDefault="00005F55">
          <w:pPr>
            <w:pStyle w:val="Header"/>
            <w:ind w:hanging="108"/>
            <w:rPr>
              <w:b/>
              <w:bCs/>
              <w:sz w:val="4"/>
            </w:rPr>
          </w:pPr>
        </w:p>
        <w:p w:rsidR="00932D40" w:rsidRDefault="00105609" w:rsidP="00932D40">
          <w:pPr>
            <w:pStyle w:val="Header"/>
            <w:ind w:hanging="108"/>
            <w:rPr>
              <w:b/>
              <w:sz w:val="16"/>
              <w:szCs w:val="16"/>
            </w:rPr>
          </w:pPr>
          <w:r>
            <w:rPr>
              <w:b/>
              <w:sz w:val="16"/>
              <w:szCs w:val="16"/>
            </w:rPr>
            <w:t>Ra</w:t>
          </w:r>
          <w:r w:rsidR="00932D40">
            <w:rPr>
              <w:b/>
              <w:sz w:val="16"/>
              <w:szCs w:val="16"/>
            </w:rPr>
            <w:t>ndall W. Williams, MD, FACOG</w:t>
          </w:r>
        </w:p>
        <w:p w:rsidR="00005F55" w:rsidRPr="00932D40" w:rsidRDefault="00105609"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005F55" w:rsidRDefault="00005F55" w:rsidP="00995AD8">
          <w:pPr>
            <w:pStyle w:val="Header"/>
            <w:jc w:val="center"/>
            <w:rPr>
              <w:b/>
              <w:bCs/>
              <w:sz w:val="4"/>
            </w:rPr>
          </w:pPr>
        </w:p>
        <w:p w:rsidR="00742E0F" w:rsidRDefault="00742E0F" w:rsidP="00742E0F">
          <w:pPr>
            <w:pStyle w:val="Header"/>
            <w:ind w:left="-6" w:right="-288"/>
            <w:jc w:val="center"/>
            <w:rPr>
              <w:b/>
              <w:bCs/>
              <w:sz w:val="16"/>
            </w:rPr>
          </w:pPr>
          <w:r>
            <w:rPr>
              <w:b/>
              <w:bCs/>
              <w:sz w:val="16"/>
            </w:rPr>
            <w:t>Eric R. Greitens</w:t>
          </w:r>
        </w:p>
        <w:p w:rsidR="00005F55" w:rsidRDefault="00742E0F" w:rsidP="00742E0F">
          <w:pPr>
            <w:pStyle w:val="Header"/>
            <w:jc w:val="center"/>
            <w:rPr>
              <w:sz w:val="14"/>
            </w:rPr>
          </w:pPr>
          <w:r>
            <w:rPr>
              <w:sz w:val="14"/>
            </w:rPr>
            <w:t xml:space="preserve">    Governor</w:t>
          </w:r>
        </w:p>
      </w:tc>
    </w:tr>
  </w:tbl>
  <w:p w:rsidR="00005F55" w:rsidRDefault="00005F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readOnly" w:enforcement="1" w:cryptProviderType="rsaFull" w:cryptAlgorithmClass="hash" w:cryptAlgorithmType="typeAny" w:cryptAlgorithmSid="4" w:cryptSpinCount="100000" w:hash="6U9HYMHFLgxLZHU6an1Hsnts778=" w:salt="haV8jUw7DR8wXzqHCu1/0A=="/>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4BC"/>
    <w:rsid w:val="00005F55"/>
    <w:rsid w:val="00052C63"/>
    <w:rsid w:val="000E40B3"/>
    <w:rsid w:val="000F0F12"/>
    <w:rsid w:val="00105609"/>
    <w:rsid w:val="001359F0"/>
    <w:rsid w:val="00174334"/>
    <w:rsid w:val="001A3A65"/>
    <w:rsid w:val="002030DE"/>
    <w:rsid w:val="00244AB5"/>
    <w:rsid w:val="00270EBC"/>
    <w:rsid w:val="002718D1"/>
    <w:rsid w:val="002848E7"/>
    <w:rsid w:val="003215FA"/>
    <w:rsid w:val="00367CB9"/>
    <w:rsid w:val="003F03CB"/>
    <w:rsid w:val="00482914"/>
    <w:rsid w:val="004948CD"/>
    <w:rsid w:val="004A415D"/>
    <w:rsid w:val="004E222E"/>
    <w:rsid w:val="00505E51"/>
    <w:rsid w:val="00517C98"/>
    <w:rsid w:val="00606F7D"/>
    <w:rsid w:val="00637F2D"/>
    <w:rsid w:val="00690D37"/>
    <w:rsid w:val="00696A6F"/>
    <w:rsid w:val="006B0D58"/>
    <w:rsid w:val="006D6284"/>
    <w:rsid w:val="006E3AFA"/>
    <w:rsid w:val="006F405C"/>
    <w:rsid w:val="00712F27"/>
    <w:rsid w:val="00742E0F"/>
    <w:rsid w:val="00744AD3"/>
    <w:rsid w:val="007E64FA"/>
    <w:rsid w:val="007F129A"/>
    <w:rsid w:val="008C2017"/>
    <w:rsid w:val="008C2F9B"/>
    <w:rsid w:val="00925C1D"/>
    <w:rsid w:val="00932D40"/>
    <w:rsid w:val="00935266"/>
    <w:rsid w:val="0099016B"/>
    <w:rsid w:val="00995AD8"/>
    <w:rsid w:val="009A2842"/>
    <w:rsid w:val="009A7FA9"/>
    <w:rsid w:val="009C3AA7"/>
    <w:rsid w:val="009C4DA7"/>
    <w:rsid w:val="009D0503"/>
    <w:rsid w:val="00A31A2C"/>
    <w:rsid w:val="00AF49BD"/>
    <w:rsid w:val="00B070FB"/>
    <w:rsid w:val="00B424BC"/>
    <w:rsid w:val="00B7325B"/>
    <w:rsid w:val="00B7471C"/>
    <w:rsid w:val="00B87590"/>
    <w:rsid w:val="00BA1427"/>
    <w:rsid w:val="00BB3C1D"/>
    <w:rsid w:val="00BD5126"/>
    <w:rsid w:val="00BF2181"/>
    <w:rsid w:val="00C421B5"/>
    <w:rsid w:val="00C82DB2"/>
    <w:rsid w:val="00CA0AD6"/>
    <w:rsid w:val="00CF1DEE"/>
    <w:rsid w:val="00D03C1E"/>
    <w:rsid w:val="00D17E30"/>
    <w:rsid w:val="00D31334"/>
    <w:rsid w:val="00DA6ACD"/>
    <w:rsid w:val="00DB0051"/>
    <w:rsid w:val="00DC5AA4"/>
    <w:rsid w:val="00E03103"/>
    <w:rsid w:val="00E10E41"/>
    <w:rsid w:val="00E60113"/>
    <w:rsid w:val="00E70751"/>
    <w:rsid w:val="00EB7749"/>
    <w:rsid w:val="00F44F9E"/>
    <w:rsid w:val="00F64CFA"/>
    <w:rsid w:val="00F66015"/>
    <w:rsid w:val="00F8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PSPolicy@health.mo.gov" TargetMode="External"/><Relationship Id="rId4" Type="http://schemas.openxmlformats.org/officeDocument/2006/relationships/settings" Target="settings.xml"/><Relationship Id="rId9" Type="http://schemas.openxmlformats.org/officeDocument/2006/relationships/hyperlink" Target="mailto:APSPolicy@health.mo.gov"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0-DHSSLetterhead%2011-6-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DCCA4-1600-4D9D-8B4E-21BEFB771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0-DHSSLetterhead 11-6-17.dotx</Template>
  <TotalTime>2</TotalTime>
  <Pages>1</Pages>
  <Words>185</Words>
  <Characters>1212</Characters>
  <Application>Microsoft Office Word</Application>
  <DocSecurity>8</DocSecurity>
  <Lines>10</Lines>
  <Paragraphs>2</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1395</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creator>maaset</dc:creator>
  <cp:lastModifiedBy>Patrickus, Marsha</cp:lastModifiedBy>
  <cp:revision>4</cp:revision>
  <cp:lastPrinted>2017-11-02T14:20:00Z</cp:lastPrinted>
  <dcterms:created xsi:type="dcterms:W3CDTF">2017-12-19T23:12:00Z</dcterms:created>
  <dcterms:modified xsi:type="dcterms:W3CDTF">2017-12-19T23:13:00Z</dcterms:modified>
</cp:coreProperties>
</file>