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D96BE" w14:textId="77777777" w:rsidR="007F634D" w:rsidRDefault="007F634D">
      <w:pPr>
        <w:rPr>
          <w:rFonts w:ascii="Arial"/>
          <w:sz w:val="14"/>
        </w:rPr>
        <w:sectPr w:rsidR="007F634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240" w:right="1020" w:bottom="0" w:left="600" w:header="996" w:footer="0" w:gutter="0"/>
          <w:pgNumType w:start="1"/>
          <w:cols w:num="2" w:space="720" w:equalWidth="0">
            <w:col w:w="8592" w:space="40"/>
            <w:col w:w="1988"/>
          </w:cols>
        </w:sectPr>
      </w:pPr>
    </w:p>
    <w:p w14:paraId="3304AB6A" w14:textId="77777777" w:rsidR="007F634D" w:rsidRDefault="009C1BEC">
      <w:pPr>
        <w:ind w:left="409" w:right="8"/>
        <w:jc w:val="center"/>
        <w:rPr>
          <w:sz w:val="24"/>
        </w:rPr>
      </w:pPr>
      <w:bookmarkStart w:id="1" w:name="CONSENT_TO_RELEASE_FINANCIAL_RECORDS"/>
      <w:bookmarkEnd w:id="1"/>
      <w:r>
        <w:rPr>
          <w:sz w:val="24"/>
          <w:u w:val="single"/>
        </w:rPr>
        <w:t>CONSENT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TO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RELEASE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FINANCIAL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RECORDS</w:t>
      </w:r>
    </w:p>
    <w:p w14:paraId="5530DEA5" w14:textId="77777777" w:rsidR="007F634D" w:rsidRDefault="009C1BEC" w:rsidP="005F0270">
      <w:pPr>
        <w:spacing w:before="266"/>
        <w:ind w:left="630" w:right="18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financial information requested under this</w:t>
      </w:r>
      <w:r>
        <w:rPr>
          <w:spacing w:val="-3"/>
          <w:sz w:val="24"/>
        </w:rPr>
        <w:t xml:space="preserve"> </w:t>
      </w:r>
      <w:r>
        <w:rPr>
          <w:sz w:val="24"/>
        </w:rPr>
        <w:t>form will be</w:t>
      </w:r>
      <w:r>
        <w:rPr>
          <w:spacing w:val="-7"/>
          <w:sz w:val="24"/>
        </w:rPr>
        <w:t xml:space="preserve"> </w:t>
      </w:r>
      <w:r>
        <w:rPr>
          <w:sz w:val="24"/>
        </w:rPr>
        <w:t>released to the Missouri Department of Health &amp; Senior Services, Division of Senior &amp; Disability Services, which is</w:t>
      </w:r>
      <w:r>
        <w:rPr>
          <w:spacing w:val="-1"/>
          <w:sz w:val="24"/>
        </w:rPr>
        <w:t xml:space="preserve"> </w:t>
      </w:r>
      <w:r>
        <w:rPr>
          <w:sz w:val="24"/>
        </w:rPr>
        <w:t>empowered to investigate</w:t>
      </w:r>
      <w:r>
        <w:rPr>
          <w:spacing w:val="-15"/>
          <w:sz w:val="24"/>
        </w:rPr>
        <w:t xml:space="preserve"> </w:t>
      </w:r>
      <w:r>
        <w:rPr>
          <w:sz w:val="24"/>
        </w:rPr>
        <w:t>abuse,</w:t>
      </w:r>
      <w:r>
        <w:rPr>
          <w:spacing w:val="-15"/>
          <w:sz w:val="24"/>
        </w:rPr>
        <w:t xml:space="preserve"> </w:t>
      </w:r>
      <w:r>
        <w:rPr>
          <w:sz w:val="24"/>
        </w:rPr>
        <w:t>neglect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exploitation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26"/>
          <w:sz w:val="24"/>
        </w:rPr>
        <w:t xml:space="preserve"> </w:t>
      </w:r>
      <w:r>
        <w:rPr>
          <w:sz w:val="24"/>
        </w:rPr>
        <w:t>vulnerable</w:t>
      </w:r>
      <w:r>
        <w:rPr>
          <w:spacing w:val="-12"/>
          <w:sz w:val="24"/>
        </w:rPr>
        <w:t xml:space="preserve"> </w:t>
      </w:r>
      <w:r>
        <w:rPr>
          <w:sz w:val="24"/>
        </w:rPr>
        <w:t>seniors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disabled</w:t>
      </w:r>
      <w:r>
        <w:rPr>
          <w:spacing w:val="-11"/>
          <w:sz w:val="24"/>
        </w:rPr>
        <w:t xml:space="preserve"> </w:t>
      </w:r>
      <w:r>
        <w:rPr>
          <w:sz w:val="24"/>
        </w:rPr>
        <w:t>adults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accordance with Chapter 565, </w:t>
      </w:r>
      <w:proofErr w:type="spellStart"/>
      <w:r>
        <w:rPr>
          <w:sz w:val="24"/>
        </w:rPr>
        <w:t>RSMo</w:t>
      </w:r>
      <w:proofErr w:type="spellEnd"/>
      <w:r>
        <w:rPr>
          <w:sz w:val="24"/>
        </w:rPr>
        <w:t xml:space="preserve">, and 192, </w:t>
      </w:r>
      <w:proofErr w:type="spellStart"/>
      <w:r>
        <w:rPr>
          <w:sz w:val="24"/>
        </w:rPr>
        <w:t>RSMo</w:t>
      </w:r>
      <w:proofErr w:type="spellEnd"/>
      <w:r>
        <w:rPr>
          <w:sz w:val="24"/>
        </w:rPr>
        <w:t>.</w:t>
      </w:r>
    </w:p>
    <w:p w14:paraId="4EDA3150" w14:textId="77777777" w:rsidR="007F634D" w:rsidRPr="002C7807" w:rsidRDefault="007F634D" w:rsidP="005F0270">
      <w:pPr>
        <w:pStyle w:val="BodyText"/>
        <w:spacing w:before="10"/>
        <w:ind w:left="630" w:right="180"/>
      </w:pPr>
    </w:p>
    <w:p w14:paraId="23A2ADF2" w14:textId="1914FBA1" w:rsidR="007F634D" w:rsidRDefault="009C1BEC" w:rsidP="005F0270">
      <w:pPr>
        <w:tabs>
          <w:tab w:val="left" w:pos="5930"/>
        </w:tabs>
        <w:ind w:left="630" w:right="180"/>
        <w:jc w:val="both"/>
        <w:rPr>
          <w:sz w:val="24"/>
        </w:rPr>
      </w:pP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investigation,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requested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activity of</w:t>
      </w:r>
      <w:r>
        <w:rPr>
          <w:spacing w:val="80"/>
          <w:sz w:val="24"/>
        </w:rPr>
        <w:t xml:space="preserve"> </w:t>
      </w:r>
      <w:r>
        <w:rPr>
          <w:sz w:val="24"/>
        </w:rPr>
        <w:t>my</w:t>
      </w:r>
      <w:r>
        <w:rPr>
          <w:spacing w:val="40"/>
          <w:sz w:val="24"/>
        </w:rPr>
        <w:t xml:space="preserve"> </w:t>
      </w:r>
      <w:r>
        <w:rPr>
          <w:sz w:val="24"/>
        </w:rPr>
        <w:t>account(s)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time</w:t>
      </w:r>
      <w:r>
        <w:rPr>
          <w:spacing w:val="80"/>
          <w:sz w:val="24"/>
        </w:rPr>
        <w:t xml:space="preserve"> </w:t>
      </w:r>
      <w:r>
        <w:rPr>
          <w:sz w:val="24"/>
        </w:rPr>
        <w:t>period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 w:rsidR="005F0270">
        <w:rPr>
          <w:sz w:val="24"/>
        </w:rPr>
        <w:t>________________________________________________</w:t>
      </w:r>
      <w:r>
        <w:rPr>
          <w:spacing w:val="-10"/>
          <w:sz w:val="24"/>
        </w:rPr>
        <w:t>.</w:t>
      </w:r>
    </w:p>
    <w:p w14:paraId="32F7D543" w14:textId="77777777" w:rsidR="007F634D" w:rsidRDefault="009C1BEC" w:rsidP="002C7807">
      <w:pPr>
        <w:spacing w:line="235" w:lineRule="auto"/>
        <w:ind w:left="634" w:right="187"/>
        <w:contextualSpacing/>
        <w:jc w:val="both"/>
        <w:rPr>
          <w:sz w:val="24"/>
        </w:rPr>
      </w:pPr>
      <w:r>
        <w:rPr>
          <w:sz w:val="24"/>
        </w:rPr>
        <w:t>This information may also be furnished to the appropriate law enforcement agency and/or the Prosecuting Attorney. Information obtained will only be used by these agencies in accordance with the official capacities and functions.</w:t>
      </w:r>
    </w:p>
    <w:p w14:paraId="4A96C134" w14:textId="77777777" w:rsidR="002C7807" w:rsidRPr="002C7807" w:rsidRDefault="002C7807" w:rsidP="002C7807">
      <w:pPr>
        <w:spacing w:line="235" w:lineRule="auto"/>
        <w:ind w:left="634" w:right="187"/>
        <w:contextualSpacing/>
        <w:jc w:val="both"/>
        <w:rPr>
          <w:sz w:val="20"/>
          <w:szCs w:val="20"/>
        </w:rPr>
      </w:pPr>
    </w:p>
    <w:p w14:paraId="68BD3597" w14:textId="77777777" w:rsidR="007F634D" w:rsidRDefault="009C1BEC" w:rsidP="002C7807">
      <w:pPr>
        <w:spacing w:before="264"/>
        <w:ind w:left="634" w:right="187"/>
        <w:contextualSpacing/>
        <w:jc w:val="both"/>
        <w:rPr>
          <w:sz w:val="24"/>
        </w:rPr>
      </w:pPr>
      <w:r>
        <w:rPr>
          <w:sz w:val="24"/>
        </w:rPr>
        <w:t xml:space="preserve">Disclosure shall include information relating to the status and activity of my accounts: charges, </w:t>
      </w:r>
      <w:proofErr w:type="gramStart"/>
      <w:r>
        <w:rPr>
          <w:sz w:val="24"/>
        </w:rPr>
        <w:t>billing</w:t>
      </w:r>
      <w:proofErr w:type="gramEnd"/>
      <w:r>
        <w:rPr>
          <w:sz w:val="24"/>
        </w:rPr>
        <w:t xml:space="preserve"> and payment history. Requests for bank records shall include, but not be limited to, the front and back of statements, checks, deposit slips, deposit items, withdrawal slips, cashiers’ checks,</w:t>
      </w:r>
      <w:r>
        <w:rPr>
          <w:spacing w:val="-15"/>
          <w:sz w:val="24"/>
        </w:rPr>
        <w:t xml:space="preserve"> </w:t>
      </w:r>
      <w:r>
        <w:rPr>
          <w:sz w:val="24"/>
        </w:rPr>
        <w:t>money</w:t>
      </w:r>
      <w:r>
        <w:rPr>
          <w:spacing w:val="-15"/>
          <w:sz w:val="24"/>
        </w:rPr>
        <w:t xml:space="preserve"> </w:t>
      </w:r>
      <w:r>
        <w:rPr>
          <w:sz w:val="24"/>
        </w:rPr>
        <w:t>orders,</w:t>
      </w:r>
      <w:r>
        <w:rPr>
          <w:spacing w:val="-11"/>
          <w:sz w:val="24"/>
        </w:rPr>
        <w:t xml:space="preserve"> </w:t>
      </w:r>
      <w:r>
        <w:rPr>
          <w:sz w:val="24"/>
        </w:rPr>
        <w:t>currency</w:t>
      </w:r>
      <w:r>
        <w:rPr>
          <w:spacing w:val="-15"/>
          <w:sz w:val="24"/>
        </w:rPr>
        <w:t xml:space="preserve"> </w:t>
      </w:r>
      <w:r>
        <w:rPr>
          <w:sz w:val="24"/>
        </w:rPr>
        <w:t>transaction</w:t>
      </w:r>
      <w:r>
        <w:rPr>
          <w:spacing w:val="-12"/>
          <w:sz w:val="24"/>
        </w:rPr>
        <w:t xml:space="preserve"> </w:t>
      </w:r>
      <w:r>
        <w:rPr>
          <w:sz w:val="24"/>
        </w:rPr>
        <w:t>reports,</w:t>
      </w:r>
      <w:r>
        <w:rPr>
          <w:spacing w:val="-12"/>
          <w:sz w:val="24"/>
        </w:rPr>
        <w:t xml:space="preserve"> </w:t>
      </w:r>
      <w:r>
        <w:rPr>
          <w:sz w:val="24"/>
        </w:rPr>
        <w:t>safety</w:t>
      </w:r>
      <w:r>
        <w:rPr>
          <w:spacing w:val="-15"/>
          <w:sz w:val="24"/>
        </w:rPr>
        <w:t xml:space="preserve"> </w:t>
      </w:r>
      <w:r>
        <w:rPr>
          <w:sz w:val="24"/>
        </w:rPr>
        <w:t>deposit</w:t>
      </w:r>
      <w:r>
        <w:rPr>
          <w:spacing w:val="-12"/>
          <w:sz w:val="24"/>
        </w:rPr>
        <w:t xml:space="preserve"> </w:t>
      </w:r>
      <w:r>
        <w:rPr>
          <w:sz w:val="24"/>
        </w:rPr>
        <w:t>box</w:t>
      </w:r>
      <w:r>
        <w:rPr>
          <w:spacing w:val="-10"/>
          <w:sz w:val="24"/>
        </w:rPr>
        <w:t xml:space="preserve"> </w:t>
      </w:r>
      <w:r>
        <w:rPr>
          <w:sz w:val="24"/>
        </w:rPr>
        <w:t>records,</w:t>
      </w:r>
      <w:r>
        <w:rPr>
          <w:spacing w:val="-12"/>
          <w:sz w:val="24"/>
        </w:rPr>
        <w:t xml:space="preserve"> </w:t>
      </w:r>
      <w:r>
        <w:rPr>
          <w:sz w:val="24"/>
        </w:rPr>
        <w:t>loan</w:t>
      </w:r>
      <w:r>
        <w:rPr>
          <w:spacing w:val="-12"/>
          <w:sz w:val="24"/>
        </w:rPr>
        <w:t xml:space="preserve"> </w:t>
      </w:r>
      <w:r>
        <w:rPr>
          <w:sz w:val="24"/>
        </w:rPr>
        <w:t>files,</w:t>
      </w:r>
      <w:r>
        <w:rPr>
          <w:spacing w:val="-12"/>
          <w:sz w:val="24"/>
        </w:rPr>
        <w:t xml:space="preserve"> </w:t>
      </w:r>
      <w:r>
        <w:rPr>
          <w:sz w:val="24"/>
        </w:rPr>
        <w:t>payment records, wire transfer records, investment account records and signature cards.</w:t>
      </w:r>
    </w:p>
    <w:p w14:paraId="3DBDE248" w14:textId="77777777" w:rsidR="007F634D" w:rsidRPr="002C7807" w:rsidRDefault="007F634D" w:rsidP="005F0270">
      <w:pPr>
        <w:pStyle w:val="BodyText"/>
        <w:spacing w:before="10"/>
        <w:ind w:left="630" w:right="180"/>
      </w:pPr>
    </w:p>
    <w:p w14:paraId="389ECABC" w14:textId="1EDAFB12" w:rsidR="007F634D" w:rsidRDefault="009C1BEC" w:rsidP="005F0270">
      <w:pPr>
        <w:ind w:left="630" w:right="180"/>
        <w:rPr>
          <w:sz w:val="24"/>
        </w:rPr>
      </w:pPr>
      <w:r>
        <w:rPr>
          <w:sz w:val="24"/>
        </w:rPr>
        <w:t>With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understanding,</w:t>
      </w:r>
      <w:r>
        <w:rPr>
          <w:spacing w:val="7"/>
          <w:sz w:val="24"/>
        </w:rPr>
        <w:t xml:space="preserve"> </w:t>
      </w:r>
      <w:proofErr w:type="gramStart"/>
      <w:r>
        <w:rPr>
          <w:spacing w:val="-10"/>
          <w:sz w:val="24"/>
        </w:rPr>
        <w:t>I</w:t>
      </w:r>
      <w:r w:rsidR="005F0270">
        <w:rPr>
          <w:spacing w:val="-10"/>
          <w:sz w:val="24"/>
        </w:rPr>
        <w:t xml:space="preserve">  _</w:t>
      </w:r>
      <w:proofErr w:type="gramEnd"/>
      <w:r w:rsidR="005F0270">
        <w:rPr>
          <w:spacing w:val="-10"/>
          <w:sz w:val="24"/>
        </w:rPr>
        <w:t xml:space="preserve">_________________________________   ______________________________      </w:t>
      </w:r>
    </w:p>
    <w:p w14:paraId="3ED45B53" w14:textId="77777777" w:rsidR="007F634D" w:rsidRDefault="009C1BEC">
      <w:pPr>
        <w:tabs>
          <w:tab w:val="left" w:pos="7670"/>
        </w:tabs>
        <w:ind w:left="3508"/>
        <w:rPr>
          <w:sz w:val="17"/>
        </w:rPr>
      </w:pPr>
      <w:r>
        <w:rPr>
          <w:w w:val="105"/>
          <w:sz w:val="17"/>
        </w:rPr>
        <w:t>(Print</w:t>
      </w:r>
      <w:r>
        <w:rPr>
          <w:spacing w:val="2"/>
          <w:w w:val="105"/>
          <w:sz w:val="17"/>
        </w:rPr>
        <w:t xml:space="preserve"> </w:t>
      </w:r>
      <w:r>
        <w:rPr>
          <w:w w:val="105"/>
          <w:sz w:val="17"/>
        </w:rPr>
        <w:t>Customer</w:t>
      </w:r>
      <w:r>
        <w:rPr>
          <w:spacing w:val="-3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Name)</w:t>
      </w:r>
      <w:r>
        <w:rPr>
          <w:sz w:val="17"/>
        </w:rPr>
        <w:tab/>
      </w:r>
      <w:r>
        <w:rPr>
          <w:w w:val="105"/>
          <w:sz w:val="17"/>
        </w:rPr>
        <w:t>(Social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Security</w:t>
      </w:r>
      <w:r>
        <w:rPr>
          <w:spacing w:val="-8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#)</w:t>
      </w:r>
    </w:p>
    <w:p w14:paraId="73C04E80" w14:textId="77777777" w:rsidR="007F634D" w:rsidRDefault="007F634D">
      <w:pPr>
        <w:pStyle w:val="BodyText"/>
        <w:rPr>
          <w:sz w:val="17"/>
        </w:rPr>
      </w:pPr>
    </w:p>
    <w:p w14:paraId="33906C0D" w14:textId="67F7AE97" w:rsidR="007F634D" w:rsidRDefault="005F0270" w:rsidP="005F0270">
      <w:pPr>
        <w:pStyle w:val="BodyText"/>
        <w:spacing w:before="88"/>
        <w:ind w:left="630"/>
        <w:rPr>
          <w:sz w:val="17"/>
        </w:rPr>
      </w:pPr>
      <w:r>
        <w:rPr>
          <w:sz w:val="17"/>
        </w:rPr>
        <w:t>__________________________________________________________________________    _______________________________________</w:t>
      </w:r>
    </w:p>
    <w:p w14:paraId="468E09C3" w14:textId="77777777" w:rsidR="007F634D" w:rsidRDefault="009C1BEC">
      <w:pPr>
        <w:tabs>
          <w:tab w:val="left" w:pos="7701"/>
        </w:tabs>
        <w:ind w:left="3424"/>
        <w:rPr>
          <w:sz w:val="17"/>
        </w:rPr>
      </w:pPr>
      <w:r>
        <w:rPr>
          <w:spacing w:val="-2"/>
          <w:w w:val="105"/>
          <w:sz w:val="17"/>
        </w:rPr>
        <w:t>(Address)</w:t>
      </w:r>
      <w:r>
        <w:rPr>
          <w:sz w:val="17"/>
        </w:rPr>
        <w:tab/>
      </w:r>
      <w:r>
        <w:rPr>
          <w:w w:val="105"/>
          <w:sz w:val="17"/>
        </w:rPr>
        <w:t>(Account</w:t>
      </w:r>
      <w:r>
        <w:rPr>
          <w:spacing w:val="-7"/>
          <w:w w:val="105"/>
          <w:sz w:val="17"/>
        </w:rPr>
        <w:t xml:space="preserve"> </w:t>
      </w:r>
      <w:r>
        <w:rPr>
          <w:spacing w:val="-5"/>
          <w:w w:val="105"/>
          <w:sz w:val="17"/>
        </w:rPr>
        <w:t>#)</w:t>
      </w:r>
    </w:p>
    <w:p w14:paraId="52194BEA" w14:textId="77777777" w:rsidR="007F634D" w:rsidRDefault="007F634D">
      <w:pPr>
        <w:pStyle w:val="BodyText"/>
        <w:rPr>
          <w:sz w:val="17"/>
        </w:rPr>
      </w:pPr>
    </w:p>
    <w:p w14:paraId="2F823430" w14:textId="1C052A5F" w:rsidR="007F634D" w:rsidRDefault="005F0270" w:rsidP="005F0270">
      <w:pPr>
        <w:pStyle w:val="BodyText"/>
        <w:spacing w:before="66"/>
        <w:ind w:left="630"/>
        <w:rPr>
          <w:sz w:val="17"/>
        </w:rPr>
      </w:pPr>
      <w:r>
        <w:rPr>
          <w:sz w:val="17"/>
        </w:rPr>
        <w:t>__________________________________________________________________________    _______________________________________</w:t>
      </w:r>
    </w:p>
    <w:p w14:paraId="3118E9A8" w14:textId="77777777" w:rsidR="007F634D" w:rsidRDefault="009C1BEC">
      <w:pPr>
        <w:tabs>
          <w:tab w:val="left" w:pos="7722"/>
        </w:tabs>
        <w:spacing w:before="1"/>
        <w:ind w:left="3438"/>
        <w:rPr>
          <w:sz w:val="17"/>
        </w:rPr>
      </w:pPr>
      <w:bookmarkStart w:id="2" w:name="     _     "/>
      <w:bookmarkEnd w:id="2"/>
      <w:r>
        <w:rPr>
          <w:w w:val="105"/>
          <w:sz w:val="17"/>
        </w:rPr>
        <w:t>(City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State</w:t>
      </w:r>
      <w:r>
        <w:rPr>
          <w:spacing w:val="3"/>
          <w:w w:val="105"/>
          <w:sz w:val="17"/>
        </w:rPr>
        <w:t xml:space="preserve"> </w:t>
      </w:r>
      <w:r>
        <w:rPr>
          <w:spacing w:val="-4"/>
          <w:w w:val="105"/>
          <w:sz w:val="17"/>
        </w:rPr>
        <w:t>Zip)</w:t>
      </w:r>
      <w:r>
        <w:rPr>
          <w:sz w:val="17"/>
        </w:rPr>
        <w:tab/>
      </w:r>
      <w:r>
        <w:rPr>
          <w:spacing w:val="-2"/>
          <w:w w:val="105"/>
          <w:sz w:val="17"/>
        </w:rPr>
        <w:t>(Phone)</w:t>
      </w:r>
    </w:p>
    <w:p w14:paraId="23C8B22B" w14:textId="5DA39D51" w:rsidR="007F634D" w:rsidRDefault="009C1BEC" w:rsidP="005F0270">
      <w:pPr>
        <w:tabs>
          <w:tab w:val="left" w:pos="6837"/>
        </w:tabs>
        <w:spacing w:before="272" w:line="247" w:lineRule="auto"/>
        <w:ind w:left="630"/>
        <w:rPr>
          <w:sz w:val="24"/>
        </w:rPr>
      </w:pPr>
      <w:bookmarkStart w:id="3" w:name="hereby_give_my_permission_for_the_releas"/>
      <w:bookmarkEnd w:id="3"/>
      <w:r>
        <w:rPr>
          <w:sz w:val="24"/>
        </w:rPr>
        <w:t>hereby</w:t>
      </w:r>
      <w:r>
        <w:rPr>
          <w:spacing w:val="-6"/>
          <w:sz w:val="24"/>
        </w:rPr>
        <w:t xml:space="preserve"> </w:t>
      </w:r>
      <w:r>
        <w:rPr>
          <w:sz w:val="24"/>
        </w:rPr>
        <w:t>give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8"/>
          <w:sz w:val="24"/>
        </w:rPr>
        <w:t xml:space="preserve"> </w:t>
      </w:r>
      <w:r>
        <w:rPr>
          <w:sz w:val="24"/>
        </w:rPr>
        <w:t>permission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release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exchange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 Missouri Division of Senior &amp; Disability Services and</w:t>
      </w:r>
      <w:r w:rsidR="005F0270">
        <w:rPr>
          <w:sz w:val="24"/>
        </w:rPr>
        <w:t>_____________________________________________</w:t>
      </w:r>
      <w:r>
        <w:rPr>
          <w:spacing w:val="-10"/>
          <w:sz w:val="24"/>
        </w:rPr>
        <w:t>.</w:t>
      </w:r>
    </w:p>
    <w:p w14:paraId="6567D0D1" w14:textId="78B60139" w:rsidR="007F634D" w:rsidRDefault="005F0270" w:rsidP="005F0270">
      <w:pPr>
        <w:spacing w:line="192" w:lineRule="exact"/>
        <w:ind w:left="630"/>
        <w:jc w:val="center"/>
        <w:rPr>
          <w:sz w:val="17"/>
        </w:rPr>
      </w:pPr>
      <w:r>
        <w:rPr>
          <w:sz w:val="17"/>
        </w:rPr>
        <w:t xml:space="preserve">                                                                                </w:t>
      </w:r>
      <w:r w:rsidR="009C1BEC">
        <w:rPr>
          <w:sz w:val="17"/>
        </w:rPr>
        <w:t>(Financial</w:t>
      </w:r>
      <w:r w:rsidR="009C1BEC">
        <w:rPr>
          <w:spacing w:val="25"/>
          <w:sz w:val="17"/>
        </w:rPr>
        <w:t xml:space="preserve"> </w:t>
      </w:r>
      <w:r w:rsidR="009C1BEC">
        <w:rPr>
          <w:spacing w:val="-2"/>
          <w:sz w:val="17"/>
        </w:rPr>
        <w:t>Institution/Business)</w:t>
      </w:r>
    </w:p>
    <w:p w14:paraId="5AC2E0C7" w14:textId="77777777" w:rsidR="007F634D" w:rsidRDefault="007F634D" w:rsidP="005F0270">
      <w:pPr>
        <w:pStyle w:val="BodyText"/>
        <w:spacing w:before="81"/>
        <w:ind w:left="630"/>
        <w:rPr>
          <w:sz w:val="17"/>
        </w:rPr>
      </w:pPr>
    </w:p>
    <w:p w14:paraId="01361FFE" w14:textId="074ADA41" w:rsidR="007F634D" w:rsidRDefault="009C1BEC" w:rsidP="005F0270">
      <w:pPr>
        <w:tabs>
          <w:tab w:val="left" w:pos="6702"/>
          <w:tab w:val="left" w:pos="9657"/>
        </w:tabs>
        <w:ind w:left="630"/>
        <w:jc w:val="both"/>
        <w:rPr>
          <w:sz w:val="24"/>
        </w:rPr>
      </w:pPr>
      <w:bookmarkStart w:id="4" w:name="This_consent_to_the_release_of_informati"/>
      <w:bookmarkEnd w:id="4"/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consent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release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7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remain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5"/>
          <w:sz w:val="24"/>
        </w:rPr>
        <w:t xml:space="preserve"> </w:t>
      </w:r>
      <w:r>
        <w:rPr>
          <w:sz w:val="24"/>
        </w:rPr>
        <w:t>until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completed. I have read the explanation of my rights on the back of this form and understand that I have the right to revoke this authorization at any time. I can be contacted at the number listed above</w:t>
      </w:r>
      <w:r>
        <w:rPr>
          <w:spacing w:val="80"/>
          <w:sz w:val="24"/>
        </w:rPr>
        <w:t xml:space="preserve"> </w:t>
      </w:r>
      <w:r>
        <w:rPr>
          <w:sz w:val="24"/>
        </w:rPr>
        <w:t>if there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questions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concerning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this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release,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you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may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contact</w:t>
      </w:r>
      <w:r w:rsidR="005F0270">
        <w:rPr>
          <w:sz w:val="24"/>
        </w:rPr>
        <w:t>______________________________</w:t>
      </w:r>
      <w:r>
        <w:rPr>
          <w:sz w:val="24"/>
        </w:rPr>
        <w:t>of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the Missouri Division of Senior and Disability Services at</w:t>
      </w:r>
      <w:r w:rsidR="005F0270">
        <w:rPr>
          <w:sz w:val="24"/>
        </w:rPr>
        <w:t xml:space="preserve"> _______________________________</w:t>
      </w:r>
      <w:r>
        <w:rPr>
          <w:spacing w:val="-10"/>
          <w:sz w:val="24"/>
        </w:rPr>
        <w:t>.</w:t>
      </w:r>
    </w:p>
    <w:p w14:paraId="147603C1" w14:textId="77777777" w:rsidR="007F634D" w:rsidRPr="002C7807" w:rsidRDefault="007F634D" w:rsidP="005F0270">
      <w:pPr>
        <w:pStyle w:val="BodyText"/>
        <w:ind w:left="630"/>
      </w:pPr>
    </w:p>
    <w:p w14:paraId="0E7ACA99" w14:textId="77777777" w:rsidR="007F634D" w:rsidRDefault="007F634D">
      <w:pPr>
        <w:pStyle w:val="BodyText"/>
        <w:spacing w:before="6"/>
        <w:rPr>
          <w:sz w:val="24"/>
        </w:rPr>
      </w:pPr>
    </w:p>
    <w:p w14:paraId="17BB1980" w14:textId="77777777" w:rsidR="007F634D" w:rsidRDefault="009C1BEC">
      <w:pPr>
        <w:pStyle w:val="BodyText"/>
        <w:ind w:left="839" w:right="388"/>
        <w:jc w:val="both"/>
      </w:pPr>
      <w:r>
        <w:t>To ensure a prompt and thorough investigation can be completed in accordance with</w:t>
      </w:r>
      <w:r>
        <w:rPr>
          <w:spacing w:val="-1"/>
        </w:rPr>
        <w:t xml:space="preserve"> </w:t>
      </w:r>
      <w:r>
        <w:t>statute, it is</w:t>
      </w:r>
      <w:r>
        <w:rPr>
          <w:spacing w:val="-13"/>
        </w:rPr>
        <w:t xml:space="preserve"> </w:t>
      </w:r>
      <w:r>
        <w:t>important that the information</w:t>
      </w:r>
      <w:r>
        <w:rPr>
          <w:spacing w:val="-1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soon</w:t>
      </w:r>
      <w:r>
        <w:rPr>
          <w:spacing w:val="-11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Department</w:t>
      </w:r>
      <w:r>
        <w:rPr>
          <w:spacing w:val="-9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complied</w:t>
      </w:r>
      <w:r>
        <w:rPr>
          <w:spacing w:val="-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 applicable</w:t>
      </w:r>
      <w:r>
        <w:rPr>
          <w:spacing w:val="-9"/>
        </w:rPr>
        <w:t xml:space="preserve"> </w:t>
      </w:r>
      <w:r>
        <w:t>provisions</w:t>
      </w:r>
      <w:r>
        <w:rPr>
          <w:spacing w:val="-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Sections 408.675,</w:t>
      </w:r>
      <w:r>
        <w:rPr>
          <w:spacing w:val="-5"/>
        </w:rPr>
        <w:t xml:space="preserve"> </w:t>
      </w:r>
      <w:proofErr w:type="spellStart"/>
      <w:r>
        <w:t>RSMo</w:t>
      </w:r>
      <w:proofErr w:type="spellEnd"/>
      <w:r>
        <w:t xml:space="preserve">, to 408.700, </w:t>
      </w:r>
      <w:proofErr w:type="spellStart"/>
      <w:r>
        <w:t>RSMo</w:t>
      </w:r>
      <w:proofErr w:type="spellEnd"/>
      <w:r>
        <w:t>.</w:t>
      </w:r>
    </w:p>
    <w:p w14:paraId="7FCE1162" w14:textId="77777777" w:rsidR="007F634D" w:rsidRDefault="009C1BEC">
      <w:pPr>
        <w:spacing w:before="94"/>
        <w:ind w:left="409"/>
        <w:jc w:val="center"/>
        <w:rPr>
          <w:sz w:val="24"/>
        </w:rPr>
      </w:pPr>
      <w:bookmarkStart w:id="5" w:name="ACCOUNT_HOLDER/CONSERVATOR/TRUSTEE/POWER"/>
      <w:bookmarkEnd w:id="5"/>
      <w:r>
        <w:rPr>
          <w:sz w:val="24"/>
        </w:rPr>
        <w:t>ACCOUNT</w:t>
      </w:r>
      <w:r>
        <w:rPr>
          <w:spacing w:val="-11"/>
          <w:sz w:val="24"/>
        </w:rPr>
        <w:t xml:space="preserve"> </w:t>
      </w:r>
      <w:r>
        <w:rPr>
          <w:sz w:val="24"/>
        </w:rPr>
        <w:t>HOLDER/CONSERVATOR/TRUSTEE/POWER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ATTORNEY</w:t>
      </w:r>
    </w:p>
    <w:p w14:paraId="1F7DE8E8" w14:textId="77777777" w:rsidR="007F634D" w:rsidRDefault="007F634D">
      <w:pPr>
        <w:pStyle w:val="BodyText"/>
        <w:spacing w:before="7"/>
        <w:rPr>
          <w:sz w:val="24"/>
        </w:rPr>
      </w:pPr>
    </w:p>
    <w:p w14:paraId="3C5CD7BC" w14:textId="00EDCDF4" w:rsidR="007F634D" w:rsidRDefault="009C1BEC">
      <w:pPr>
        <w:tabs>
          <w:tab w:val="left" w:pos="7321"/>
          <w:tab w:val="left" w:pos="8058"/>
          <w:tab w:val="left" w:pos="10203"/>
        </w:tabs>
        <w:ind w:left="8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50CD1DC3" w14:textId="77777777" w:rsidR="007F634D" w:rsidRDefault="009C1BEC">
      <w:pPr>
        <w:tabs>
          <w:tab w:val="left" w:pos="5184"/>
        </w:tabs>
        <w:ind w:right="1258"/>
        <w:jc w:val="right"/>
        <w:rPr>
          <w:sz w:val="17"/>
        </w:rPr>
      </w:pPr>
      <w:bookmarkStart w:id="6" w:name="____"/>
      <w:bookmarkEnd w:id="6"/>
      <w:r>
        <w:rPr>
          <w:spacing w:val="-2"/>
          <w:w w:val="105"/>
          <w:sz w:val="17"/>
        </w:rPr>
        <w:t>(Signature)</w:t>
      </w:r>
      <w:r>
        <w:rPr>
          <w:sz w:val="17"/>
        </w:rPr>
        <w:tab/>
      </w:r>
      <w:r>
        <w:rPr>
          <w:spacing w:val="-2"/>
          <w:w w:val="105"/>
          <w:sz w:val="17"/>
        </w:rPr>
        <w:t>(Date)</w:t>
      </w:r>
    </w:p>
    <w:p w14:paraId="67FBB334" w14:textId="3E02AB82" w:rsidR="007F634D" w:rsidRDefault="009C1BEC">
      <w:pPr>
        <w:tabs>
          <w:tab w:val="left" w:pos="7321"/>
          <w:tab w:val="left" w:pos="8058"/>
          <w:tab w:val="left" w:pos="10203"/>
        </w:tabs>
        <w:spacing w:before="8"/>
        <w:ind w:left="84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E16CB46" w14:textId="77777777" w:rsidR="007F634D" w:rsidRDefault="009C1BEC">
      <w:pPr>
        <w:tabs>
          <w:tab w:val="left" w:pos="3136"/>
          <w:tab w:val="left" w:pos="6880"/>
        </w:tabs>
        <w:spacing w:before="1"/>
        <w:ind w:right="1258"/>
        <w:jc w:val="right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54C1F0A3" wp14:editId="2F3974F5">
                <wp:simplePos x="0" y="0"/>
                <wp:positionH relativeFrom="page">
                  <wp:posOffset>800101</wp:posOffset>
                </wp:positionH>
                <wp:positionV relativeFrom="paragraph">
                  <wp:posOffset>151267</wp:posOffset>
                </wp:positionV>
                <wp:extent cx="6177280" cy="101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77280" cy="10160"/>
                          <a:chOff x="0" y="0"/>
                          <a:chExt cx="6177280" cy="1016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6167120" y="0"/>
                            <a:ext cx="1016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" h="10160">
                                <a:moveTo>
                                  <a:pt x="0" y="5080"/>
                                </a:moveTo>
                                <a:lnTo>
                                  <a:pt x="1487" y="1487"/>
                                </a:lnTo>
                                <a:lnTo>
                                  <a:pt x="5079" y="0"/>
                                </a:lnTo>
                                <a:lnTo>
                                  <a:pt x="8672" y="1487"/>
                                </a:lnTo>
                                <a:lnTo>
                                  <a:pt x="10159" y="5080"/>
                                </a:lnTo>
                                <a:lnTo>
                                  <a:pt x="8672" y="8672"/>
                                </a:lnTo>
                                <a:lnTo>
                                  <a:pt x="5079" y="10160"/>
                                </a:lnTo>
                                <a:lnTo>
                                  <a:pt x="1487" y="8672"/>
                                </a:lnTo>
                                <a:lnTo>
                                  <a:pt x="0" y="50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5080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</a:path>
                            </a:pathLst>
                          </a:custGeom>
                          <a:ln w="101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6844A" id="Group 5" o:spid="_x0000_s1026" style="position:absolute;margin-left:63pt;margin-top:11.9pt;width:486.4pt;height:.8pt;z-index:-15728640;mso-wrap-distance-left:0;mso-wrap-distance-right:0;mso-position-horizontal-relative:page" coordsize="6177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">
                <v:shape id="Graphic 6" o:spid="_x0000_s1027" style="position:absolute;left:61671;width:101;height:101;visibility:visible;mso-wrap-style:square;v-text-anchor:top" coordsize="1016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" path="m,5080l1487,1487,5079,,8672,1487r1487,3593l8672,8672,5079,10160,1487,8672,,5080xe" fillcolor="black" stroked="f">
                  <v:path arrowok="t"/>
                </v:shape>
                <v:shape id="Graphic 7" o:spid="_x0000_s1028" style="position:absolute;top:50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" path="m,l6172200,e" filled="f" strokeweight=".8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sz w:val="17"/>
        </w:rPr>
        <w:t>(Witness</w:t>
      </w:r>
      <w:r>
        <w:rPr>
          <w:spacing w:val="19"/>
          <w:sz w:val="17"/>
        </w:rPr>
        <w:t xml:space="preserve"> </w:t>
      </w:r>
      <w:r>
        <w:rPr>
          <w:spacing w:val="-2"/>
          <w:sz w:val="17"/>
        </w:rPr>
        <w:t>Signature)</w:t>
      </w:r>
      <w:r>
        <w:rPr>
          <w:sz w:val="17"/>
        </w:rPr>
        <w:tab/>
      </w:r>
      <w:r>
        <w:rPr>
          <w:spacing w:val="-2"/>
          <w:sz w:val="17"/>
        </w:rPr>
        <w:t>(Relationship/Title)</w:t>
      </w:r>
      <w:r>
        <w:rPr>
          <w:sz w:val="17"/>
        </w:rPr>
        <w:tab/>
      </w:r>
      <w:r>
        <w:rPr>
          <w:spacing w:val="-2"/>
          <w:sz w:val="17"/>
        </w:rPr>
        <w:t>(Date)</w:t>
      </w:r>
    </w:p>
    <w:p w14:paraId="0B81202A" w14:textId="77777777" w:rsidR="007F634D" w:rsidRDefault="009C1BEC">
      <w:pPr>
        <w:tabs>
          <w:tab w:val="left" w:pos="9846"/>
        </w:tabs>
        <w:spacing w:before="83"/>
        <w:ind w:left="840"/>
        <w:rPr>
          <w:sz w:val="16"/>
        </w:rPr>
      </w:pPr>
      <w:r>
        <w:rPr>
          <w:sz w:val="16"/>
        </w:rPr>
        <w:t>MO</w:t>
      </w:r>
      <w:r>
        <w:rPr>
          <w:spacing w:val="-8"/>
          <w:sz w:val="16"/>
        </w:rPr>
        <w:t xml:space="preserve"> </w:t>
      </w:r>
      <w:r>
        <w:rPr>
          <w:sz w:val="16"/>
        </w:rPr>
        <w:t>580-2688</w:t>
      </w:r>
      <w:r>
        <w:rPr>
          <w:spacing w:val="-1"/>
          <w:sz w:val="16"/>
        </w:rPr>
        <w:t xml:space="preserve"> </w:t>
      </w:r>
      <w:r>
        <w:rPr>
          <w:sz w:val="16"/>
        </w:rPr>
        <w:t>(12-</w:t>
      </w:r>
      <w:r>
        <w:rPr>
          <w:spacing w:val="-5"/>
          <w:sz w:val="16"/>
        </w:rPr>
        <w:t>14)</w:t>
      </w:r>
      <w:r>
        <w:rPr>
          <w:sz w:val="16"/>
        </w:rPr>
        <w:tab/>
      </w:r>
      <w:r>
        <w:rPr>
          <w:spacing w:val="-8"/>
          <w:sz w:val="16"/>
        </w:rPr>
        <w:t>DA-</w:t>
      </w:r>
      <w:r>
        <w:rPr>
          <w:spacing w:val="-10"/>
          <w:sz w:val="16"/>
        </w:rPr>
        <w:t>6</w:t>
      </w:r>
    </w:p>
    <w:p w14:paraId="73BB95AA" w14:textId="77777777" w:rsidR="007F634D" w:rsidRDefault="007F634D">
      <w:pPr>
        <w:rPr>
          <w:sz w:val="16"/>
        </w:rPr>
        <w:sectPr w:rsidR="007F634D">
          <w:type w:val="continuous"/>
          <w:pgSz w:w="12240" w:h="15840"/>
          <w:pgMar w:top="1240" w:right="1020" w:bottom="0" w:left="600" w:header="996" w:footer="0" w:gutter="0"/>
          <w:cols w:space="720"/>
        </w:sectPr>
      </w:pPr>
    </w:p>
    <w:p w14:paraId="23A51378" w14:textId="2DD7E1A6" w:rsidR="007F634D" w:rsidRDefault="007F634D">
      <w:pPr>
        <w:rPr>
          <w:rFonts w:ascii="Arial"/>
          <w:sz w:val="16"/>
        </w:rPr>
      </w:pPr>
    </w:p>
    <w:p w14:paraId="0EE89D7E" w14:textId="622683C8" w:rsidR="007F634D" w:rsidRDefault="007F634D">
      <w:pPr>
        <w:pStyle w:val="BodyText"/>
        <w:spacing w:before="54"/>
        <w:rPr>
          <w:rFonts w:ascii="Arial"/>
          <w:sz w:val="16"/>
        </w:rPr>
      </w:pPr>
    </w:p>
    <w:p w14:paraId="02D89F60" w14:textId="77777777" w:rsidR="007F634D" w:rsidRDefault="009C1BEC" w:rsidP="005F0270">
      <w:pPr>
        <w:pStyle w:val="BodyText"/>
        <w:spacing w:line="232" w:lineRule="auto"/>
        <w:ind w:left="4344" w:hanging="3970"/>
      </w:pP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RIGHTS</w:t>
      </w:r>
      <w:r>
        <w:rPr>
          <w:spacing w:val="-8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THE RIGHT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PRIVACY</w:t>
      </w:r>
      <w:r>
        <w:rPr>
          <w:spacing w:val="-25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§§</w:t>
      </w:r>
      <w:r>
        <w:rPr>
          <w:spacing w:val="18"/>
        </w:rPr>
        <w:t xml:space="preserve"> </w:t>
      </w:r>
      <w:r>
        <w:t>408.675</w:t>
      </w:r>
      <w:r>
        <w:rPr>
          <w:spacing w:val="-16"/>
        </w:rPr>
        <w:t xml:space="preserve"> </w:t>
      </w:r>
      <w:r>
        <w:t>– 408.700,</w:t>
      </w:r>
      <w:r>
        <w:rPr>
          <w:spacing w:val="-28"/>
        </w:rPr>
        <w:t xml:space="preserve"> </w:t>
      </w:r>
      <w:proofErr w:type="spellStart"/>
      <w:r>
        <w:t>RSMo</w:t>
      </w:r>
      <w:proofErr w:type="spellEnd"/>
    </w:p>
    <w:p w14:paraId="4B66CA24" w14:textId="77777777" w:rsidR="007F634D" w:rsidRDefault="007F634D">
      <w:pPr>
        <w:pStyle w:val="BodyText"/>
        <w:spacing w:before="1"/>
      </w:pPr>
    </w:p>
    <w:p w14:paraId="41659D9F" w14:textId="2B255100" w:rsidR="007F634D" w:rsidRDefault="009C1BEC" w:rsidP="005F0270">
      <w:pPr>
        <w:pStyle w:val="BodyText"/>
        <w:spacing w:line="235" w:lineRule="auto"/>
        <w:ind w:left="270" w:right="90"/>
        <w:jc w:val="both"/>
      </w:pPr>
      <w:r>
        <w:t>State law protects the privacy of your financial records. Before banks, savings and</w:t>
      </w:r>
      <w:r>
        <w:rPr>
          <w:spacing w:val="40"/>
        </w:rPr>
        <w:t xml:space="preserve"> </w:t>
      </w:r>
      <w:r>
        <w:t>loan</w:t>
      </w:r>
      <w:r>
        <w:rPr>
          <w:spacing w:val="40"/>
        </w:rPr>
        <w:t xml:space="preserve"> </w:t>
      </w:r>
      <w:r>
        <w:t>associations,</w:t>
      </w:r>
      <w:r>
        <w:rPr>
          <w:spacing w:val="40"/>
        </w:rPr>
        <w:t xml:space="preserve"> </w:t>
      </w:r>
      <w:r>
        <w:t>credit unions, stockbrokers, brokerage firms or other financial institutions may give financial information about you to</w:t>
      </w:r>
      <w:r>
        <w:rPr>
          <w:spacing w:val="40"/>
        </w:rPr>
        <w:t xml:space="preserve"> </w:t>
      </w:r>
      <w:r>
        <w:t>a state agency, certain procedures</w:t>
      </w:r>
      <w:r>
        <w:rPr>
          <w:spacing w:val="40"/>
        </w:rPr>
        <w:t xml:space="preserve"> </w:t>
      </w:r>
      <w:r>
        <w:t>must be followed.</w:t>
      </w:r>
      <w:r>
        <w:rPr>
          <w:spacing w:val="80"/>
        </w:rPr>
        <w:t xml:space="preserve"> </w:t>
      </w:r>
      <w:r>
        <w:t>(Section</w:t>
      </w:r>
      <w:r>
        <w:rPr>
          <w:spacing w:val="40"/>
        </w:rPr>
        <w:t xml:space="preserve"> </w:t>
      </w:r>
      <w:r>
        <w:t>408.680,</w:t>
      </w:r>
      <w:r>
        <w:rPr>
          <w:spacing w:val="80"/>
        </w:rPr>
        <w:t xml:space="preserve"> </w:t>
      </w:r>
      <w:proofErr w:type="spellStart"/>
      <w:r>
        <w:t>RSMo</w:t>
      </w:r>
      <w:proofErr w:type="spellEnd"/>
      <w:r>
        <w:t>.)</w:t>
      </w:r>
    </w:p>
    <w:p w14:paraId="725CC5BC" w14:textId="77777777" w:rsidR="007F634D" w:rsidRDefault="009C1BEC" w:rsidP="005F0270">
      <w:pPr>
        <w:pStyle w:val="Heading1"/>
        <w:spacing w:before="216"/>
        <w:ind w:left="270" w:right="90"/>
      </w:pPr>
      <w:bookmarkStart w:id="7" w:name="Consent_to_Financial_Records"/>
      <w:bookmarkEnd w:id="7"/>
      <w:r>
        <w:t>Consent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Financial</w:t>
      </w:r>
      <w:r>
        <w:rPr>
          <w:spacing w:val="-7"/>
        </w:rPr>
        <w:t xml:space="preserve"> </w:t>
      </w:r>
      <w:r>
        <w:rPr>
          <w:spacing w:val="-2"/>
        </w:rPr>
        <w:t>Records</w:t>
      </w:r>
    </w:p>
    <w:p w14:paraId="6C1AA97E" w14:textId="77777777" w:rsidR="007F634D" w:rsidRDefault="009C1BEC" w:rsidP="005F0270">
      <w:pPr>
        <w:pStyle w:val="BodyText"/>
        <w:spacing w:before="227" w:line="235" w:lineRule="auto"/>
        <w:ind w:left="270" w:right="90"/>
        <w:jc w:val="both"/>
      </w:pPr>
      <w:r>
        <w:rPr>
          <w:spacing w:val="-2"/>
        </w:rPr>
        <w:t>You</w:t>
      </w:r>
      <w:r>
        <w:rPr>
          <w:spacing w:val="-11"/>
        </w:rPr>
        <w:t xml:space="preserve"> </w:t>
      </w:r>
      <w:r>
        <w:rPr>
          <w:spacing w:val="-2"/>
        </w:rPr>
        <w:t>may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asked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consent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make</w:t>
      </w:r>
      <w:r>
        <w:rPr>
          <w:spacing w:val="-10"/>
        </w:rPr>
        <w:t xml:space="preserve"> </w:t>
      </w:r>
      <w:r>
        <w:rPr>
          <w:spacing w:val="-2"/>
        </w:rPr>
        <w:t>your</w:t>
      </w:r>
      <w:r>
        <w:rPr>
          <w:spacing w:val="-11"/>
        </w:rPr>
        <w:t xml:space="preserve"> </w:t>
      </w:r>
      <w:r>
        <w:rPr>
          <w:spacing w:val="-2"/>
        </w:rPr>
        <w:t>financial</w:t>
      </w:r>
      <w:r>
        <w:rPr>
          <w:spacing w:val="-10"/>
        </w:rPr>
        <w:t xml:space="preserve"> </w:t>
      </w:r>
      <w:r>
        <w:rPr>
          <w:spacing w:val="-2"/>
        </w:rPr>
        <w:t>records</w:t>
      </w:r>
      <w:r>
        <w:rPr>
          <w:spacing w:val="-11"/>
        </w:rPr>
        <w:t xml:space="preserve"> </w:t>
      </w:r>
      <w:r>
        <w:rPr>
          <w:spacing w:val="-2"/>
        </w:rPr>
        <w:t>available</w:t>
      </w:r>
      <w:r>
        <w:rPr>
          <w:spacing w:val="3"/>
        </w:rPr>
        <w:t xml:space="preserve"> </w:t>
      </w:r>
      <w:r>
        <w:rPr>
          <w:spacing w:val="-2"/>
        </w:rPr>
        <w:t>to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state</w:t>
      </w:r>
      <w:r>
        <w:rPr>
          <w:spacing w:val="-5"/>
        </w:rPr>
        <w:t xml:space="preserve"> </w:t>
      </w:r>
      <w:r>
        <w:rPr>
          <w:spacing w:val="-2"/>
        </w:rPr>
        <w:t>agency.</w:t>
      </w:r>
      <w:r>
        <w:rPr>
          <w:spacing w:val="-11"/>
        </w:rPr>
        <w:t xml:space="preserve"> </w:t>
      </w:r>
      <w:r>
        <w:rPr>
          <w:spacing w:val="-2"/>
        </w:rPr>
        <w:t>You</w:t>
      </w:r>
      <w:r>
        <w:rPr>
          <w:spacing w:val="20"/>
        </w:rPr>
        <w:t xml:space="preserve"> </w:t>
      </w:r>
      <w:r>
        <w:rPr>
          <w:spacing w:val="-2"/>
        </w:rPr>
        <w:t>may</w:t>
      </w:r>
      <w:r>
        <w:rPr>
          <w:spacing w:val="7"/>
        </w:rPr>
        <w:t xml:space="preserve"> </w:t>
      </w:r>
      <w:r>
        <w:rPr>
          <w:spacing w:val="-2"/>
        </w:rPr>
        <w:t>withhold</w:t>
      </w:r>
      <w:r>
        <w:rPr>
          <w:spacing w:val="-11"/>
        </w:rPr>
        <w:t xml:space="preserve"> </w:t>
      </w:r>
      <w:r>
        <w:rPr>
          <w:spacing w:val="-2"/>
        </w:rPr>
        <w:t>your</w:t>
      </w:r>
      <w:r>
        <w:rPr>
          <w:spacing w:val="-6"/>
        </w:rPr>
        <w:t xml:space="preserve"> </w:t>
      </w:r>
      <w:r>
        <w:rPr>
          <w:spacing w:val="-2"/>
        </w:rPr>
        <w:t>consent,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your</w:t>
      </w:r>
      <w:r>
        <w:rPr>
          <w:spacing w:val="-13"/>
        </w:rPr>
        <w:t xml:space="preserve"> </w:t>
      </w:r>
      <w:r>
        <w:t>consent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as a</w:t>
      </w:r>
      <w:r>
        <w:rPr>
          <w:spacing w:val="-13"/>
        </w:rPr>
        <w:t xml:space="preserve"> </w:t>
      </w:r>
      <w:r>
        <w:t>condition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doing</w:t>
      </w:r>
      <w:r>
        <w:rPr>
          <w:spacing w:val="13"/>
        </w:rPr>
        <w:t xml:space="preserve"> </w:t>
      </w:r>
      <w:r>
        <w:t>business</w:t>
      </w:r>
      <w:r>
        <w:rPr>
          <w:spacing w:val="17"/>
        </w:rPr>
        <w:t xml:space="preserve"> </w:t>
      </w:r>
      <w:r>
        <w:t>with any financial</w:t>
      </w:r>
      <w:r>
        <w:rPr>
          <w:spacing w:val="-13"/>
        </w:rPr>
        <w:t xml:space="preserve"> </w:t>
      </w:r>
      <w:r>
        <w:t>institution.</w:t>
      </w:r>
      <w:r>
        <w:rPr>
          <w:spacing w:val="18"/>
        </w:rPr>
        <w:t xml:space="preserve"> </w:t>
      </w:r>
      <w:r>
        <w:t>If</w:t>
      </w:r>
      <w:r>
        <w:rPr>
          <w:spacing w:val="-1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give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consent,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can be</w:t>
      </w:r>
      <w:r>
        <w:rPr>
          <w:spacing w:val="-13"/>
        </w:rPr>
        <w:t xml:space="preserve"> </w:t>
      </w:r>
      <w:r>
        <w:t>revoked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writing</w:t>
      </w:r>
      <w:r>
        <w:rPr>
          <w:spacing w:val="-1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records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disclosed.</w:t>
      </w:r>
      <w:r>
        <w:rPr>
          <w:spacing w:val="-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agency</w:t>
      </w:r>
      <w:r>
        <w:rPr>
          <w:spacing w:val="24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agree</w:t>
      </w:r>
      <w:r>
        <w:rPr>
          <w:spacing w:val="-4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length</w:t>
      </w:r>
      <w:r>
        <w:rPr>
          <w:spacing w:val="-9"/>
        </w:rPr>
        <w:t xml:space="preserve"> </w:t>
      </w:r>
      <w:r>
        <w:t>of time</w:t>
      </w:r>
      <w:r>
        <w:rPr>
          <w:spacing w:val="-13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consent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disclose</w:t>
      </w:r>
      <w:r>
        <w:rPr>
          <w:spacing w:val="-10"/>
        </w:rPr>
        <w:t xml:space="preserve"> </w:t>
      </w:r>
      <w:r>
        <w:t>will</w:t>
      </w:r>
      <w:r>
        <w:rPr>
          <w:spacing w:val="-15"/>
        </w:rPr>
        <w:t xml:space="preserve"> </w:t>
      </w:r>
      <w:r>
        <w:t>be in</w:t>
      </w:r>
      <w:r>
        <w:rPr>
          <w:spacing w:val="30"/>
        </w:rPr>
        <w:t xml:space="preserve"> </w:t>
      </w:r>
      <w:r>
        <w:t>effect.</w:t>
      </w:r>
      <w:r>
        <w:rPr>
          <w:spacing w:val="80"/>
          <w:w w:val="150"/>
        </w:rPr>
        <w:t xml:space="preserve"> </w:t>
      </w:r>
      <w:r>
        <w:t>(Section</w:t>
      </w:r>
      <w:r>
        <w:rPr>
          <w:spacing w:val="32"/>
        </w:rPr>
        <w:t xml:space="preserve"> </w:t>
      </w:r>
      <w:r>
        <w:t>408.682.)</w:t>
      </w:r>
    </w:p>
    <w:p w14:paraId="55E52BB3" w14:textId="77777777" w:rsidR="007F634D" w:rsidRDefault="007F634D" w:rsidP="005F0270">
      <w:pPr>
        <w:pStyle w:val="BodyText"/>
        <w:spacing w:before="9"/>
        <w:ind w:left="270" w:right="90"/>
      </w:pPr>
    </w:p>
    <w:p w14:paraId="53CA65A4" w14:textId="77777777" w:rsidR="007F634D" w:rsidRDefault="009C1BEC" w:rsidP="005F0270">
      <w:pPr>
        <w:pStyle w:val="Heading1"/>
        <w:ind w:left="270" w:right="90"/>
      </w:pPr>
      <w:bookmarkStart w:id="8" w:name="Without_Your_Consent"/>
      <w:bookmarkEnd w:id="8"/>
      <w:r>
        <w:t>Without</w:t>
      </w:r>
      <w:r>
        <w:rPr>
          <w:spacing w:val="26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rPr>
          <w:spacing w:val="-2"/>
        </w:rPr>
        <w:t>Consent</w:t>
      </w:r>
    </w:p>
    <w:p w14:paraId="16AA28D6" w14:textId="77777777" w:rsidR="007F634D" w:rsidRDefault="007F634D" w:rsidP="005F0270">
      <w:pPr>
        <w:pStyle w:val="BodyText"/>
        <w:spacing w:before="11"/>
        <w:ind w:left="270" w:right="90"/>
        <w:rPr>
          <w:b/>
        </w:rPr>
      </w:pPr>
    </w:p>
    <w:p w14:paraId="18ED4E92" w14:textId="77777777" w:rsidR="007F634D" w:rsidRDefault="009C1BEC" w:rsidP="005F0270">
      <w:pPr>
        <w:pStyle w:val="BodyText"/>
        <w:spacing w:line="232" w:lineRule="auto"/>
        <w:ind w:left="270" w:right="90"/>
        <w:jc w:val="both"/>
      </w:pPr>
      <w:r>
        <w:t>Without your consent, a state agency that wants</w:t>
      </w:r>
      <w:r>
        <w:rPr>
          <w:spacing w:val="-3"/>
        </w:rPr>
        <w:t xml:space="preserve"> </w:t>
      </w:r>
      <w:r>
        <w:t xml:space="preserve">to see your financial records may do so ordinarily only by means of a lawful subpoena, summons, or written request. (Sections 408.677, 408.690, 408.692, </w:t>
      </w:r>
      <w:proofErr w:type="spellStart"/>
      <w:r>
        <w:t>RSMo</w:t>
      </w:r>
      <w:proofErr w:type="spellEnd"/>
      <w:r>
        <w:t>.)</w:t>
      </w:r>
    </w:p>
    <w:p w14:paraId="62EBECB0" w14:textId="77777777" w:rsidR="007F634D" w:rsidRDefault="009C1BEC" w:rsidP="005F0270">
      <w:pPr>
        <w:pStyle w:val="Heading1"/>
        <w:spacing w:before="225"/>
        <w:ind w:left="270" w:right="90"/>
      </w:pPr>
      <w:bookmarkStart w:id="9" w:name="Notice"/>
      <w:bookmarkEnd w:id="9"/>
      <w:r>
        <w:rPr>
          <w:spacing w:val="-2"/>
        </w:rPr>
        <w:t>Notice</w:t>
      </w:r>
    </w:p>
    <w:p w14:paraId="0FE3F7E1" w14:textId="77777777" w:rsidR="007F634D" w:rsidRDefault="007F634D" w:rsidP="005F0270">
      <w:pPr>
        <w:pStyle w:val="BodyText"/>
        <w:spacing w:before="9"/>
        <w:ind w:left="270" w:right="90"/>
        <w:rPr>
          <w:b/>
        </w:rPr>
      </w:pPr>
    </w:p>
    <w:p w14:paraId="37A92158" w14:textId="77777777" w:rsidR="007F634D" w:rsidRDefault="009C1BEC" w:rsidP="005F0270">
      <w:pPr>
        <w:pStyle w:val="BodyText"/>
        <w:spacing w:line="232" w:lineRule="auto"/>
        <w:ind w:left="270" w:right="90"/>
        <w:jc w:val="both"/>
      </w:pPr>
      <w:r>
        <w:t>Generally,</w:t>
      </w:r>
      <w:r>
        <w:rPr>
          <w:spacing w:val="-13"/>
        </w:rPr>
        <w:t xml:space="preserve"> </w:t>
      </w:r>
      <w:r>
        <w:t>unless</w:t>
      </w:r>
      <w:r>
        <w:rPr>
          <w:spacing w:val="-12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court</w:t>
      </w:r>
      <w:r>
        <w:rPr>
          <w:spacing w:val="-12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delaying</w:t>
      </w:r>
      <w:r>
        <w:rPr>
          <w:spacing w:val="-12"/>
        </w:rPr>
        <w:t xml:space="preserve"> </w:t>
      </w:r>
      <w:r>
        <w:t>notice,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</w:t>
      </w:r>
      <w:r>
        <w:rPr>
          <w:spacing w:val="-13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give</w:t>
      </w:r>
      <w:r>
        <w:rPr>
          <w:spacing w:val="-12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advance</w:t>
      </w:r>
      <w:r>
        <w:rPr>
          <w:spacing w:val="-12"/>
        </w:rPr>
        <w:t xml:space="preserve"> </w:t>
      </w:r>
      <w:r>
        <w:t>notice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obtain your</w:t>
      </w:r>
      <w:r>
        <w:rPr>
          <w:spacing w:val="-9"/>
        </w:rPr>
        <w:t xml:space="preserve"> </w:t>
      </w:r>
      <w:r>
        <w:t>records</w:t>
      </w:r>
      <w:r>
        <w:rPr>
          <w:spacing w:val="-13"/>
        </w:rPr>
        <w:t xml:space="preserve"> </w:t>
      </w:r>
      <w:r>
        <w:t>by</w:t>
      </w:r>
      <w:r>
        <w:rPr>
          <w:spacing w:val="32"/>
        </w:rPr>
        <w:t xml:space="preserve"> </w:t>
      </w:r>
      <w:r>
        <w:t>means of a</w:t>
      </w:r>
      <w:r>
        <w:rPr>
          <w:spacing w:val="-5"/>
        </w:rPr>
        <w:t xml:space="preserve"> </w:t>
      </w:r>
      <w:r>
        <w:t>subpoena,</w:t>
      </w:r>
      <w:r>
        <w:rPr>
          <w:spacing w:val="-9"/>
        </w:rPr>
        <w:t xml:space="preserve"> </w:t>
      </w:r>
      <w:r>
        <w:t>explaining why the information is being sought</w:t>
      </w:r>
      <w:r>
        <w:rPr>
          <w:spacing w:val="34"/>
        </w:rPr>
        <w:t xml:space="preserve"> </w:t>
      </w:r>
      <w:r>
        <w:t>and telling</w:t>
      </w:r>
      <w:r>
        <w:rPr>
          <w:spacing w:val="-5"/>
        </w:rPr>
        <w:t xml:space="preserve"> </w:t>
      </w:r>
      <w:r>
        <w:t>you how</w:t>
      </w:r>
      <w:r>
        <w:rPr>
          <w:spacing w:val="-5"/>
        </w:rPr>
        <w:t xml:space="preserve"> </w:t>
      </w:r>
      <w:r>
        <w:t>to object</w:t>
      </w:r>
      <w:r>
        <w:rPr>
          <w:spacing w:val="-5"/>
        </w:rPr>
        <w:t xml:space="preserve"> </w:t>
      </w:r>
      <w:r>
        <w:t>in court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release</w:t>
      </w:r>
      <w:r>
        <w:rPr>
          <w:spacing w:val="-11"/>
        </w:rPr>
        <w:t xml:space="preserve"> </w:t>
      </w:r>
      <w:r>
        <w:t>of your</w:t>
      </w:r>
      <w:r>
        <w:rPr>
          <w:spacing w:val="-1"/>
        </w:rPr>
        <w:t xml:space="preserve"> </w:t>
      </w:r>
      <w:r>
        <w:t>records.</w:t>
      </w:r>
      <w:r>
        <w:rPr>
          <w:spacing w:val="38"/>
        </w:rPr>
        <w:t xml:space="preserve"> </w:t>
      </w:r>
      <w:r>
        <w:t>(Section</w:t>
      </w:r>
      <w:r>
        <w:rPr>
          <w:spacing w:val="-13"/>
        </w:rPr>
        <w:t xml:space="preserve"> </w:t>
      </w:r>
      <w:r>
        <w:t>408.683.)</w:t>
      </w:r>
    </w:p>
    <w:p w14:paraId="6E71060E" w14:textId="77777777" w:rsidR="007F634D" w:rsidRDefault="009C1BEC" w:rsidP="005F0270">
      <w:pPr>
        <w:pStyle w:val="Heading1"/>
        <w:spacing w:before="225"/>
        <w:ind w:left="270" w:right="90"/>
      </w:pPr>
      <w:bookmarkStart w:id="10" w:name="Exceptions"/>
      <w:bookmarkEnd w:id="10"/>
      <w:r>
        <w:rPr>
          <w:spacing w:val="-2"/>
        </w:rPr>
        <w:t>Exceptions</w:t>
      </w:r>
    </w:p>
    <w:p w14:paraId="0102462B" w14:textId="77777777" w:rsidR="007F634D" w:rsidRDefault="007F634D" w:rsidP="005F0270">
      <w:pPr>
        <w:pStyle w:val="BodyText"/>
        <w:spacing w:before="6"/>
        <w:ind w:left="270" w:right="90"/>
        <w:rPr>
          <w:b/>
        </w:rPr>
      </w:pPr>
    </w:p>
    <w:p w14:paraId="4F4A957E" w14:textId="77777777" w:rsidR="007F634D" w:rsidRDefault="009C1BEC" w:rsidP="005F0270">
      <w:pPr>
        <w:pStyle w:val="BodyText"/>
        <w:spacing w:line="232" w:lineRule="auto"/>
        <w:ind w:left="270" w:right="90"/>
        <w:jc w:val="both"/>
      </w:pPr>
      <w:r>
        <w:t>If the state agency subpoenas your records and convinces the court that there are legitimate reasons to delay</w:t>
      </w:r>
      <w:r>
        <w:rPr>
          <w:spacing w:val="40"/>
        </w:rPr>
        <w:t xml:space="preserve"> </w:t>
      </w:r>
      <w:r>
        <w:t>giving you notice, the state agency will be able to obtain your records without providing you notice beforehand. (Section 408.685.)</w:t>
      </w:r>
    </w:p>
    <w:p w14:paraId="7B55F39D" w14:textId="77777777" w:rsidR="007F634D" w:rsidRDefault="007F634D" w:rsidP="005F0270">
      <w:pPr>
        <w:pStyle w:val="BodyText"/>
        <w:spacing w:before="8"/>
        <w:ind w:left="270" w:right="90"/>
      </w:pPr>
    </w:p>
    <w:p w14:paraId="2B6FC878" w14:textId="77777777" w:rsidR="007F634D" w:rsidRDefault="009C1BEC" w:rsidP="005F0270">
      <w:pPr>
        <w:pStyle w:val="BodyText"/>
        <w:spacing w:before="1" w:line="235" w:lineRule="auto"/>
        <w:ind w:left="270" w:right="90"/>
        <w:jc w:val="both"/>
      </w:pPr>
      <w:r>
        <w:t>In situations where you do not receive advance notice that a state agency is</w:t>
      </w:r>
      <w:r>
        <w:rPr>
          <w:spacing w:val="-12"/>
        </w:rPr>
        <w:t xml:space="preserve"> </w:t>
      </w:r>
      <w:r>
        <w:t>seeking your financial records, you will be notified once the reason for the delay of notice no longer exists. (Sections 408.685, 408.692.7.)</w:t>
      </w:r>
    </w:p>
    <w:p w14:paraId="7A6A75F0" w14:textId="77777777" w:rsidR="007F634D" w:rsidRDefault="007F634D" w:rsidP="005F0270">
      <w:pPr>
        <w:pStyle w:val="BodyText"/>
        <w:spacing w:before="9"/>
        <w:ind w:left="270" w:right="90"/>
      </w:pPr>
    </w:p>
    <w:p w14:paraId="613B69ED" w14:textId="77777777" w:rsidR="007F634D" w:rsidRDefault="009C1BEC" w:rsidP="005F0270">
      <w:pPr>
        <w:pStyle w:val="BodyText"/>
        <w:spacing w:before="1" w:line="232" w:lineRule="auto"/>
        <w:ind w:left="270" w:right="90"/>
        <w:jc w:val="both"/>
      </w:pPr>
      <w:r>
        <w:t>If you do not respond in court to a subpoena and written notice, your financial institution must provide your financial records to the state agency. (Section 408.683.)</w:t>
      </w:r>
    </w:p>
    <w:p w14:paraId="3F5B9F1C" w14:textId="77777777" w:rsidR="007F634D" w:rsidRDefault="007F634D" w:rsidP="005F0270">
      <w:pPr>
        <w:pStyle w:val="BodyText"/>
        <w:spacing w:before="5"/>
        <w:ind w:left="270" w:right="90"/>
      </w:pPr>
    </w:p>
    <w:p w14:paraId="38F3D23C" w14:textId="77777777" w:rsidR="007F634D" w:rsidRDefault="009C1BEC" w:rsidP="005F0270">
      <w:pPr>
        <w:pStyle w:val="BodyText"/>
        <w:spacing w:line="232" w:lineRule="auto"/>
        <w:ind w:left="270" w:right="90" w:hanging="3"/>
        <w:jc w:val="both"/>
      </w:pPr>
      <w:r>
        <w:t>Financial</w:t>
      </w:r>
      <w:r>
        <w:rPr>
          <w:spacing w:val="-13"/>
        </w:rPr>
        <w:t xml:space="preserve"> </w:t>
      </w:r>
      <w:r>
        <w:t>institutions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make</w:t>
      </w:r>
      <w:r>
        <w:rPr>
          <w:spacing w:val="-12"/>
        </w:rPr>
        <w:t xml:space="preserve"> </w:t>
      </w:r>
      <w:r>
        <w:t>certain</w:t>
      </w:r>
      <w:r>
        <w:rPr>
          <w:spacing w:val="-13"/>
        </w:rPr>
        <w:t xml:space="preserve"> </w:t>
      </w:r>
      <w:r>
        <w:t>disclosures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financial records without notice or</w:t>
      </w:r>
      <w:r>
        <w:rPr>
          <w:spacing w:val="-9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consent because</w:t>
      </w:r>
      <w:r>
        <w:rPr>
          <w:spacing w:val="-13"/>
        </w:rPr>
        <w:t xml:space="preserve"> </w:t>
      </w:r>
      <w:r>
        <w:t>some disclosures</w:t>
      </w:r>
      <w:r>
        <w:rPr>
          <w:spacing w:val="-13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prohibited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Missouri</w:t>
      </w:r>
      <w:r>
        <w:rPr>
          <w:spacing w:val="-13"/>
        </w:rPr>
        <w:t xml:space="preserve"> </w:t>
      </w:r>
      <w:r>
        <w:t>Right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Financial</w:t>
      </w:r>
      <w:r>
        <w:rPr>
          <w:spacing w:val="-12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>Act.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disclosures</w:t>
      </w:r>
      <w:r>
        <w:rPr>
          <w:spacing w:val="-12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disclosures</w:t>
      </w:r>
      <w:r>
        <w:rPr>
          <w:spacing w:val="-12"/>
        </w:rPr>
        <w:t xml:space="preserve"> </w:t>
      </w:r>
      <w:r>
        <w:t xml:space="preserve">relating </w:t>
      </w:r>
      <w:proofErr w:type="gramStart"/>
      <w:r>
        <w:t>to:</w:t>
      </w:r>
      <w:proofErr w:type="gramEnd"/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lawful</w:t>
      </w:r>
      <w:r>
        <w:rPr>
          <w:spacing w:val="-13"/>
        </w:rPr>
        <w:t xml:space="preserve"> </w:t>
      </w:r>
      <w:r>
        <w:t>investigation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legal</w:t>
      </w:r>
      <w:r>
        <w:rPr>
          <w:spacing w:val="-13"/>
        </w:rPr>
        <w:t xml:space="preserve"> </w:t>
      </w:r>
      <w:r>
        <w:t>entity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customer;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enforcement</w:t>
      </w:r>
      <w:r>
        <w:rPr>
          <w:spacing w:val="14"/>
        </w:rPr>
        <w:t xml:space="preserve"> </w:t>
      </w:r>
      <w:r>
        <w:t>inquiry;</w:t>
      </w:r>
      <w:r>
        <w:rPr>
          <w:spacing w:val="-13"/>
        </w:rPr>
        <w:t xml:space="preserve"> </w:t>
      </w:r>
      <w:r>
        <w:t>compliance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financial </w:t>
      </w:r>
      <w:r>
        <w:rPr>
          <w:spacing w:val="-2"/>
        </w:rPr>
        <w:t>institution’s</w:t>
      </w:r>
      <w:r>
        <w:rPr>
          <w:spacing w:val="-11"/>
        </w:rPr>
        <w:t xml:space="preserve"> </w:t>
      </w:r>
      <w:r>
        <w:rPr>
          <w:spacing w:val="-2"/>
        </w:rPr>
        <w:t>duty</w:t>
      </w:r>
      <w:r>
        <w:rPr>
          <w:spacing w:val="-11"/>
        </w:rPr>
        <w:t xml:space="preserve"> </w:t>
      </w:r>
      <w:r>
        <w:rPr>
          <w:spacing w:val="-2"/>
        </w:rPr>
        <w:t>as</w:t>
      </w:r>
      <w:r>
        <w:rPr>
          <w:spacing w:val="-15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garnishee;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certain</w:t>
      </w:r>
      <w:r>
        <w:rPr>
          <w:spacing w:val="5"/>
        </w:rPr>
        <w:t xml:space="preserve"> </w:t>
      </w:r>
      <w:r>
        <w:rPr>
          <w:spacing w:val="-2"/>
        </w:rPr>
        <w:t>disclosures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29"/>
        </w:rPr>
        <w:t xml:space="preserve"> </w:t>
      </w:r>
      <w:r>
        <w:rPr>
          <w:spacing w:val="-2"/>
        </w:rPr>
        <w:t>Department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39"/>
        </w:rPr>
        <w:t xml:space="preserve"> </w:t>
      </w:r>
      <w:r>
        <w:rPr>
          <w:spacing w:val="-2"/>
        </w:rPr>
        <w:t>Social</w:t>
      </w:r>
      <w:r>
        <w:rPr>
          <w:spacing w:val="23"/>
        </w:rPr>
        <w:t xml:space="preserve"> </w:t>
      </w:r>
      <w:r>
        <w:rPr>
          <w:spacing w:val="-2"/>
        </w:rPr>
        <w:t>Services.</w:t>
      </w:r>
      <w:r>
        <w:rPr>
          <w:spacing w:val="24"/>
        </w:rPr>
        <w:t xml:space="preserve"> </w:t>
      </w:r>
      <w:r>
        <w:rPr>
          <w:spacing w:val="-2"/>
        </w:rPr>
        <w:t>(Sections</w:t>
      </w:r>
      <w:r>
        <w:rPr>
          <w:spacing w:val="-11"/>
        </w:rPr>
        <w:t xml:space="preserve"> </w:t>
      </w:r>
      <w:r>
        <w:rPr>
          <w:spacing w:val="-2"/>
        </w:rPr>
        <w:t>408.690,</w:t>
      </w:r>
      <w:r>
        <w:rPr>
          <w:spacing w:val="-10"/>
        </w:rPr>
        <w:t xml:space="preserve"> </w:t>
      </w:r>
      <w:r>
        <w:rPr>
          <w:spacing w:val="-2"/>
        </w:rPr>
        <w:t>408.692.)</w:t>
      </w:r>
    </w:p>
    <w:p w14:paraId="7CD51233" w14:textId="77777777" w:rsidR="007F634D" w:rsidRDefault="009C1BEC" w:rsidP="005F0270">
      <w:pPr>
        <w:pStyle w:val="Heading1"/>
        <w:spacing w:before="208"/>
        <w:ind w:left="270" w:right="90"/>
      </w:pPr>
      <w:bookmarkStart w:id="11" w:name="Transfer_of_Information"/>
      <w:bookmarkEnd w:id="11"/>
      <w:r>
        <w:t>Transfer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Information</w:t>
      </w:r>
    </w:p>
    <w:p w14:paraId="15281688" w14:textId="77777777" w:rsidR="007F634D" w:rsidRDefault="009C1BEC" w:rsidP="005F0270">
      <w:pPr>
        <w:pStyle w:val="BodyText"/>
        <w:spacing w:before="224"/>
        <w:ind w:left="270" w:right="90"/>
        <w:jc w:val="both"/>
      </w:pPr>
      <w:r>
        <w:t>Generally, a state agency which obtains your financial records is prohibited from transferring them to another agency unless</w:t>
      </w:r>
      <w:r>
        <w:rPr>
          <w:spacing w:val="-12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certifies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writing</w:t>
      </w:r>
      <w:r>
        <w:rPr>
          <w:spacing w:val="-9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transfer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proper and sends</w:t>
      </w:r>
      <w:r>
        <w:rPr>
          <w:spacing w:val="-13"/>
        </w:rPr>
        <w:t xml:space="preserve"> </w:t>
      </w:r>
      <w:r>
        <w:t>a notice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you that</w:t>
      </w:r>
      <w:r>
        <w:rPr>
          <w:spacing w:val="-7"/>
        </w:rPr>
        <w:t xml:space="preserve"> </w:t>
      </w:r>
      <w:r>
        <w:t>your records</w:t>
      </w:r>
      <w:r>
        <w:rPr>
          <w:spacing w:val="-11"/>
        </w:rPr>
        <w:t xml:space="preserve"> </w:t>
      </w:r>
      <w:r>
        <w:t>have been</w:t>
      </w:r>
      <w:r>
        <w:rPr>
          <w:spacing w:val="-10"/>
        </w:rPr>
        <w:t xml:space="preserve"> </w:t>
      </w:r>
      <w:r>
        <w:t xml:space="preserve">sent to another </w:t>
      </w:r>
      <w:r>
        <w:rPr>
          <w:spacing w:val="-2"/>
        </w:rPr>
        <w:t>agency.</w:t>
      </w:r>
    </w:p>
    <w:p w14:paraId="3DF51761" w14:textId="77777777" w:rsidR="007F634D" w:rsidRDefault="007F634D" w:rsidP="005F0270">
      <w:pPr>
        <w:pStyle w:val="BodyText"/>
        <w:spacing w:before="5"/>
        <w:ind w:left="270" w:right="90"/>
      </w:pPr>
    </w:p>
    <w:p w14:paraId="7E8EB203" w14:textId="77777777" w:rsidR="007F634D" w:rsidRDefault="009C1BEC" w:rsidP="005F0270">
      <w:pPr>
        <w:pStyle w:val="BodyText"/>
        <w:spacing w:before="1" w:line="235" w:lineRule="auto"/>
        <w:ind w:left="270" w:right="90"/>
        <w:jc w:val="both"/>
      </w:pPr>
      <w:r>
        <w:t>When</w:t>
      </w:r>
      <w:r>
        <w:rPr>
          <w:spacing w:val="-13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financial</w:t>
      </w:r>
      <w:r>
        <w:rPr>
          <w:spacing w:val="-13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obtained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lawful</w:t>
      </w:r>
      <w:r>
        <w:rPr>
          <w:spacing w:val="-12"/>
        </w:rPr>
        <w:t xml:space="preserve"> </w:t>
      </w:r>
      <w:r>
        <w:t>investigation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legal</w:t>
      </w:r>
      <w:r>
        <w:rPr>
          <w:spacing w:val="-12"/>
        </w:rPr>
        <w:t xml:space="preserve"> </w:t>
      </w:r>
      <w:r>
        <w:t>entity</w:t>
      </w:r>
      <w:r>
        <w:rPr>
          <w:spacing w:val="13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customer,</w:t>
      </w:r>
      <w:r>
        <w:rPr>
          <w:spacing w:val="-1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in relation to a law enforcement inquiry, the state agency is not required to notify you of the transfer. (Sections 408.689, 408.690.16, 408.692.4.)</w:t>
      </w:r>
    </w:p>
    <w:p w14:paraId="43500BC2" w14:textId="77777777" w:rsidR="007F634D" w:rsidRDefault="007F634D" w:rsidP="005F0270">
      <w:pPr>
        <w:pStyle w:val="BodyText"/>
        <w:spacing w:before="1"/>
        <w:ind w:left="270" w:right="90"/>
      </w:pPr>
    </w:p>
    <w:p w14:paraId="70DFF641" w14:textId="77777777" w:rsidR="007F634D" w:rsidRDefault="009C1BEC" w:rsidP="005F0270">
      <w:pPr>
        <w:pStyle w:val="Heading1"/>
        <w:ind w:left="270" w:right="90"/>
      </w:pPr>
      <w:bookmarkStart w:id="12" w:name="Penalties"/>
      <w:bookmarkEnd w:id="12"/>
      <w:r>
        <w:rPr>
          <w:spacing w:val="-2"/>
        </w:rPr>
        <w:t>Penalties</w:t>
      </w:r>
    </w:p>
    <w:p w14:paraId="5AF70137" w14:textId="77777777" w:rsidR="007F634D" w:rsidRDefault="007F634D" w:rsidP="005F0270">
      <w:pPr>
        <w:pStyle w:val="BodyText"/>
        <w:spacing w:before="6"/>
        <w:ind w:left="270" w:right="90"/>
        <w:rPr>
          <w:b/>
        </w:rPr>
      </w:pPr>
    </w:p>
    <w:p w14:paraId="50F68082" w14:textId="77777777" w:rsidR="007F634D" w:rsidRDefault="009C1BEC" w:rsidP="005F0270">
      <w:pPr>
        <w:pStyle w:val="BodyText"/>
        <w:spacing w:before="1" w:line="235" w:lineRule="auto"/>
        <w:ind w:left="270" w:right="90" w:hanging="1"/>
        <w:jc w:val="both"/>
      </w:pPr>
      <w:r>
        <w:t>If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state</w:t>
      </w:r>
      <w:r>
        <w:rPr>
          <w:spacing w:val="-10"/>
        </w:rPr>
        <w:t xml:space="preserve"> </w:t>
      </w:r>
      <w:r>
        <w:t>agency or financial</w:t>
      </w:r>
      <w:r>
        <w:rPr>
          <w:spacing w:val="-11"/>
        </w:rPr>
        <w:t xml:space="preserve"> </w:t>
      </w:r>
      <w:r>
        <w:t>institution violates the Right</w:t>
      </w:r>
      <w:r>
        <w:rPr>
          <w:spacing w:val="-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Act,</w:t>
      </w:r>
      <w:r>
        <w:rPr>
          <w:spacing w:val="-13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sue for</w:t>
      </w:r>
      <w:r>
        <w:rPr>
          <w:spacing w:val="-13"/>
        </w:rPr>
        <w:t xml:space="preserve"> </w:t>
      </w:r>
      <w:r>
        <w:t>damages or to</w:t>
      </w:r>
      <w:r>
        <w:rPr>
          <w:spacing w:val="-9"/>
        </w:rPr>
        <w:t xml:space="preserve"> </w:t>
      </w:r>
      <w:r>
        <w:t>seek compliance with</w:t>
      </w:r>
      <w:r>
        <w:rPr>
          <w:spacing w:val="-4"/>
        </w:rPr>
        <w:t xml:space="preserve"> </w:t>
      </w:r>
      <w:r>
        <w:t>the law. If you win, you may</w:t>
      </w:r>
      <w:r>
        <w:rPr>
          <w:spacing w:val="-9"/>
        </w:rPr>
        <w:t xml:space="preserve"> </w:t>
      </w:r>
      <w:r>
        <w:t>be repaid your attorney's fees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costs.</w:t>
      </w:r>
      <w:r>
        <w:rPr>
          <w:spacing w:val="40"/>
        </w:rPr>
        <w:t xml:space="preserve"> </w:t>
      </w:r>
      <w:r>
        <w:t>(Sections 408.696,408.697.)</w:t>
      </w:r>
    </w:p>
    <w:sectPr w:rsidR="007F634D">
      <w:headerReference w:type="default" r:id="rId12"/>
      <w:type w:val="continuous"/>
      <w:pgSz w:w="12240" w:h="15840"/>
      <w:pgMar w:top="1240" w:right="1020" w:bottom="0" w:left="600" w:header="9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284E5" w14:textId="77777777" w:rsidR="009C1BEC" w:rsidRDefault="009C1BEC">
      <w:r>
        <w:separator/>
      </w:r>
    </w:p>
  </w:endnote>
  <w:endnote w:type="continuationSeparator" w:id="0">
    <w:p w14:paraId="250A8C17" w14:textId="77777777" w:rsidR="009C1BEC" w:rsidRDefault="009C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1F34A" w14:textId="77777777" w:rsidR="002C7807" w:rsidRDefault="002C78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8D9BE" w14:textId="77777777" w:rsidR="002C7807" w:rsidRDefault="002C78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99CB" w14:textId="77777777" w:rsidR="002C7807" w:rsidRDefault="002C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751E5" w14:textId="77777777" w:rsidR="009C1BEC" w:rsidRDefault="009C1BEC">
      <w:r>
        <w:separator/>
      </w:r>
    </w:p>
  </w:footnote>
  <w:footnote w:type="continuationSeparator" w:id="0">
    <w:p w14:paraId="2FE9AD68" w14:textId="77777777" w:rsidR="009C1BEC" w:rsidRDefault="009C1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307B" w14:textId="77777777" w:rsidR="002C7807" w:rsidRDefault="002C78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Ind w:w="4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7038"/>
      <w:gridCol w:w="1944"/>
    </w:tblGrid>
    <w:tr w:rsidR="002C7807" w:rsidRPr="002C7807" w14:paraId="7671A642" w14:textId="77777777" w:rsidTr="002C7807">
      <w:trPr>
        <w:cantSplit/>
        <w:trHeight w:val="706"/>
      </w:trPr>
      <w:tc>
        <w:tcPr>
          <w:tcW w:w="12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0DB30346" w14:textId="77777777" w:rsidR="002C7807" w:rsidRPr="002C7807" w:rsidRDefault="002C7807" w:rsidP="002C7807">
          <w:pPr>
            <w:pStyle w:val="Header"/>
            <w:tabs>
              <w:tab w:val="center" w:pos="570"/>
            </w:tabs>
            <w:ind w:left="-180" w:hanging="156"/>
            <w:rPr>
              <w:rFonts w:ascii="Arial" w:hAnsi="Arial" w:cs="Arial"/>
            </w:rPr>
          </w:pPr>
          <w:bookmarkStart w:id="0" w:name="_Hlk187760363"/>
          <w:r w:rsidRPr="002C7807">
            <w:rPr>
              <w:rFonts w:ascii="Arial" w:hAnsi="Arial" w:cs="Arial"/>
            </w:rPr>
            <w:tab/>
          </w:r>
          <w:r w:rsidRPr="002C7807">
            <w:rPr>
              <w:rFonts w:ascii="Arial" w:hAnsi="Arial" w:cs="Arial"/>
              <w:noProof/>
            </w:rPr>
            <w:drawing>
              <wp:inline distT="0" distB="0" distL="0" distR="0" wp14:anchorId="705B797C" wp14:editId="00507353">
                <wp:extent cx="739775" cy="739775"/>
                <wp:effectExtent l="0" t="0" r="0" b="3175"/>
                <wp:docPr id="179930872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SS Logo Final bw 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C7807">
            <w:rPr>
              <w:rFonts w:ascii="Arial" w:hAnsi="Arial" w:cs="Arial"/>
            </w:rPr>
            <w:tab/>
          </w:r>
        </w:p>
      </w:tc>
      <w:tc>
        <w:tcPr>
          <w:tcW w:w="70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279156BE" w14:textId="77777777" w:rsidR="002C7807" w:rsidRPr="002C7807" w:rsidRDefault="002C7807" w:rsidP="002C7807">
          <w:pPr>
            <w:pStyle w:val="Header"/>
            <w:ind w:hanging="108"/>
            <w:rPr>
              <w:rFonts w:ascii="Arial Black" w:hAnsi="Arial Black" w:cs="Arial"/>
              <w:b/>
              <w:bCs/>
              <w:sz w:val="24"/>
              <w:szCs w:val="28"/>
            </w:rPr>
          </w:pPr>
          <w:r w:rsidRPr="002C7807">
            <w:rPr>
              <w:rFonts w:ascii="Arial Black" w:hAnsi="Arial Black" w:cs="Arial"/>
              <w:b/>
              <w:bCs/>
              <w:sz w:val="24"/>
              <w:szCs w:val="28"/>
            </w:rPr>
            <w:t>Missouri Department of Health and Senior Services</w:t>
          </w:r>
        </w:p>
        <w:p w14:paraId="0DB9875A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sz w:val="15"/>
            </w:rPr>
          </w:pPr>
          <w:r w:rsidRPr="002C7807">
            <w:rPr>
              <w:rFonts w:ascii="Arial" w:hAnsi="Arial" w:cs="Arial"/>
              <w:sz w:val="15"/>
            </w:rPr>
            <w:t>P.O. Box 570, Jefferson City, MO 65102-0570 | Phone: 573-751-6400 | FAX: 573-751-6010</w:t>
          </w:r>
        </w:p>
        <w:p w14:paraId="218A3062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sz w:val="15"/>
            </w:rPr>
          </w:pPr>
          <w:r w:rsidRPr="002C7807">
            <w:rPr>
              <w:rFonts w:ascii="Arial" w:hAnsi="Arial" w:cs="Arial"/>
              <w:sz w:val="15"/>
            </w:rPr>
            <w:t xml:space="preserve">RELAY MISSOURI for Hearing and Speech Impaired and Voice dial: </w:t>
          </w:r>
          <w:proofErr w:type="gramStart"/>
          <w:r w:rsidRPr="002C7807">
            <w:rPr>
              <w:rFonts w:ascii="Arial" w:hAnsi="Arial" w:cs="Arial"/>
              <w:sz w:val="15"/>
            </w:rPr>
            <w:t>711</w:t>
          </w:r>
          <w:proofErr w:type="gramEnd"/>
        </w:p>
        <w:p w14:paraId="4D6EEB47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sz w:val="15"/>
            </w:rPr>
          </w:pP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344EE2B" w14:textId="77777777" w:rsidR="002C7807" w:rsidRPr="002C7807" w:rsidRDefault="002C7807" w:rsidP="002C7807">
          <w:pPr>
            <w:pStyle w:val="Header"/>
            <w:ind w:right="-218" w:hanging="108"/>
            <w:jc w:val="center"/>
            <w:rPr>
              <w:rFonts w:ascii="Arial" w:hAnsi="Arial" w:cs="Arial"/>
            </w:rPr>
          </w:pPr>
          <w:r w:rsidRPr="002C7807">
            <w:rPr>
              <w:rFonts w:ascii="Arial" w:hAnsi="Arial" w:cs="Arial"/>
              <w:b/>
            </w:rPr>
            <w:t xml:space="preserve"> </w:t>
          </w:r>
          <w:r w:rsidRPr="002C7807">
            <w:rPr>
              <w:rFonts w:ascii="Arial" w:hAnsi="Arial" w:cs="Arial"/>
              <w:b/>
              <w:noProof/>
            </w:rPr>
            <w:drawing>
              <wp:inline distT="0" distB="0" distL="0" distR="0" wp14:anchorId="2964F292" wp14:editId="20BAA675">
                <wp:extent cx="660395" cy="627344"/>
                <wp:effectExtent l="0" t="0" r="6985" b="1905"/>
                <wp:docPr id="119948639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563" cy="636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7807" w:rsidRPr="002C7807" w14:paraId="17B0AFF8" w14:textId="77777777" w:rsidTr="002C7807">
      <w:trPr>
        <w:cantSplit/>
        <w:trHeight w:val="553"/>
      </w:trPr>
      <w:tc>
        <w:tcPr>
          <w:tcW w:w="1260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01042C7D" w14:textId="77777777" w:rsidR="002C7807" w:rsidRPr="002C7807" w:rsidRDefault="002C7807" w:rsidP="002C7807">
          <w:pPr>
            <w:pStyle w:val="Header"/>
            <w:rPr>
              <w:rFonts w:ascii="Arial" w:hAnsi="Arial" w:cs="Arial"/>
            </w:rPr>
          </w:pPr>
        </w:p>
      </w:tc>
      <w:tc>
        <w:tcPr>
          <w:tcW w:w="70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82B6A4A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b/>
              <w:bCs/>
              <w:sz w:val="4"/>
            </w:rPr>
          </w:pPr>
        </w:p>
        <w:p w14:paraId="5499592C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b/>
              <w:sz w:val="10"/>
              <w:szCs w:val="16"/>
            </w:rPr>
          </w:pPr>
        </w:p>
        <w:p w14:paraId="19FECC7C" w14:textId="519F8947" w:rsidR="002C7807" w:rsidRPr="002C7807" w:rsidRDefault="009376B2" w:rsidP="002C7807">
          <w:pPr>
            <w:pStyle w:val="Header"/>
            <w:ind w:hanging="108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Sarah Willson</w:t>
          </w:r>
        </w:p>
        <w:p w14:paraId="5EF76499" w14:textId="46E15136" w:rsidR="002C7807" w:rsidRPr="002C7807" w:rsidRDefault="009376B2" w:rsidP="002C7807">
          <w:pPr>
            <w:pStyle w:val="Header"/>
            <w:ind w:hanging="108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4"/>
            </w:rPr>
            <w:t xml:space="preserve"> </w:t>
          </w:r>
          <w:r w:rsidR="002C7807" w:rsidRPr="002C7807">
            <w:rPr>
              <w:rFonts w:ascii="Arial" w:hAnsi="Arial" w:cs="Arial"/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3DB1A39" w14:textId="77777777" w:rsidR="002C7807" w:rsidRPr="002C7807" w:rsidRDefault="002C7807" w:rsidP="002C7807">
          <w:pPr>
            <w:pStyle w:val="Header"/>
            <w:jc w:val="center"/>
            <w:rPr>
              <w:rFonts w:ascii="Arial" w:hAnsi="Arial" w:cs="Arial"/>
              <w:b/>
              <w:bCs/>
              <w:sz w:val="4"/>
            </w:rPr>
          </w:pPr>
        </w:p>
        <w:p w14:paraId="1789D1FA" w14:textId="77777777" w:rsidR="002C7807" w:rsidRPr="002C7807" w:rsidRDefault="002C7807" w:rsidP="002C7807">
          <w:pPr>
            <w:pStyle w:val="Header"/>
            <w:ind w:left="-6" w:right="-288"/>
            <w:jc w:val="center"/>
            <w:rPr>
              <w:rFonts w:ascii="Arial" w:hAnsi="Arial" w:cs="Arial"/>
              <w:b/>
              <w:bCs/>
              <w:sz w:val="10"/>
            </w:rPr>
          </w:pPr>
        </w:p>
        <w:p w14:paraId="1D49326C" w14:textId="77777777" w:rsidR="002C7807" w:rsidRPr="002C7807" w:rsidRDefault="002C7807" w:rsidP="002C7807">
          <w:pPr>
            <w:pStyle w:val="Header"/>
            <w:ind w:left="-6" w:right="-130"/>
            <w:jc w:val="center"/>
            <w:rPr>
              <w:rFonts w:ascii="Arial" w:hAnsi="Arial" w:cs="Arial"/>
              <w:b/>
              <w:bCs/>
              <w:sz w:val="16"/>
            </w:rPr>
          </w:pPr>
          <w:r w:rsidRPr="002C7807">
            <w:rPr>
              <w:rFonts w:ascii="Arial" w:hAnsi="Arial" w:cs="Arial"/>
              <w:b/>
              <w:bCs/>
              <w:sz w:val="16"/>
            </w:rPr>
            <w:t>Mike Kehoe</w:t>
          </w:r>
        </w:p>
        <w:p w14:paraId="1C202178" w14:textId="77777777" w:rsidR="002C7807" w:rsidRPr="002C7807" w:rsidRDefault="002C7807" w:rsidP="002C7807">
          <w:pPr>
            <w:pStyle w:val="Header"/>
            <w:jc w:val="center"/>
            <w:rPr>
              <w:rFonts w:ascii="Arial" w:hAnsi="Arial" w:cs="Arial"/>
              <w:sz w:val="14"/>
            </w:rPr>
          </w:pPr>
          <w:r w:rsidRPr="002C7807">
            <w:rPr>
              <w:rFonts w:ascii="Arial" w:hAnsi="Arial" w:cs="Arial"/>
              <w:sz w:val="14"/>
            </w:rPr>
            <w:t xml:space="preserve">    Governor</w:t>
          </w:r>
        </w:p>
      </w:tc>
    </w:tr>
    <w:bookmarkEnd w:id="0"/>
  </w:tbl>
  <w:p w14:paraId="2B793408" w14:textId="3044A964" w:rsidR="007F634D" w:rsidRPr="002C7807" w:rsidRDefault="007F634D">
    <w:pPr>
      <w:pStyle w:val="BodyText"/>
      <w:spacing w:line="14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38E8" w14:textId="77777777" w:rsidR="002C7807" w:rsidRDefault="002C78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42" w:type="dxa"/>
      <w:tblInd w:w="40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60"/>
      <w:gridCol w:w="7038"/>
      <w:gridCol w:w="1944"/>
    </w:tblGrid>
    <w:tr w:rsidR="002C7807" w:rsidRPr="002C7807" w14:paraId="5B9D51A6" w14:textId="77777777" w:rsidTr="002C7807">
      <w:trPr>
        <w:cantSplit/>
        <w:trHeight w:val="706"/>
      </w:trPr>
      <w:tc>
        <w:tcPr>
          <w:tcW w:w="1260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1356D99A" w14:textId="77777777" w:rsidR="002C7807" w:rsidRPr="002C7807" w:rsidRDefault="002C7807" w:rsidP="002C7807">
          <w:pPr>
            <w:pStyle w:val="Header"/>
            <w:tabs>
              <w:tab w:val="center" w:pos="570"/>
            </w:tabs>
            <w:ind w:left="-180" w:hanging="156"/>
            <w:rPr>
              <w:rFonts w:ascii="Arial" w:hAnsi="Arial" w:cs="Arial"/>
            </w:rPr>
          </w:pPr>
          <w:r w:rsidRPr="002C7807">
            <w:rPr>
              <w:rFonts w:ascii="Arial" w:hAnsi="Arial" w:cs="Arial"/>
            </w:rPr>
            <w:tab/>
          </w:r>
          <w:r w:rsidRPr="002C7807">
            <w:rPr>
              <w:rFonts w:ascii="Arial" w:hAnsi="Arial" w:cs="Arial"/>
              <w:noProof/>
            </w:rPr>
            <w:drawing>
              <wp:inline distT="0" distB="0" distL="0" distR="0" wp14:anchorId="05213BC6" wp14:editId="66FEBCB8">
                <wp:extent cx="739775" cy="739775"/>
                <wp:effectExtent l="0" t="0" r="0" b="3175"/>
                <wp:docPr id="101432678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HSS Logo Final bw Ad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2C7807">
            <w:rPr>
              <w:rFonts w:ascii="Arial" w:hAnsi="Arial" w:cs="Arial"/>
            </w:rPr>
            <w:tab/>
          </w:r>
        </w:p>
      </w:tc>
      <w:tc>
        <w:tcPr>
          <w:tcW w:w="703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5E6ACD6" w14:textId="77777777" w:rsidR="002C7807" w:rsidRPr="002C7807" w:rsidRDefault="002C7807" w:rsidP="002C7807">
          <w:pPr>
            <w:pStyle w:val="Header"/>
            <w:ind w:hanging="108"/>
            <w:rPr>
              <w:rFonts w:ascii="Arial Black" w:hAnsi="Arial Black" w:cs="Arial"/>
              <w:b/>
              <w:bCs/>
              <w:sz w:val="24"/>
              <w:szCs w:val="28"/>
            </w:rPr>
          </w:pPr>
          <w:r w:rsidRPr="002C7807">
            <w:rPr>
              <w:rFonts w:ascii="Arial Black" w:hAnsi="Arial Black" w:cs="Arial"/>
              <w:b/>
              <w:bCs/>
              <w:sz w:val="24"/>
              <w:szCs w:val="28"/>
            </w:rPr>
            <w:t>Missouri Department of Health and Senior Services</w:t>
          </w:r>
        </w:p>
        <w:p w14:paraId="7D813095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sz w:val="15"/>
            </w:rPr>
          </w:pPr>
          <w:r w:rsidRPr="002C7807">
            <w:rPr>
              <w:rFonts w:ascii="Arial" w:hAnsi="Arial" w:cs="Arial"/>
              <w:sz w:val="15"/>
            </w:rPr>
            <w:t>P.O. Box 570, Jefferson City, MO 65102-0570 | Phone: 573-751-6400 | FAX: 573-751-6010</w:t>
          </w:r>
        </w:p>
        <w:p w14:paraId="6031AFB9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sz w:val="15"/>
            </w:rPr>
          </w:pPr>
          <w:r w:rsidRPr="002C7807">
            <w:rPr>
              <w:rFonts w:ascii="Arial" w:hAnsi="Arial" w:cs="Arial"/>
              <w:sz w:val="15"/>
            </w:rPr>
            <w:t xml:space="preserve">RELAY MISSOURI for Hearing and Speech Impaired and Voice dial: </w:t>
          </w:r>
          <w:proofErr w:type="gramStart"/>
          <w:r w:rsidRPr="002C7807">
            <w:rPr>
              <w:rFonts w:ascii="Arial" w:hAnsi="Arial" w:cs="Arial"/>
              <w:sz w:val="15"/>
            </w:rPr>
            <w:t>711</w:t>
          </w:r>
          <w:proofErr w:type="gramEnd"/>
        </w:p>
        <w:p w14:paraId="6D2F461D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sz w:val="15"/>
            </w:rPr>
          </w:pP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9A1B4AE" w14:textId="77777777" w:rsidR="002C7807" w:rsidRPr="002C7807" w:rsidRDefault="002C7807" w:rsidP="002C7807">
          <w:pPr>
            <w:pStyle w:val="Header"/>
            <w:ind w:right="-218" w:hanging="108"/>
            <w:jc w:val="center"/>
            <w:rPr>
              <w:rFonts w:ascii="Arial" w:hAnsi="Arial" w:cs="Arial"/>
            </w:rPr>
          </w:pPr>
          <w:r w:rsidRPr="002C7807">
            <w:rPr>
              <w:rFonts w:ascii="Arial" w:hAnsi="Arial" w:cs="Arial"/>
              <w:b/>
            </w:rPr>
            <w:t xml:space="preserve"> </w:t>
          </w:r>
          <w:r w:rsidRPr="002C7807">
            <w:rPr>
              <w:rFonts w:ascii="Arial" w:hAnsi="Arial" w:cs="Arial"/>
              <w:b/>
              <w:noProof/>
            </w:rPr>
            <w:drawing>
              <wp:inline distT="0" distB="0" distL="0" distR="0" wp14:anchorId="559ADBF9" wp14:editId="30F5C656">
                <wp:extent cx="660395" cy="627344"/>
                <wp:effectExtent l="0" t="0" r="6985" b="1905"/>
                <wp:docPr id="161887253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563" cy="636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7807" w:rsidRPr="002C7807" w14:paraId="686BA837" w14:textId="77777777" w:rsidTr="002C7807">
      <w:trPr>
        <w:cantSplit/>
        <w:trHeight w:val="553"/>
      </w:trPr>
      <w:tc>
        <w:tcPr>
          <w:tcW w:w="1260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14:paraId="3D52305C" w14:textId="77777777" w:rsidR="002C7807" w:rsidRPr="002C7807" w:rsidRDefault="002C7807" w:rsidP="002C7807">
          <w:pPr>
            <w:pStyle w:val="Header"/>
            <w:rPr>
              <w:rFonts w:ascii="Arial" w:hAnsi="Arial" w:cs="Arial"/>
            </w:rPr>
          </w:pPr>
        </w:p>
      </w:tc>
      <w:tc>
        <w:tcPr>
          <w:tcW w:w="703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5161836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b/>
              <w:bCs/>
              <w:sz w:val="4"/>
            </w:rPr>
          </w:pPr>
        </w:p>
        <w:p w14:paraId="0BAB7A7B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b/>
              <w:sz w:val="10"/>
              <w:szCs w:val="16"/>
            </w:rPr>
          </w:pPr>
        </w:p>
        <w:p w14:paraId="4C867043" w14:textId="642410D3" w:rsidR="002C7807" w:rsidRPr="002C7807" w:rsidRDefault="00B05342" w:rsidP="002C7807">
          <w:pPr>
            <w:pStyle w:val="Header"/>
            <w:ind w:hanging="108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 xml:space="preserve">Sarah </w:t>
          </w:r>
          <w:r>
            <w:rPr>
              <w:rFonts w:ascii="Arial" w:hAnsi="Arial" w:cs="Arial"/>
              <w:b/>
              <w:sz w:val="16"/>
              <w:szCs w:val="16"/>
            </w:rPr>
            <w:t>Willson</w:t>
          </w:r>
        </w:p>
        <w:p w14:paraId="5C8DA14A" w14:textId="77777777" w:rsidR="002C7807" w:rsidRPr="002C7807" w:rsidRDefault="002C7807" w:rsidP="002C7807">
          <w:pPr>
            <w:pStyle w:val="Header"/>
            <w:ind w:hanging="108"/>
            <w:rPr>
              <w:rFonts w:ascii="Arial" w:hAnsi="Arial" w:cs="Arial"/>
              <w:b/>
              <w:sz w:val="16"/>
              <w:szCs w:val="16"/>
            </w:rPr>
          </w:pPr>
          <w:r w:rsidRPr="002C7807">
            <w:rPr>
              <w:rFonts w:ascii="Arial" w:hAnsi="Arial" w:cs="Arial"/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07183C0" w14:textId="77777777" w:rsidR="002C7807" w:rsidRPr="002C7807" w:rsidRDefault="002C7807" w:rsidP="002C7807">
          <w:pPr>
            <w:pStyle w:val="Header"/>
            <w:jc w:val="center"/>
            <w:rPr>
              <w:rFonts w:ascii="Arial" w:hAnsi="Arial" w:cs="Arial"/>
              <w:b/>
              <w:bCs/>
              <w:sz w:val="4"/>
            </w:rPr>
          </w:pPr>
        </w:p>
        <w:p w14:paraId="5DD83DDB" w14:textId="77777777" w:rsidR="002C7807" w:rsidRPr="002C7807" w:rsidRDefault="002C7807" w:rsidP="002C7807">
          <w:pPr>
            <w:pStyle w:val="Header"/>
            <w:ind w:left="-6" w:right="-288"/>
            <w:jc w:val="center"/>
            <w:rPr>
              <w:rFonts w:ascii="Arial" w:hAnsi="Arial" w:cs="Arial"/>
              <w:b/>
              <w:bCs/>
              <w:sz w:val="10"/>
            </w:rPr>
          </w:pPr>
        </w:p>
        <w:p w14:paraId="4BC9E3FB" w14:textId="77777777" w:rsidR="002C7807" w:rsidRPr="002C7807" w:rsidRDefault="002C7807" w:rsidP="002C7807">
          <w:pPr>
            <w:pStyle w:val="Header"/>
            <w:ind w:left="-6" w:right="-130"/>
            <w:jc w:val="center"/>
            <w:rPr>
              <w:rFonts w:ascii="Arial" w:hAnsi="Arial" w:cs="Arial"/>
              <w:b/>
              <w:bCs/>
              <w:sz w:val="16"/>
            </w:rPr>
          </w:pPr>
          <w:r w:rsidRPr="002C7807">
            <w:rPr>
              <w:rFonts w:ascii="Arial" w:hAnsi="Arial" w:cs="Arial"/>
              <w:b/>
              <w:bCs/>
              <w:sz w:val="16"/>
            </w:rPr>
            <w:t>Mike Kehoe</w:t>
          </w:r>
        </w:p>
        <w:p w14:paraId="1B3C03D4" w14:textId="77777777" w:rsidR="002C7807" w:rsidRPr="002C7807" w:rsidRDefault="002C7807" w:rsidP="002C7807">
          <w:pPr>
            <w:pStyle w:val="Header"/>
            <w:jc w:val="center"/>
            <w:rPr>
              <w:rFonts w:ascii="Arial" w:hAnsi="Arial" w:cs="Arial"/>
              <w:sz w:val="14"/>
            </w:rPr>
          </w:pPr>
          <w:r w:rsidRPr="002C7807">
            <w:rPr>
              <w:rFonts w:ascii="Arial" w:hAnsi="Arial" w:cs="Arial"/>
              <w:sz w:val="14"/>
            </w:rPr>
            <w:t xml:space="preserve">    Governor</w:t>
          </w:r>
        </w:p>
      </w:tc>
    </w:tr>
  </w:tbl>
  <w:p w14:paraId="6B2FC85F" w14:textId="12142382" w:rsidR="007F634D" w:rsidRDefault="007F634D">
    <w:pPr>
      <w:pStyle w:val="BodyText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634D"/>
    <w:rsid w:val="002C7807"/>
    <w:rsid w:val="005F0270"/>
    <w:rsid w:val="007F634D"/>
    <w:rsid w:val="00927B80"/>
    <w:rsid w:val="009376B2"/>
    <w:rsid w:val="009C1BEC"/>
    <w:rsid w:val="00B05342"/>
    <w:rsid w:val="00DF03AC"/>
    <w:rsid w:val="00EE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69C3F2D"/>
  <w15:docId w15:val="{0B22ABDA-76BA-424B-92D6-A3E2AD25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2C78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C780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C78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8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946</Words>
  <Characters>5317</Characters>
  <Application>Microsoft Office Word</Application>
  <DocSecurity>0</DocSecurity>
  <Lines>115</Lines>
  <Paragraphs>34</Paragraphs>
  <ScaleCrop>false</ScaleCrop>
  <Company>State of Missouri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RELEASE FINANCIAL RECORDS</dc:title>
  <dc:creator>fontthb</dc:creator>
  <cp:lastModifiedBy>Cochran, Rebecca</cp:lastModifiedBy>
  <cp:revision>9</cp:revision>
  <dcterms:created xsi:type="dcterms:W3CDTF">2025-01-14T16:19:00Z</dcterms:created>
  <dcterms:modified xsi:type="dcterms:W3CDTF">2025-02-28T19:37:00Z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D:20220202164710</vt:lpwstr>
  </property>
  <property fmtid="{D5CDD505-2E9C-101B-9397-08002B2CF9AE}" pid="7" name="GrammarlyDocumentId">
    <vt:lpwstr>e67911065e79defb99441e1f2ec8bfd6b269f64cb718d69697913262ddc1ae7c</vt:lpwstr>
  </property>
</Properties>
</file>