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EBB" w:rsidRDefault="00C30EBB" w:rsidP="00C30EBB">
      <w:pPr>
        <w:pStyle w:val="Header"/>
        <w:tabs>
          <w:tab w:val="left" w:pos="720"/>
        </w:tabs>
        <w:jc w:val="right"/>
        <w:rPr>
          <w:rFonts w:ascii="Times New Roman" w:hAnsi="Times New Roman"/>
          <w:sz w:val="24"/>
        </w:rPr>
      </w:pPr>
      <w:r>
        <w:rPr>
          <w:rFonts w:ascii="Times New Roman" w:hAnsi="Times New Roman"/>
          <w:sz w:val="24"/>
        </w:rPr>
        <w:t>APS-18-</w:t>
      </w:r>
      <w:r w:rsidR="006E4B23">
        <w:rPr>
          <w:rFonts w:ascii="Times New Roman" w:hAnsi="Times New Roman"/>
          <w:sz w:val="24"/>
        </w:rPr>
        <w:t>05</w:t>
      </w:r>
    </w:p>
    <w:p w:rsidR="00C30EBB" w:rsidRDefault="00C30EBB" w:rsidP="00C30EBB">
      <w:pPr>
        <w:pStyle w:val="Header"/>
        <w:tabs>
          <w:tab w:val="left" w:pos="720"/>
        </w:tabs>
        <w:rPr>
          <w:rFonts w:ascii="Times New Roman" w:hAnsi="Times New Roman"/>
          <w:sz w:val="24"/>
        </w:rPr>
      </w:pPr>
      <w:r>
        <w:rPr>
          <w:rFonts w:ascii="Times New Roman" w:hAnsi="Times New Roman"/>
          <w:sz w:val="24"/>
        </w:rPr>
        <w:tab/>
      </w:r>
      <w:r>
        <w:rPr>
          <w:rFonts w:ascii="Times New Roman" w:hAnsi="Times New Roman"/>
          <w:sz w:val="24"/>
        </w:rPr>
        <w:tab/>
      </w:r>
    </w:p>
    <w:p w:rsidR="00C30EBB" w:rsidRDefault="006E4B23" w:rsidP="00C30EBB">
      <w:pPr>
        <w:pStyle w:val="Header"/>
        <w:tabs>
          <w:tab w:val="left" w:pos="720"/>
        </w:tabs>
        <w:jc w:val="center"/>
        <w:rPr>
          <w:rFonts w:ascii="Times New Roman" w:hAnsi="Times New Roman"/>
          <w:sz w:val="24"/>
        </w:rPr>
      </w:pPr>
      <w:r>
        <w:rPr>
          <w:rFonts w:ascii="Times New Roman" w:hAnsi="Times New Roman"/>
          <w:sz w:val="24"/>
        </w:rPr>
        <w:t>May 9</w:t>
      </w:r>
      <w:r w:rsidR="00C30EBB">
        <w:rPr>
          <w:rFonts w:ascii="Times New Roman" w:hAnsi="Times New Roman"/>
          <w:sz w:val="24"/>
        </w:rPr>
        <w:t>, 2018</w:t>
      </w:r>
    </w:p>
    <w:p w:rsidR="00C30EBB" w:rsidRDefault="00C30EBB" w:rsidP="00C30EBB">
      <w:pPr>
        <w:pStyle w:val="Header"/>
        <w:tabs>
          <w:tab w:val="left" w:pos="720"/>
        </w:tabs>
        <w:jc w:val="center"/>
        <w:rPr>
          <w:rFonts w:ascii="Times New Roman" w:hAnsi="Times New Roman"/>
          <w:sz w:val="24"/>
        </w:rPr>
      </w:pPr>
    </w:p>
    <w:p w:rsidR="00C30EBB" w:rsidRDefault="00C30EBB" w:rsidP="00C30EBB">
      <w:pPr>
        <w:pStyle w:val="Header"/>
        <w:tabs>
          <w:tab w:val="left" w:pos="720"/>
        </w:tabs>
        <w:jc w:val="both"/>
        <w:rPr>
          <w:rFonts w:ascii="Times New Roman" w:hAnsi="Times New Roman"/>
          <w:b/>
          <w:sz w:val="24"/>
        </w:rPr>
      </w:pPr>
    </w:p>
    <w:p w:rsidR="00C30EBB" w:rsidRDefault="00C30EBB" w:rsidP="00C30EBB">
      <w:pPr>
        <w:pStyle w:val="Header"/>
        <w:tabs>
          <w:tab w:val="left" w:pos="720"/>
        </w:tabs>
        <w:jc w:val="both"/>
        <w:rPr>
          <w:rFonts w:ascii="Times New Roman" w:hAnsi="Times New Roman"/>
          <w:sz w:val="24"/>
        </w:rPr>
      </w:pPr>
      <w:r>
        <w:rPr>
          <w:rFonts w:ascii="Times New Roman" w:hAnsi="Times New Roman"/>
          <w:b/>
          <w:sz w:val="24"/>
        </w:rPr>
        <w:t>MEMORANDUM FOR DIVISION OF SENIOR &amp; DISABILITY SERVICES ADULT PROTECTIVE SERVICES STAFF</w:t>
      </w:r>
    </w:p>
    <w:p w:rsidR="00C30EBB" w:rsidRDefault="00C30EBB" w:rsidP="006E4B23">
      <w:pPr>
        <w:pStyle w:val="Header"/>
        <w:tabs>
          <w:tab w:val="clear" w:pos="8640"/>
          <w:tab w:val="left" w:pos="1080"/>
          <w:tab w:val="left" w:pos="5385"/>
        </w:tabs>
        <w:jc w:val="both"/>
        <w:rPr>
          <w:rFonts w:ascii="Times New Roman" w:hAnsi="Times New Roman"/>
          <w:sz w:val="24"/>
        </w:rPr>
      </w:pPr>
      <w:r>
        <w:rPr>
          <w:rFonts w:ascii="Times New Roman" w:hAnsi="Times New Roman"/>
          <w:sz w:val="24"/>
        </w:rPr>
        <w:t>From:</w:t>
      </w:r>
      <w:r>
        <w:rPr>
          <w:rFonts w:ascii="Times New Roman" w:hAnsi="Times New Roman"/>
          <w:sz w:val="24"/>
        </w:rPr>
        <w:tab/>
        <w:t xml:space="preserve">Kathryn Sharp Sapp, Bureau Chief </w:t>
      </w:r>
      <w:r w:rsidR="006E4B23">
        <w:rPr>
          <w:rFonts w:ascii="Times New Roman" w:hAnsi="Times New Roman"/>
          <w:sz w:val="24"/>
        </w:rPr>
        <w:t xml:space="preserve">   </w:t>
      </w:r>
      <w:r w:rsidR="006E4B23">
        <w:rPr>
          <w:noProof/>
        </w:rPr>
        <w:drawing>
          <wp:inline distT="0" distB="0" distL="0" distR="0" wp14:anchorId="15986DD4" wp14:editId="13BA1371">
            <wp:extent cx="1339850" cy="42672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stretch>
                      <a:fillRect/>
                    </a:stretch>
                  </pic:blipFill>
                  <pic:spPr>
                    <a:xfrm>
                      <a:off x="0" y="0"/>
                      <a:ext cx="1339850" cy="426720"/>
                    </a:xfrm>
                    <a:prstGeom prst="rect">
                      <a:avLst/>
                    </a:prstGeom>
                  </pic:spPr>
                </pic:pic>
              </a:graphicData>
            </a:graphic>
          </wp:inline>
        </w:drawing>
      </w:r>
      <w:r w:rsidR="006E4B23">
        <w:rPr>
          <w:rFonts w:ascii="Times New Roman" w:hAnsi="Times New Roman"/>
          <w:sz w:val="24"/>
        </w:rPr>
        <w:tab/>
      </w:r>
    </w:p>
    <w:p w:rsidR="00C30EBB" w:rsidRDefault="00C30EBB" w:rsidP="00C30EBB">
      <w:pPr>
        <w:pStyle w:val="Header"/>
        <w:tabs>
          <w:tab w:val="left" w:pos="1080"/>
        </w:tabs>
        <w:jc w:val="both"/>
        <w:rPr>
          <w:rFonts w:ascii="Times New Roman" w:hAnsi="Times New Roman"/>
          <w:sz w:val="24"/>
        </w:rPr>
      </w:pPr>
      <w:r>
        <w:rPr>
          <w:rFonts w:ascii="Times New Roman" w:hAnsi="Times New Roman"/>
          <w:sz w:val="24"/>
        </w:rPr>
        <w:tab/>
        <w:t>Division of Senior and Disability Services</w:t>
      </w:r>
    </w:p>
    <w:p w:rsidR="00C30EBB" w:rsidRDefault="00C30EBB" w:rsidP="00C30EBB">
      <w:pPr>
        <w:pStyle w:val="Header"/>
        <w:tabs>
          <w:tab w:val="left" w:pos="1080"/>
        </w:tabs>
        <w:jc w:val="both"/>
        <w:rPr>
          <w:rFonts w:ascii="Times New Roman" w:hAnsi="Times New Roman"/>
          <w:sz w:val="24"/>
        </w:rPr>
      </w:pPr>
      <w:r>
        <w:rPr>
          <w:rFonts w:ascii="Times New Roman" w:hAnsi="Times New Roman"/>
          <w:sz w:val="24"/>
        </w:rPr>
        <w:tab/>
        <w:t xml:space="preserve">Adult Protective Services Policy Unit  </w:t>
      </w:r>
    </w:p>
    <w:p w:rsidR="00C30EBB" w:rsidRDefault="00C30EBB" w:rsidP="00C30EBB">
      <w:pPr>
        <w:pStyle w:val="Header"/>
        <w:tabs>
          <w:tab w:val="left" w:pos="720"/>
        </w:tabs>
        <w:jc w:val="both"/>
        <w:rPr>
          <w:rFonts w:ascii="Times New Roman" w:hAnsi="Times New Roman"/>
          <w:sz w:val="24"/>
        </w:rPr>
      </w:pPr>
    </w:p>
    <w:p w:rsidR="00C30EBB" w:rsidRDefault="00C30EBB" w:rsidP="00C30EBB">
      <w:pPr>
        <w:pStyle w:val="Header"/>
        <w:tabs>
          <w:tab w:val="left" w:pos="720"/>
        </w:tabs>
        <w:ind w:left="1080" w:hanging="1080"/>
        <w:jc w:val="both"/>
        <w:rPr>
          <w:rFonts w:ascii="Times New Roman" w:hAnsi="Times New Roman"/>
          <w:sz w:val="24"/>
        </w:rPr>
      </w:pPr>
    </w:p>
    <w:p w:rsidR="00C30EBB" w:rsidRDefault="00C30EBB" w:rsidP="00C30EBB">
      <w:pPr>
        <w:pStyle w:val="Header"/>
        <w:tabs>
          <w:tab w:val="left" w:pos="720"/>
        </w:tabs>
        <w:ind w:left="1080" w:hanging="1080"/>
        <w:jc w:val="both"/>
        <w:rPr>
          <w:rFonts w:ascii="Times New Roman" w:hAnsi="Times New Roman"/>
          <w:sz w:val="24"/>
        </w:rPr>
      </w:pPr>
      <w:r>
        <w:rPr>
          <w:rFonts w:ascii="Times New Roman" w:hAnsi="Times New Roman"/>
          <w:sz w:val="24"/>
        </w:rPr>
        <w:t>Subject:  Use of Personal Mobile Devices for Official State Business</w:t>
      </w:r>
    </w:p>
    <w:p w:rsidR="00C30EBB" w:rsidRDefault="00C30EBB" w:rsidP="00C30EBB">
      <w:pPr>
        <w:pStyle w:val="Header"/>
        <w:tabs>
          <w:tab w:val="left" w:pos="720"/>
        </w:tabs>
        <w:ind w:left="1080" w:hanging="1080"/>
        <w:jc w:val="both"/>
        <w:rPr>
          <w:rFonts w:ascii="Times New Roman" w:hAnsi="Times New Roman"/>
          <w:sz w:val="24"/>
        </w:rPr>
      </w:pPr>
    </w:p>
    <w:p w:rsidR="00C30EBB" w:rsidRDefault="00C30EBB" w:rsidP="00C30EBB">
      <w:pPr>
        <w:jc w:val="both"/>
        <w:rPr>
          <w:rFonts w:ascii="Times New Roman" w:hAnsi="Times New Roman"/>
          <w:sz w:val="24"/>
        </w:rPr>
      </w:pPr>
      <w:r>
        <w:rPr>
          <w:rFonts w:ascii="Times New Roman" w:hAnsi="Times New Roman"/>
          <w:sz w:val="24"/>
        </w:rPr>
        <w:t xml:space="preserve">Enhancements to the Adult Protective Services (APS) Manual have been made to include a policy on the use of </w:t>
      </w:r>
      <w:r w:rsidR="000F6126">
        <w:rPr>
          <w:rFonts w:ascii="Times New Roman" w:hAnsi="Times New Roman"/>
          <w:sz w:val="24"/>
        </w:rPr>
        <w:t xml:space="preserve">mobile devices, including </w:t>
      </w:r>
      <w:r>
        <w:rPr>
          <w:rFonts w:ascii="Times New Roman" w:hAnsi="Times New Roman"/>
          <w:sz w:val="24"/>
        </w:rPr>
        <w:t>a personal mobile device</w:t>
      </w:r>
      <w:r w:rsidR="000F6126">
        <w:rPr>
          <w:rFonts w:ascii="Times New Roman" w:hAnsi="Times New Roman"/>
          <w:sz w:val="24"/>
        </w:rPr>
        <w:t>,</w:t>
      </w:r>
      <w:r>
        <w:rPr>
          <w:rFonts w:ascii="Times New Roman" w:hAnsi="Times New Roman"/>
          <w:sz w:val="24"/>
        </w:rPr>
        <w:t xml:space="preserve"> for official state business. This policy has been developed following employee feedback regarding the use of such devices.</w:t>
      </w:r>
    </w:p>
    <w:p w:rsidR="00C30EBB" w:rsidRDefault="00C30EBB" w:rsidP="00C30EBB">
      <w:pPr>
        <w:jc w:val="both"/>
        <w:rPr>
          <w:rFonts w:ascii="Times New Roman" w:hAnsi="Times New Roman"/>
          <w:sz w:val="24"/>
        </w:rPr>
      </w:pPr>
    </w:p>
    <w:p w:rsidR="00C30EBB" w:rsidRDefault="00C30EBB" w:rsidP="00C30EBB">
      <w:pPr>
        <w:jc w:val="both"/>
        <w:rPr>
          <w:rFonts w:ascii="Times New Roman" w:hAnsi="Times New Roman"/>
          <w:sz w:val="24"/>
        </w:rPr>
      </w:pPr>
      <w:r>
        <w:rPr>
          <w:rFonts w:ascii="Times New Roman" w:hAnsi="Times New Roman"/>
          <w:sz w:val="24"/>
        </w:rPr>
        <w:t xml:space="preserve">This policy references State of Missouri Administrative Policy </w:t>
      </w:r>
      <w:hyperlink r:id="rId9" w:history="1">
        <w:r w:rsidRPr="00CB2189">
          <w:rPr>
            <w:rStyle w:val="Hyperlink"/>
            <w:rFonts w:ascii="Times New Roman" w:hAnsi="Times New Roman"/>
            <w:sz w:val="24"/>
          </w:rPr>
          <w:t>SP-3: Wireless Telephone Equipment and Services Usage</w:t>
        </w:r>
      </w:hyperlink>
      <w:r>
        <w:rPr>
          <w:rFonts w:ascii="Times New Roman" w:hAnsi="Times New Roman"/>
          <w:sz w:val="24"/>
        </w:rPr>
        <w:t xml:space="preserve"> and Department of Health and Senior Services Administrative Policy </w:t>
      </w:r>
      <w:hyperlink r:id="rId10" w:history="1">
        <w:r w:rsidRPr="00CB2189">
          <w:rPr>
            <w:rStyle w:val="Hyperlink"/>
            <w:rFonts w:ascii="Times New Roman" w:hAnsi="Times New Roman"/>
            <w:sz w:val="24"/>
          </w:rPr>
          <w:t>11.2: Personal Telecommunications</w:t>
        </w:r>
      </w:hyperlink>
      <w:r>
        <w:rPr>
          <w:rFonts w:ascii="Times New Roman" w:hAnsi="Times New Roman"/>
          <w:sz w:val="24"/>
        </w:rPr>
        <w:t>. While the use of personal mobile devices for official state business is discouraged, there are utilizations that may be necessary to perform job duties safely and efficiently. This addition to policy outlines the appropriate use of personal devices.</w:t>
      </w:r>
    </w:p>
    <w:p w:rsidR="00C30EBB" w:rsidRDefault="00C30EBB" w:rsidP="00C30EBB">
      <w:pPr>
        <w:rPr>
          <w:rFonts w:ascii="Times New Roman" w:hAnsi="Times New Roman"/>
          <w:sz w:val="24"/>
        </w:rPr>
      </w:pPr>
    </w:p>
    <w:p w:rsidR="00C30EBB" w:rsidRDefault="00C30EBB" w:rsidP="00C30EBB">
      <w:pPr>
        <w:jc w:val="both"/>
        <w:rPr>
          <w:rFonts w:ascii="Times New Roman" w:hAnsi="Times New Roman"/>
          <w:color w:val="000000"/>
          <w:sz w:val="24"/>
        </w:rPr>
      </w:pPr>
    </w:p>
    <w:p w:rsidR="00C30EBB" w:rsidRDefault="00C30EBB" w:rsidP="00C30EBB">
      <w:pPr>
        <w:pStyle w:val="Header"/>
        <w:pBdr>
          <w:top w:val="single" w:sz="4" w:space="1" w:color="auto"/>
          <w:left w:val="single" w:sz="4" w:space="4" w:color="auto"/>
          <w:bottom w:val="single" w:sz="4" w:space="27" w:color="auto"/>
          <w:right w:val="single" w:sz="4" w:space="4" w:color="auto"/>
        </w:pBdr>
        <w:spacing w:after="120"/>
        <w:jc w:val="both"/>
        <w:rPr>
          <w:rFonts w:ascii="Times New Roman" w:hAnsi="Times New Roman"/>
          <w:b/>
          <w:color w:val="000000"/>
          <w:sz w:val="24"/>
        </w:rPr>
      </w:pPr>
      <w:r>
        <w:rPr>
          <w:rFonts w:ascii="Times New Roman" w:hAnsi="Times New Roman"/>
          <w:b/>
          <w:color w:val="000000"/>
          <w:sz w:val="24"/>
        </w:rPr>
        <w:t>NECESSARY ACTION:</w:t>
      </w:r>
    </w:p>
    <w:p w:rsidR="00C30EBB" w:rsidRDefault="00C30EBB" w:rsidP="00C30EBB">
      <w:pPr>
        <w:pStyle w:val="Header"/>
        <w:numPr>
          <w:ilvl w:val="0"/>
          <w:numId w:val="1"/>
        </w:numPr>
        <w:pBdr>
          <w:top w:val="single" w:sz="4" w:space="1" w:color="auto"/>
          <w:left w:val="single" w:sz="4" w:space="4" w:color="auto"/>
          <w:bottom w:val="single" w:sz="4" w:space="27" w:color="auto"/>
          <w:right w:val="single" w:sz="4" w:space="4" w:color="auto"/>
        </w:pBdr>
        <w:tabs>
          <w:tab w:val="left" w:pos="-4050"/>
        </w:tabs>
        <w:spacing w:after="120"/>
        <w:jc w:val="both"/>
        <w:rPr>
          <w:rFonts w:ascii="Times New Roman" w:hAnsi="Times New Roman"/>
          <w:color w:val="000000"/>
          <w:sz w:val="24"/>
        </w:rPr>
      </w:pPr>
      <w:r>
        <w:rPr>
          <w:rFonts w:ascii="Times New Roman" w:hAnsi="Times New Roman"/>
          <w:color w:val="000000"/>
          <w:sz w:val="24"/>
        </w:rPr>
        <w:t xml:space="preserve">Review this memorandum with all APS staff. </w:t>
      </w:r>
    </w:p>
    <w:p w:rsidR="00C30EBB" w:rsidRDefault="00C30EBB" w:rsidP="00C30EBB">
      <w:pPr>
        <w:pStyle w:val="Header"/>
        <w:numPr>
          <w:ilvl w:val="0"/>
          <w:numId w:val="1"/>
        </w:numPr>
        <w:pBdr>
          <w:top w:val="single" w:sz="4" w:space="1" w:color="auto"/>
          <w:left w:val="single" w:sz="4" w:space="4" w:color="auto"/>
          <w:bottom w:val="single" w:sz="4" w:space="27" w:color="auto"/>
          <w:right w:val="single" w:sz="4" w:space="4" w:color="auto"/>
        </w:pBdr>
        <w:tabs>
          <w:tab w:val="center" w:pos="-2880"/>
          <w:tab w:val="right" w:pos="-2790"/>
        </w:tabs>
        <w:spacing w:after="120"/>
        <w:jc w:val="both"/>
        <w:rPr>
          <w:rFonts w:ascii="Times New Roman" w:hAnsi="Times New Roman"/>
          <w:color w:val="000000"/>
          <w:sz w:val="24"/>
        </w:rPr>
      </w:pPr>
      <w:r>
        <w:rPr>
          <w:rFonts w:ascii="Times New Roman" w:hAnsi="Times New Roman"/>
          <w:color w:val="000000"/>
          <w:sz w:val="24"/>
        </w:rPr>
        <w:t xml:space="preserve">Review revised APS </w:t>
      </w:r>
      <w:r w:rsidR="006E4B23">
        <w:rPr>
          <w:rFonts w:ascii="Times New Roman" w:hAnsi="Times New Roman"/>
          <w:sz w:val="24"/>
        </w:rPr>
        <w:t xml:space="preserve">Policy </w:t>
      </w:r>
      <w:hyperlink r:id="rId11" w:history="1">
        <w:r w:rsidR="006E4B23" w:rsidRPr="00230027">
          <w:rPr>
            <w:rStyle w:val="Hyperlink"/>
            <w:rFonts w:ascii="Times New Roman" w:hAnsi="Times New Roman"/>
            <w:sz w:val="24"/>
          </w:rPr>
          <w:t>1705.5</w:t>
        </w:r>
        <w:r w:rsidRPr="00230027">
          <w:rPr>
            <w:rStyle w:val="Hyperlink"/>
            <w:rFonts w:ascii="Times New Roman" w:hAnsi="Times New Roman"/>
            <w:sz w:val="24"/>
          </w:rPr>
          <w:t>5</w:t>
        </w:r>
      </w:hyperlink>
      <w:r>
        <w:rPr>
          <w:rFonts w:ascii="Times New Roman" w:hAnsi="Times New Roman"/>
          <w:sz w:val="24"/>
        </w:rPr>
        <w:t>:</w:t>
      </w:r>
      <w:r>
        <w:rPr>
          <w:rFonts w:ascii="Times New Roman" w:hAnsi="Times New Roman"/>
          <w:color w:val="000000"/>
          <w:sz w:val="24"/>
        </w:rPr>
        <w:t xml:space="preserve"> Mobile Devices.</w:t>
      </w:r>
    </w:p>
    <w:p w:rsidR="00C30EBB" w:rsidRDefault="00C30EBB" w:rsidP="00C30EBB">
      <w:pPr>
        <w:pStyle w:val="Header"/>
        <w:numPr>
          <w:ilvl w:val="0"/>
          <w:numId w:val="1"/>
        </w:numPr>
        <w:pBdr>
          <w:top w:val="single" w:sz="4" w:space="1" w:color="auto"/>
          <w:left w:val="single" w:sz="4" w:space="4" w:color="auto"/>
          <w:bottom w:val="single" w:sz="4" w:space="27" w:color="auto"/>
          <w:right w:val="single" w:sz="4" w:space="4" w:color="auto"/>
        </w:pBdr>
        <w:tabs>
          <w:tab w:val="left" w:pos="720"/>
        </w:tabs>
        <w:spacing w:after="120"/>
        <w:jc w:val="both"/>
        <w:rPr>
          <w:rFonts w:ascii="Times New Roman" w:hAnsi="Times New Roman"/>
          <w:color w:val="000000"/>
          <w:sz w:val="24"/>
        </w:rPr>
      </w:pPr>
      <w:r>
        <w:rPr>
          <w:rFonts w:ascii="Times New Roman" w:hAnsi="Times New Roman"/>
          <w:color w:val="000000"/>
          <w:sz w:val="24"/>
        </w:rPr>
        <w:t>All questions should be cleared through normal superviso</w:t>
      </w:r>
      <w:r w:rsidR="006E4B23">
        <w:rPr>
          <w:rFonts w:ascii="Times New Roman" w:hAnsi="Times New Roman"/>
          <w:color w:val="000000"/>
          <w:sz w:val="24"/>
        </w:rPr>
        <w:t xml:space="preserve">ry channels and directed to: </w:t>
      </w:r>
      <w:r>
        <w:rPr>
          <w:rFonts w:ascii="Times New Roman" w:hAnsi="Times New Roman"/>
          <w:color w:val="000000"/>
          <w:sz w:val="24"/>
        </w:rPr>
        <w:t xml:space="preserve">Amanda </w:t>
      </w:r>
      <w:r w:rsidR="006E4B23">
        <w:rPr>
          <w:rFonts w:ascii="Times New Roman" w:hAnsi="Times New Roman"/>
          <w:color w:val="000000"/>
          <w:sz w:val="24"/>
        </w:rPr>
        <w:t>Veltrop</w:t>
      </w:r>
      <w:r>
        <w:rPr>
          <w:rFonts w:ascii="Times New Roman" w:hAnsi="Times New Roman"/>
          <w:color w:val="000000"/>
          <w:sz w:val="24"/>
        </w:rPr>
        <w:t xml:space="preserve"> at </w:t>
      </w:r>
      <w:hyperlink r:id="rId12" w:history="1">
        <w:r>
          <w:rPr>
            <w:rStyle w:val="Hyperlink"/>
            <w:rFonts w:ascii="Times New Roman" w:hAnsi="Times New Roman"/>
            <w:color w:val="3333FF"/>
            <w:sz w:val="24"/>
          </w:rPr>
          <w:t>APSPolicy@health.mo.gov</w:t>
        </w:r>
      </w:hyperlink>
      <w:r>
        <w:rPr>
          <w:rFonts w:ascii="Times New Roman" w:hAnsi="Times New Roman"/>
          <w:color w:val="3333FF"/>
          <w:sz w:val="24"/>
        </w:rPr>
        <w:t xml:space="preserve"> </w:t>
      </w:r>
      <w:r>
        <w:rPr>
          <w:rFonts w:ascii="Times New Roman" w:hAnsi="Times New Roman"/>
          <w:color w:val="000000"/>
          <w:sz w:val="24"/>
        </w:rPr>
        <w:t>or by calling 573-526-5391.</w:t>
      </w:r>
    </w:p>
    <w:p w:rsidR="00C30EBB" w:rsidRDefault="00C30EBB" w:rsidP="00C30EBB">
      <w:pPr>
        <w:pStyle w:val="Header"/>
        <w:pBdr>
          <w:top w:val="single" w:sz="4" w:space="1" w:color="auto"/>
          <w:left w:val="single" w:sz="4" w:space="4" w:color="auto"/>
          <w:bottom w:val="single" w:sz="4" w:space="27" w:color="auto"/>
          <w:right w:val="single" w:sz="4" w:space="4" w:color="auto"/>
        </w:pBdr>
        <w:spacing w:after="120"/>
        <w:jc w:val="both"/>
        <w:rPr>
          <w:rFonts w:ascii="Times New Roman" w:hAnsi="Times New Roman"/>
          <w:b/>
          <w:color w:val="000000"/>
          <w:sz w:val="24"/>
        </w:rPr>
      </w:pPr>
      <w:r>
        <w:rPr>
          <w:rFonts w:ascii="Times New Roman" w:hAnsi="Times New Roman"/>
          <w:b/>
          <w:color w:val="000000"/>
          <w:sz w:val="24"/>
        </w:rPr>
        <w:t>APS Manual Revisions:</w:t>
      </w:r>
    </w:p>
    <w:p w:rsidR="00C30EBB" w:rsidRDefault="00C30EBB" w:rsidP="00C30EBB">
      <w:pPr>
        <w:pStyle w:val="Header"/>
        <w:pBdr>
          <w:top w:val="single" w:sz="4" w:space="1" w:color="auto"/>
          <w:left w:val="single" w:sz="4" w:space="4" w:color="auto"/>
          <w:bottom w:val="single" w:sz="4" w:space="27" w:color="auto"/>
          <w:right w:val="single" w:sz="4" w:space="4" w:color="auto"/>
        </w:pBdr>
        <w:spacing w:after="120"/>
        <w:jc w:val="both"/>
        <w:rPr>
          <w:rFonts w:ascii="Times New Roman" w:hAnsi="Times New Roman"/>
          <w:sz w:val="24"/>
        </w:rPr>
      </w:pPr>
      <w:r>
        <w:rPr>
          <w:rFonts w:ascii="Times New Roman" w:hAnsi="Times New Roman"/>
          <w:color w:val="000000"/>
          <w:sz w:val="24"/>
        </w:rPr>
        <w:t xml:space="preserve">APS Policy </w:t>
      </w:r>
      <w:hyperlink r:id="rId13" w:history="1">
        <w:r w:rsidRPr="00230027">
          <w:rPr>
            <w:rStyle w:val="Hyperlink"/>
            <w:rFonts w:ascii="Times New Roman" w:hAnsi="Times New Roman"/>
            <w:sz w:val="24"/>
          </w:rPr>
          <w:t>1705.</w:t>
        </w:r>
        <w:r w:rsidR="006E4B23" w:rsidRPr="00230027">
          <w:rPr>
            <w:rStyle w:val="Hyperlink"/>
            <w:rFonts w:ascii="Times New Roman" w:hAnsi="Times New Roman"/>
            <w:sz w:val="24"/>
          </w:rPr>
          <w:t>55</w:t>
        </w:r>
      </w:hyperlink>
      <w:bookmarkStart w:id="0" w:name="_GoBack"/>
      <w:bookmarkEnd w:id="0"/>
      <w:r>
        <w:rPr>
          <w:rFonts w:ascii="Times New Roman" w:hAnsi="Times New Roman"/>
          <w:color w:val="000000"/>
          <w:sz w:val="24"/>
        </w:rPr>
        <w:t>: Mobile Devices– Policy added</w:t>
      </w:r>
    </w:p>
    <w:p w:rsidR="00B7325B" w:rsidRPr="00C30EBB" w:rsidRDefault="00B7325B" w:rsidP="00C30EBB"/>
    <w:sectPr w:rsidR="00B7325B" w:rsidRPr="00C30EBB" w:rsidSect="00E10E41">
      <w:headerReference w:type="even" r:id="rId14"/>
      <w:headerReference w:type="default" r:id="rId15"/>
      <w:footerReference w:type="even" r:id="rId16"/>
      <w:footerReference w:type="default" r:id="rId17"/>
      <w:headerReference w:type="first" r:id="rId18"/>
      <w:footerReference w:type="first" r:id="rId19"/>
      <w:pgSz w:w="12240" w:h="15840" w:code="1"/>
      <w:pgMar w:top="1440" w:right="1080" w:bottom="1440" w:left="108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749" w:rsidRDefault="00EB7749">
      <w:r>
        <w:separator/>
      </w:r>
    </w:p>
  </w:endnote>
  <w:endnote w:type="continuationSeparator" w:id="0">
    <w:p w:rsidR="00EB7749" w:rsidRDefault="00EB7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4BC" w:rsidRDefault="00B424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F55" w:rsidRDefault="003F03CB">
    <w:pPr>
      <w:pStyle w:val="Footer"/>
      <w:tabs>
        <w:tab w:val="clear" w:pos="4320"/>
        <w:tab w:val="clear" w:pos="8640"/>
        <w:tab w:val="center" w:pos="4680"/>
      </w:tabs>
      <w:jc w:val="center"/>
      <w:rPr>
        <w:sz w:val="9"/>
      </w:rP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F55" w:rsidRDefault="00230027">
    <w:pPr>
      <w:pStyle w:val="Footer"/>
      <w:tabs>
        <w:tab w:val="clear" w:pos="4320"/>
        <w:tab w:val="center" w:pos="4680"/>
      </w:tabs>
      <w:jc w:val="center"/>
      <w:rPr>
        <w:b/>
        <w:bCs/>
        <w:sz w:val="14"/>
      </w:rPr>
    </w:pPr>
    <w:hyperlink r:id="rId1" w:history="1">
      <w:r w:rsidR="00C82DB2" w:rsidRPr="004A3FAB">
        <w:rPr>
          <w:rStyle w:val="Hyperlink"/>
          <w:b/>
          <w:bCs/>
          <w:sz w:val="14"/>
        </w:rPr>
        <w:t>www.health.mo.gov</w:t>
      </w:r>
    </w:hyperlink>
  </w:p>
  <w:p w:rsidR="00005F55" w:rsidRDefault="00005F55">
    <w:pPr>
      <w:pStyle w:val="Footer"/>
      <w:tabs>
        <w:tab w:val="clear" w:pos="4320"/>
        <w:tab w:val="center" w:pos="4680"/>
      </w:tabs>
      <w:jc w:val="center"/>
      <w:rPr>
        <w:b/>
        <w:bCs/>
        <w:sz w:val="14"/>
      </w:rPr>
    </w:pPr>
  </w:p>
  <w:p w:rsidR="00005F55" w:rsidRDefault="003F03CB">
    <w:pPr>
      <w:pStyle w:val="Footer"/>
      <w:tabs>
        <w:tab w:val="clear" w:pos="4320"/>
        <w:tab w:val="center" w:pos="4680"/>
      </w:tabs>
      <w:jc w:val="center"/>
      <w:rPr>
        <w:b/>
        <w:bCs/>
        <w:sz w:val="14"/>
      </w:rPr>
    </w:pPr>
    <w:r>
      <w:rPr>
        <w:b/>
        <w:bCs/>
        <w:sz w:val="14"/>
      </w:rPr>
      <w:t>Healthy Missourians for life.</w:t>
    </w:r>
  </w:p>
  <w:p w:rsidR="00005F55" w:rsidRDefault="003F03CB">
    <w:pPr>
      <w:pStyle w:val="Footer"/>
      <w:tabs>
        <w:tab w:val="clear" w:pos="4320"/>
        <w:tab w:val="center" w:pos="4680"/>
      </w:tabs>
      <w:jc w:val="center"/>
      <w:rPr>
        <w:rFonts w:cs="Arial"/>
        <w:sz w:val="15"/>
      </w:rPr>
    </w:pPr>
    <w:r>
      <w:rPr>
        <w:rFonts w:cs="Arial"/>
        <w:sz w:val="15"/>
      </w:rPr>
      <w:t>The Missouri Department of Health and Senior Services will be the leader in promoting, protecting and partnering for health.</w:t>
    </w:r>
  </w:p>
  <w:p w:rsidR="00005F55" w:rsidRDefault="00005F55">
    <w:pPr>
      <w:pStyle w:val="Footer"/>
      <w:tabs>
        <w:tab w:val="clear" w:pos="4320"/>
        <w:tab w:val="center" w:pos="4680"/>
      </w:tabs>
      <w:jc w:val="center"/>
      <w:rPr>
        <w:sz w:val="15"/>
      </w:rPr>
    </w:pPr>
  </w:p>
  <w:p w:rsidR="00005F55" w:rsidRDefault="00005F55">
    <w:pPr>
      <w:pStyle w:val="Footer"/>
      <w:tabs>
        <w:tab w:val="clear" w:pos="4320"/>
        <w:tab w:val="center" w:pos="4680"/>
      </w:tabs>
      <w:jc w:val="center"/>
      <w:rPr>
        <w:sz w:val="4"/>
      </w:rPr>
    </w:pPr>
  </w:p>
  <w:p w:rsidR="00005F55" w:rsidRDefault="003F03CB">
    <w:pPr>
      <w:pStyle w:val="Footer"/>
      <w:tabs>
        <w:tab w:val="clear" w:pos="4320"/>
        <w:tab w:val="clear" w:pos="8640"/>
        <w:tab w:val="center" w:pos="4680"/>
      </w:tabs>
      <w:jc w:val="center"/>
      <w:rPr>
        <w:sz w:val="15"/>
      </w:rPr>
    </w:pPr>
    <w:r>
      <w:rPr>
        <w:sz w:val="15"/>
      </w:rPr>
      <w:t>AN EQUAL OPPORTUNITY / AFFIRMATIVE ACTION EMPLOYER: Services provided on a nondiscriminatory basis.</w:t>
    </w:r>
  </w:p>
  <w:p w:rsidR="00005F55" w:rsidRDefault="00005F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749" w:rsidRDefault="00EB7749">
      <w:r>
        <w:separator/>
      </w:r>
    </w:p>
  </w:footnote>
  <w:footnote w:type="continuationSeparator" w:id="0">
    <w:p w:rsidR="00EB7749" w:rsidRDefault="00EB7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4BC" w:rsidRDefault="00B424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4BC" w:rsidRDefault="00B424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6570"/>
      <w:gridCol w:w="1944"/>
    </w:tblGrid>
    <w:tr w:rsidR="00005F55" w:rsidTr="006D6284">
      <w:trPr>
        <w:cantSplit/>
        <w:trHeight w:val="706"/>
      </w:trPr>
      <w:tc>
        <w:tcPr>
          <w:tcW w:w="1728" w:type="dxa"/>
          <w:vMerge w:val="restart"/>
          <w:tcBorders>
            <w:top w:val="nil"/>
            <w:left w:val="nil"/>
            <w:bottom w:val="single" w:sz="4" w:space="0" w:color="auto"/>
            <w:right w:val="nil"/>
          </w:tcBorders>
        </w:tcPr>
        <w:p w:rsidR="00005F55" w:rsidRPr="000E40B3" w:rsidRDefault="00CF1DEE" w:rsidP="001359F0">
          <w:pPr>
            <w:pStyle w:val="Header"/>
            <w:tabs>
              <w:tab w:val="clear" w:pos="4320"/>
              <w:tab w:val="clear" w:pos="8640"/>
              <w:tab w:val="center" w:pos="570"/>
            </w:tabs>
            <w:ind w:left="-180" w:hanging="156"/>
          </w:pPr>
          <w:r>
            <w:rPr>
              <w:noProof/>
            </w:rPr>
            <mc:AlternateContent>
              <mc:Choice Requires="wps">
                <w:drawing>
                  <wp:anchor distT="0" distB="0" distL="114300" distR="114300" simplePos="0" relativeHeight="251657216" behindDoc="0" locked="0" layoutInCell="1" allowOverlap="1">
                    <wp:simplePos x="0" y="0"/>
                    <wp:positionH relativeFrom="column">
                      <wp:posOffset>-91440</wp:posOffset>
                    </wp:positionH>
                    <wp:positionV relativeFrom="paragraph">
                      <wp:posOffset>110490</wp:posOffset>
                    </wp:positionV>
                    <wp:extent cx="1076325" cy="815340"/>
                    <wp:effectExtent l="0" t="0" r="0" b="381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815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9F0" w:rsidRDefault="00CF1DEE">
                                <w:r>
                                  <w:rPr>
                                    <w:noProof/>
                                  </w:rPr>
                                  <w:drawing>
                                    <wp:inline distT="0" distB="0" distL="0" distR="0" wp14:anchorId="24AACE92" wp14:editId="47C36A84">
                                      <wp:extent cx="853440" cy="723900"/>
                                      <wp:effectExtent l="0" t="0" r="3810" b="0"/>
                                      <wp:docPr id="4" name="Picture 1" descr="DHSS Logo Final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SS Logo Final 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7239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7.2pt;margin-top:8.7pt;width:84.75pt;height:6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" filled="f" stroked="f">
                    <v:textbox style="mso-fit-shape-to-text:t">
                      <w:txbxContent>
                        <w:p w:rsidR="001359F0" w:rsidRDefault="00CF1DEE">
                          <w:r>
                            <w:rPr>
                              <w:noProof/>
                            </w:rPr>
                            <w:drawing>
                              <wp:inline distT="0" distB="0" distL="0" distR="0" wp14:anchorId="24AACE92" wp14:editId="47C36A84">
                                <wp:extent cx="853440" cy="723900"/>
                                <wp:effectExtent l="0" t="0" r="3810" b="0"/>
                                <wp:docPr id="4" name="Picture 1" descr="DHSS Logo Final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SS Logo Final 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723900"/>
                                        </a:xfrm>
                                        <a:prstGeom prst="rect">
                                          <a:avLst/>
                                        </a:prstGeom>
                                        <a:noFill/>
                                        <a:ln>
                                          <a:noFill/>
                                        </a:ln>
                                      </pic:spPr>
                                    </pic:pic>
                                  </a:graphicData>
                                </a:graphic>
                              </wp:inline>
                            </w:drawing>
                          </w:r>
                        </w:p>
                      </w:txbxContent>
                    </v:textbox>
                  </v:shape>
                </w:pict>
              </mc:Fallback>
            </mc:AlternateContent>
          </w:r>
          <w:r w:rsidR="008C2017">
            <w:tab/>
          </w:r>
          <w:r w:rsidR="008C2017">
            <w:tab/>
          </w:r>
        </w:p>
      </w:tc>
      <w:tc>
        <w:tcPr>
          <w:tcW w:w="6570" w:type="dxa"/>
          <w:tcBorders>
            <w:top w:val="nil"/>
            <w:left w:val="nil"/>
            <w:bottom w:val="single" w:sz="4" w:space="0" w:color="auto"/>
            <w:right w:val="nil"/>
          </w:tcBorders>
          <w:vAlign w:val="center"/>
        </w:tcPr>
        <w:p w:rsidR="00244AB5" w:rsidRDefault="00244AB5">
          <w:pPr>
            <w:pStyle w:val="Header"/>
            <w:ind w:hanging="108"/>
            <w:rPr>
              <w:rFonts w:ascii="Arial Narrow" w:hAnsi="Arial Narrow" w:cs="Arial"/>
              <w:b/>
              <w:bCs/>
              <w:sz w:val="22"/>
            </w:rPr>
          </w:pPr>
        </w:p>
        <w:p w:rsidR="00005F55" w:rsidRDefault="003F03CB">
          <w:pPr>
            <w:pStyle w:val="Header"/>
            <w:ind w:hanging="108"/>
            <w:rPr>
              <w:rFonts w:ascii="Arial Narrow" w:hAnsi="Arial Narrow" w:cs="Arial"/>
              <w:b/>
              <w:bCs/>
              <w:sz w:val="22"/>
            </w:rPr>
          </w:pPr>
          <w:r>
            <w:rPr>
              <w:rFonts w:ascii="Arial Narrow" w:hAnsi="Arial Narrow" w:cs="Arial"/>
              <w:b/>
              <w:bCs/>
              <w:sz w:val="22"/>
            </w:rPr>
            <w:t>Missouri Department of Health and Senior Services</w:t>
          </w:r>
        </w:p>
        <w:p w:rsidR="00005F55" w:rsidRDefault="003F03CB">
          <w:pPr>
            <w:pStyle w:val="Header"/>
            <w:ind w:hanging="108"/>
            <w:rPr>
              <w:rFonts w:cs="Arial"/>
              <w:sz w:val="15"/>
            </w:rPr>
          </w:pPr>
          <w:r>
            <w:rPr>
              <w:rFonts w:cs="Arial"/>
              <w:sz w:val="15"/>
            </w:rPr>
            <w:t>P.O. Box 570, Je</w:t>
          </w:r>
          <w:r w:rsidR="00BA1427">
            <w:rPr>
              <w:rFonts w:cs="Arial"/>
              <w:sz w:val="15"/>
            </w:rPr>
            <w:t xml:space="preserve">fferson City, MO 65102-0570   </w:t>
          </w:r>
          <w:r>
            <w:rPr>
              <w:rFonts w:cs="Arial"/>
              <w:sz w:val="15"/>
            </w:rPr>
            <w:t xml:space="preserve">Phone: 573-751-6400     </w:t>
          </w:r>
          <w:r w:rsidR="00B7325B">
            <w:rPr>
              <w:rFonts w:cs="Arial"/>
              <w:sz w:val="15"/>
            </w:rPr>
            <w:t xml:space="preserve"> </w:t>
          </w:r>
          <w:r w:rsidR="00BA1427">
            <w:rPr>
              <w:rFonts w:cs="Arial"/>
              <w:sz w:val="15"/>
            </w:rPr>
            <w:t xml:space="preserve">  </w:t>
          </w:r>
          <w:r w:rsidR="00B7325B">
            <w:rPr>
              <w:rFonts w:cs="Arial"/>
              <w:sz w:val="15"/>
            </w:rPr>
            <w:t xml:space="preserve"> </w:t>
          </w:r>
          <w:r w:rsidR="006D6284">
            <w:rPr>
              <w:rFonts w:cs="Arial"/>
              <w:sz w:val="15"/>
            </w:rPr>
            <w:t xml:space="preserve">   </w:t>
          </w:r>
          <w:r w:rsidR="00606F7D">
            <w:rPr>
              <w:rFonts w:cs="Arial"/>
              <w:sz w:val="15"/>
            </w:rPr>
            <w:t xml:space="preserve">FAX: </w:t>
          </w:r>
          <w:r>
            <w:rPr>
              <w:rFonts w:cs="Arial"/>
              <w:sz w:val="15"/>
            </w:rPr>
            <w:t>573-751-6010</w:t>
          </w:r>
        </w:p>
        <w:p w:rsidR="00005F55" w:rsidRDefault="003F03CB" w:rsidP="00606F7D">
          <w:pPr>
            <w:pStyle w:val="Header"/>
            <w:ind w:hanging="108"/>
            <w:rPr>
              <w:rFonts w:cs="Arial"/>
              <w:sz w:val="15"/>
            </w:rPr>
          </w:pPr>
          <w:r>
            <w:rPr>
              <w:rFonts w:cs="Arial"/>
              <w:sz w:val="15"/>
            </w:rPr>
            <w:t>RELAY MISSOURI for Hearing and Speech Impaired</w:t>
          </w:r>
          <w:r w:rsidR="00606F7D">
            <w:rPr>
              <w:rFonts w:cs="Arial"/>
              <w:sz w:val="15"/>
            </w:rPr>
            <w:t>:</w:t>
          </w:r>
          <w:r>
            <w:rPr>
              <w:rFonts w:cs="Arial"/>
              <w:sz w:val="15"/>
            </w:rPr>
            <w:t xml:space="preserve"> 1-800-735-</w:t>
          </w:r>
          <w:r w:rsidR="00606F7D">
            <w:rPr>
              <w:rFonts w:cs="Arial"/>
              <w:sz w:val="15"/>
            </w:rPr>
            <w:t>2466</w:t>
          </w:r>
          <w:r w:rsidR="006D6284">
            <w:rPr>
              <w:rFonts w:cs="Arial"/>
              <w:sz w:val="15"/>
            </w:rPr>
            <w:t xml:space="preserve">   </w:t>
          </w:r>
          <w:r>
            <w:rPr>
              <w:rFonts w:cs="Arial"/>
              <w:sz w:val="15"/>
            </w:rPr>
            <w:t xml:space="preserve"> VOICE</w:t>
          </w:r>
          <w:r w:rsidR="00606F7D">
            <w:rPr>
              <w:rFonts w:cs="Arial"/>
              <w:sz w:val="15"/>
            </w:rPr>
            <w:t xml:space="preserve">: </w:t>
          </w:r>
          <w:r w:rsidR="006D6284">
            <w:rPr>
              <w:rFonts w:cs="Arial"/>
              <w:sz w:val="15"/>
            </w:rPr>
            <w:t>1-</w:t>
          </w:r>
          <w:r w:rsidR="00606F7D">
            <w:rPr>
              <w:rFonts w:cs="Arial"/>
              <w:sz w:val="15"/>
            </w:rPr>
            <w:t>866-735-2460</w:t>
          </w:r>
        </w:p>
      </w:tc>
      <w:tc>
        <w:tcPr>
          <w:tcW w:w="1944" w:type="dxa"/>
          <w:tcBorders>
            <w:top w:val="nil"/>
            <w:left w:val="nil"/>
            <w:bottom w:val="single" w:sz="4" w:space="0" w:color="auto"/>
            <w:right w:val="nil"/>
          </w:tcBorders>
        </w:tcPr>
        <w:p w:rsidR="00005F55" w:rsidRDefault="00CF1DEE" w:rsidP="00B070FB">
          <w:pPr>
            <w:pStyle w:val="Header"/>
            <w:ind w:right="-108" w:hanging="108"/>
            <w:jc w:val="center"/>
            <w:rPr>
              <w:rFonts w:cs="Arial"/>
            </w:rPr>
          </w:pPr>
          <w:r>
            <w:rPr>
              <w:rFonts w:cs="Arial"/>
              <w:b/>
              <w:noProof/>
            </w:rPr>
            <mc:AlternateContent>
              <mc:Choice Requires="wps">
                <w:drawing>
                  <wp:anchor distT="0" distB="0" distL="114300" distR="114300" simplePos="0" relativeHeight="251658240" behindDoc="0" locked="0" layoutInCell="1" allowOverlap="1">
                    <wp:simplePos x="0" y="0"/>
                    <wp:positionH relativeFrom="column">
                      <wp:posOffset>226695</wp:posOffset>
                    </wp:positionH>
                    <wp:positionV relativeFrom="paragraph">
                      <wp:posOffset>-266700</wp:posOffset>
                    </wp:positionV>
                    <wp:extent cx="841375" cy="709930"/>
                    <wp:effectExtent l="0" t="0" r="0" b="444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709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0FB" w:rsidRDefault="00B070FB"/>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17.85pt;margin-top:-21pt;width:66.25pt;height:55.9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" filled="f" stroked="f">
                    <v:textbox>
                      <w:txbxContent>
                        <w:p w:rsidR="00B070FB" w:rsidRDefault="00B070FB"/>
                      </w:txbxContent>
                    </v:textbox>
                  </v:shape>
                </w:pict>
              </mc:Fallback>
            </mc:AlternateContent>
          </w:r>
          <w:r w:rsidR="00F80454">
            <w:rPr>
              <w:rFonts w:cs="Arial"/>
              <w:b/>
            </w:rPr>
            <w:t xml:space="preserve"> </w:t>
          </w:r>
          <w:r w:rsidR="00244AB5">
            <w:rPr>
              <w:rFonts w:cs="Arial"/>
              <w:b/>
              <w:noProof/>
            </w:rPr>
            <w:drawing>
              <wp:inline distT="0" distB="0" distL="0" distR="0" wp14:anchorId="18236770" wp14:editId="2143EA76">
                <wp:extent cx="655320" cy="662940"/>
                <wp:effectExtent l="0" t="0" r="0" b="381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5320" cy="662940"/>
                        </a:xfrm>
                        <a:prstGeom prst="rect">
                          <a:avLst/>
                        </a:prstGeom>
                        <a:noFill/>
                        <a:ln>
                          <a:noFill/>
                        </a:ln>
                      </pic:spPr>
                    </pic:pic>
                  </a:graphicData>
                </a:graphic>
              </wp:inline>
            </w:drawing>
          </w:r>
        </w:p>
      </w:tc>
    </w:tr>
    <w:tr w:rsidR="00005F55" w:rsidTr="006D6284">
      <w:trPr>
        <w:cantSplit/>
        <w:trHeight w:val="553"/>
      </w:trPr>
      <w:tc>
        <w:tcPr>
          <w:tcW w:w="1728" w:type="dxa"/>
          <w:vMerge/>
          <w:tcBorders>
            <w:top w:val="single" w:sz="4" w:space="0" w:color="auto"/>
            <w:left w:val="nil"/>
            <w:bottom w:val="nil"/>
            <w:right w:val="nil"/>
          </w:tcBorders>
        </w:tcPr>
        <w:p w:rsidR="00005F55" w:rsidRDefault="00005F55">
          <w:pPr>
            <w:pStyle w:val="Header"/>
          </w:pPr>
        </w:p>
      </w:tc>
      <w:tc>
        <w:tcPr>
          <w:tcW w:w="6570" w:type="dxa"/>
          <w:tcBorders>
            <w:top w:val="single" w:sz="4" w:space="0" w:color="auto"/>
            <w:left w:val="nil"/>
            <w:bottom w:val="nil"/>
            <w:right w:val="nil"/>
          </w:tcBorders>
        </w:tcPr>
        <w:p w:rsidR="00005F55" w:rsidRDefault="00005F55">
          <w:pPr>
            <w:pStyle w:val="Header"/>
            <w:ind w:hanging="108"/>
            <w:rPr>
              <w:b/>
              <w:bCs/>
              <w:sz w:val="4"/>
            </w:rPr>
          </w:pPr>
        </w:p>
        <w:p w:rsidR="00932D40" w:rsidRDefault="00105609" w:rsidP="00932D40">
          <w:pPr>
            <w:pStyle w:val="Header"/>
            <w:ind w:hanging="108"/>
            <w:rPr>
              <w:b/>
              <w:sz w:val="16"/>
              <w:szCs w:val="16"/>
            </w:rPr>
          </w:pPr>
          <w:r>
            <w:rPr>
              <w:b/>
              <w:sz w:val="16"/>
              <w:szCs w:val="16"/>
            </w:rPr>
            <w:t>Ra</w:t>
          </w:r>
          <w:r w:rsidR="00932D40">
            <w:rPr>
              <w:b/>
              <w:sz w:val="16"/>
              <w:szCs w:val="16"/>
            </w:rPr>
            <w:t>ndall W. Williams, MD, FACOG</w:t>
          </w:r>
        </w:p>
        <w:p w:rsidR="00005F55" w:rsidRPr="00932D40" w:rsidRDefault="00105609" w:rsidP="00932D40">
          <w:pPr>
            <w:pStyle w:val="Header"/>
            <w:ind w:hanging="108"/>
            <w:rPr>
              <w:b/>
              <w:sz w:val="16"/>
              <w:szCs w:val="16"/>
            </w:rPr>
          </w:pPr>
          <w:r>
            <w:rPr>
              <w:sz w:val="14"/>
            </w:rPr>
            <w:t>Director</w:t>
          </w:r>
        </w:p>
      </w:tc>
      <w:tc>
        <w:tcPr>
          <w:tcW w:w="1944" w:type="dxa"/>
          <w:tcBorders>
            <w:top w:val="single" w:sz="4" w:space="0" w:color="auto"/>
            <w:left w:val="nil"/>
            <w:bottom w:val="nil"/>
            <w:right w:val="nil"/>
          </w:tcBorders>
        </w:tcPr>
        <w:p w:rsidR="00005F55" w:rsidRDefault="00005F55" w:rsidP="00995AD8">
          <w:pPr>
            <w:pStyle w:val="Header"/>
            <w:jc w:val="center"/>
            <w:rPr>
              <w:b/>
              <w:bCs/>
              <w:sz w:val="4"/>
            </w:rPr>
          </w:pPr>
        </w:p>
        <w:p w:rsidR="00742E0F" w:rsidRDefault="00742E0F" w:rsidP="00742E0F">
          <w:pPr>
            <w:pStyle w:val="Header"/>
            <w:ind w:left="-6" w:right="-288"/>
            <w:jc w:val="center"/>
            <w:rPr>
              <w:b/>
              <w:bCs/>
              <w:sz w:val="16"/>
            </w:rPr>
          </w:pPr>
          <w:r>
            <w:rPr>
              <w:b/>
              <w:bCs/>
              <w:sz w:val="16"/>
            </w:rPr>
            <w:t>Eric R. Greitens</w:t>
          </w:r>
        </w:p>
        <w:p w:rsidR="00005F55" w:rsidRDefault="00742E0F" w:rsidP="00742E0F">
          <w:pPr>
            <w:pStyle w:val="Header"/>
            <w:jc w:val="center"/>
            <w:rPr>
              <w:sz w:val="14"/>
            </w:rPr>
          </w:pPr>
          <w:r>
            <w:rPr>
              <w:sz w:val="14"/>
            </w:rPr>
            <w:t xml:space="preserve">    Governor</w:t>
          </w:r>
        </w:p>
      </w:tc>
    </w:tr>
  </w:tbl>
  <w:p w:rsidR="00005F55" w:rsidRDefault="00005F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0F3F5D"/>
    <w:multiLevelType w:val="hybridMultilevel"/>
    <w:tmpl w:val="7C4CD516"/>
    <w:lvl w:ilvl="0" w:tplc="0EDAFE9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readOnly" w:enforcement="1" w:cryptProviderType="rsaAES" w:cryptAlgorithmClass="hash" w:cryptAlgorithmType="typeAny" w:cryptAlgorithmSid="14" w:cryptSpinCount="100000" w:hash="FZuusYJUYGDKPTGdw97FW6puwunZ1c9NXJzhBufSm4XtPKOsfrKxt3lKRsfF6Mq8zWwnlf0dL5CczT5hvwfaVw==" w:salt="lVR8Nqnddnv4GajS7dIq4w=="/>
  <w:defaultTabStop w:val="720"/>
  <w:drawingGridHorizontalSpacing w:val="10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4BC"/>
    <w:rsid w:val="00005F55"/>
    <w:rsid w:val="00052C63"/>
    <w:rsid w:val="000E40B3"/>
    <w:rsid w:val="000F0F12"/>
    <w:rsid w:val="000F6126"/>
    <w:rsid w:val="00105609"/>
    <w:rsid w:val="001359F0"/>
    <w:rsid w:val="00174334"/>
    <w:rsid w:val="001A3A65"/>
    <w:rsid w:val="002030DE"/>
    <w:rsid w:val="00230027"/>
    <w:rsid w:val="00244AB5"/>
    <w:rsid w:val="002718D1"/>
    <w:rsid w:val="002848E7"/>
    <w:rsid w:val="003215FA"/>
    <w:rsid w:val="00367CB9"/>
    <w:rsid w:val="003F03CB"/>
    <w:rsid w:val="00482914"/>
    <w:rsid w:val="004A415D"/>
    <w:rsid w:val="004E222E"/>
    <w:rsid w:val="00505E51"/>
    <w:rsid w:val="00517C98"/>
    <w:rsid w:val="00606F7D"/>
    <w:rsid w:val="00637F2D"/>
    <w:rsid w:val="00690D37"/>
    <w:rsid w:val="00696A6F"/>
    <w:rsid w:val="006B0D58"/>
    <w:rsid w:val="006D6284"/>
    <w:rsid w:val="006E3AFA"/>
    <w:rsid w:val="006E4B23"/>
    <w:rsid w:val="006F405C"/>
    <w:rsid w:val="00712F27"/>
    <w:rsid w:val="00742E0F"/>
    <w:rsid w:val="00744AD3"/>
    <w:rsid w:val="007E64FA"/>
    <w:rsid w:val="007F129A"/>
    <w:rsid w:val="008C2017"/>
    <w:rsid w:val="008C2F9B"/>
    <w:rsid w:val="00925C1D"/>
    <w:rsid w:val="00932D40"/>
    <w:rsid w:val="00935266"/>
    <w:rsid w:val="0099016B"/>
    <w:rsid w:val="00995AD8"/>
    <w:rsid w:val="009A2842"/>
    <w:rsid w:val="009C3AA7"/>
    <w:rsid w:val="009C4DA7"/>
    <w:rsid w:val="009D0503"/>
    <w:rsid w:val="00A31A2C"/>
    <w:rsid w:val="00AF49BD"/>
    <w:rsid w:val="00B070FB"/>
    <w:rsid w:val="00B424BC"/>
    <w:rsid w:val="00B7325B"/>
    <w:rsid w:val="00B87590"/>
    <w:rsid w:val="00BA1427"/>
    <w:rsid w:val="00BB3C1D"/>
    <w:rsid w:val="00BF2181"/>
    <w:rsid w:val="00C30EBB"/>
    <w:rsid w:val="00C421B5"/>
    <w:rsid w:val="00C82DB2"/>
    <w:rsid w:val="00CA0AD6"/>
    <w:rsid w:val="00CB2189"/>
    <w:rsid w:val="00CF1DEE"/>
    <w:rsid w:val="00D03C1E"/>
    <w:rsid w:val="00D17E30"/>
    <w:rsid w:val="00D31334"/>
    <w:rsid w:val="00DA6ACD"/>
    <w:rsid w:val="00DB0051"/>
    <w:rsid w:val="00DC5AA4"/>
    <w:rsid w:val="00E03103"/>
    <w:rsid w:val="00E10E41"/>
    <w:rsid w:val="00E60113"/>
    <w:rsid w:val="00E70751"/>
    <w:rsid w:val="00EB7749"/>
    <w:rsid w:val="00F44F9E"/>
    <w:rsid w:val="00F66015"/>
    <w:rsid w:val="00F80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045E9C6"/>
  <w15:docId w15:val="{7B11D225-FACD-4A22-8DAE-D13B4C3EE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EBB"/>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005F55"/>
    <w:pPr>
      <w:tabs>
        <w:tab w:val="center" w:pos="4320"/>
        <w:tab w:val="right" w:pos="8640"/>
      </w:tabs>
    </w:pPr>
  </w:style>
  <w:style w:type="paragraph" w:styleId="Footer">
    <w:name w:val="footer"/>
    <w:basedOn w:val="Normal"/>
    <w:semiHidden/>
    <w:rsid w:val="00005F55"/>
    <w:pPr>
      <w:tabs>
        <w:tab w:val="center" w:pos="4320"/>
        <w:tab w:val="right" w:pos="8640"/>
      </w:tabs>
    </w:pPr>
  </w:style>
  <w:style w:type="character" w:styleId="Hyperlink">
    <w:name w:val="Hyperlink"/>
    <w:semiHidden/>
    <w:rsid w:val="00005F55"/>
    <w:rPr>
      <w:color w:val="0000FF"/>
      <w:u w:val="single"/>
    </w:rPr>
  </w:style>
  <w:style w:type="character" w:styleId="FollowedHyperlink">
    <w:name w:val="FollowedHyperlink"/>
    <w:semiHidden/>
    <w:rsid w:val="00005F55"/>
    <w:rPr>
      <w:color w:val="800080"/>
      <w:u w:val="single"/>
    </w:rPr>
  </w:style>
  <w:style w:type="character" w:styleId="PageNumber">
    <w:name w:val="page number"/>
    <w:basedOn w:val="DefaultParagraphFont"/>
    <w:semiHidden/>
    <w:rsid w:val="00005F55"/>
  </w:style>
  <w:style w:type="paragraph" w:styleId="BalloonText">
    <w:name w:val="Balloon Text"/>
    <w:basedOn w:val="Normal"/>
    <w:link w:val="BalloonTextChar"/>
    <w:uiPriority w:val="99"/>
    <w:semiHidden/>
    <w:unhideWhenUsed/>
    <w:rsid w:val="00BF2181"/>
    <w:rPr>
      <w:rFonts w:ascii="Tahoma" w:hAnsi="Tahoma" w:cs="Tahoma"/>
      <w:sz w:val="16"/>
      <w:szCs w:val="16"/>
    </w:rPr>
  </w:style>
  <w:style w:type="character" w:customStyle="1" w:styleId="BalloonTextChar">
    <w:name w:val="Balloon Text Char"/>
    <w:link w:val="BalloonText"/>
    <w:uiPriority w:val="99"/>
    <w:semiHidden/>
    <w:rsid w:val="00BF2181"/>
    <w:rPr>
      <w:rFonts w:ascii="Tahoma" w:hAnsi="Tahoma" w:cs="Tahoma"/>
      <w:sz w:val="16"/>
      <w:szCs w:val="16"/>
    </w:rPr>
  </w:style>
  <w:style w:type="character" w:customStyle="1" w:styleId="HeaderChar">
    <w:name w:val="Header Char"/>
    <w:link w:val="Header"/>
    <w:semiHidden/>
    <w:rsid w:val="00742E0F"/>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79844">
      <w:bodyDiv w:val="1"/>
      <w:marLeft w:val="0"/>
      <w:marRight w:val="0"/>
      <w:marTop w:val="0"/>
      <w:marBottom w:val="0"/>
      <w:divBdr>
        <w:top w:val="none" w:sz="0" w:space="0" w:color="auto"/>
        <w:left w:val="none" w:sz="0" w:space="0" w:color="auto"/>
        <w:bottom w:val="none" w:sz="0" w:space="0" w:color="auto"/>
        <w:right w:val="none" w:sz="0" w:space="0" w:color="auto"/>
      </w:divBdr>
    </w:div>
    <w:div w:id="329528405">
      <w:bodyDiv w:val="1"/>
      <w:marLeft w:val="0"/>
      <w:marRight w:val="0"/>
      <w:marTop w:val="0"/>
      <w:marBottom w:val="0"/>
      <w:divBdr>
        <w:top w:val="none" w:sz="0" w:space="0" w:color="auto"/>
        <w:left w:val="none" w:sz="0" w:space="0" w:color="auto"/>
        <w:bottom w:val="none" w:sz="0" w:space="0" w:color="auto"/>
        <w:right w:val="none" w:sz="0" w:space="0" w:color="auto"/>
      </w:divBdr>
    </w:div>
    <w:div w:id="1639652387">
      <w:bodyDiv w:val="1"/>
      <w:marLeft w:val="0"/>
      <w:marRight w:val="0"/>
      <w:marTop w:val="0"/>
      <w:marBottom w:val="0"/>
      <w:divBdr>
        <w:top w:val="none" w:sz="0" w:space="0" w:color="auto"/>
        <w:left w:val="none" w:sz="0" w:space="0" w:color="auto"/>
        <w:bottom w:val="none" w:sz="0" w:space="0" w:color="auto"/>
        <w:right w:val="none" w:sz="0" w:space="0" w:color="auto"/>
      </w:divBdr>
    </w:div>
    <w:div w:id="214134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ealth.mo.gov/seniors/apsmanual/doc/1705.55.doc"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PSPolicy@health.mo.go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alth.mo.gov/seniors/apsmanual/doc/1705.55.doc"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dhssnet/policiesprocedures/doc/adminmanual11_2.doc"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google.com/url?sa=t&amp;rct=j&amp;q=&amp;esrc=s&amp;source=web&amp;cd=3&amp;cad=rja&amp;uact=8&amp;ved=0ahUKEwiPxvKP9PvaAhVV1IMKHaH1BSIQFggyMAI&amp;url=https%3A%2F%2Foa.mo.gov%2Fsites%2Fdefault%2Ffiles%2Fwireless_usage.pdf&amp;usg=AOvVaw2dmTiwtFF9BXT5MiBwqEqd"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health.mo.gov"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0-DHSSLetterhead%2011-6-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DBD16-6AA5-48FE-8718-0C2274936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0-DHSSLetterhead 11-6-17.dotx</Template>
  <TotalTime>0</TotalTime>
  <Pages>1</Pages>
  <Words>287</Words>
  <Characters>1640</Characters>
  <Application>Microsoft Office Word</Application>
  <DocSecurity>12</DocSecurity>
  <Lines>13</Lines>
  <Paragraphs>3</Paragraphs>
  <ScaleCrop>false</ScaleCrop>
  <HeadingPairs>
    <vt:vector size="2" baseType="variant">
      <vt:variant>
        <vt:lpstr>Title</vt:lpstr>
      </vt:variant>
      <vt:variant>
        <vt:i4>1</vt:i4>
      </vt:variant>
    </vt:vector>
  </HeadingPairs>
  <TitlesOfParts>
    <vt:vector size="1" baseType="lpstr">
      <vt:lpstr>cccccc</vt:lpstr>
    </vt:vector>
  </TitlesOfParts>
  <Company>Missouri Department of Health and Senior Services</Company>
  <LinksUpToDate>false</LinksUpToDate>
  <CharactersWithSpaces>1924</CharactersWithSpaces>
  <SharedDoc>false</SharedDoc>
  <HLinks>
    <vt:vector size="6" baseType="variant">
      <vt:variant>
        <vt:i4>393245</vt:i4>
      </vt:variant>
      <vt:variant>
        <vt:i4>0</vt:i4>
      </vt:variant>
      <vt:variant>
        <vt:i4>0</vt:i4>
      </vt:variant>
      <vt:variant>
        <vt:i4>5</vt:i4>
      </vt:variant>
      <vt:variant>
        <vt:lpwstr>http://www.health.mo.gov/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cccccc</dc:title>
  <dc:creator>maaset</dc:creator>
  <cp:lastModifiedBy>Clark, Jody</cp:lastModifiedBy>
  <cp:revision>2</cp:revision>
  <cp:lastPrinted>2017-11-02T14:20:00Z</cp:lastPrinted>
  <dcterms:created xsi:type="dcterms:W3CDTF">2018-05-11T20:50:00Z</dcterms:created>
  <dcterms:modified xsi:type="dcterms:W3CDTF">2018-05-11T20:50:00Z</dcterms:modified>
</cp:coreProperties>
</file>