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9512" w14:textId="1C42719F" w:rsidR="00AF2DD4" w:rsidRPr="00A80996" w:rsidRDefault="008E567A" w:rsidP="0005289A">
      <w:pPr>
        <w:bidi/>
        <w:spacing w:after="0"/>
        <w:jc w:val="center"/>
        <w:rPr>
          <w:rtl/>
        </w:rPr>
      </w:pPr>
      <w:bookmarkStart w:id="0" w:name="_Hlk165627284"/>
      <w:bookmarkEnd w:id="0"/>
      <w:r w:rsidRPr="00A80996">
        <w:t>Enter your school’s name.</w:t>
      </w:r>
    </w:p>
    <w:p w14:paraId="6232B9AA" w14:textId="762985B5" w:rsidR="005E1AFE" w:rsidRPr="00A80996" w:rsidRDefault="005E1AFE" w:rsidP="00A80996">
      <w:pPr>
        <w:bidi/>
        <w:spacing w:line="206" w:lineRule="auto"/>
        <w:rPr>
          <w:rtl/>
        </w:rPr>
      </w:pPr>
      <w:r w:rsidRPr="00A80996">
        <w:rPr>
          <w:rFonts w:hint="cs"/>
          <w:rtl/>
        </w:rPr>
        <w:t>عزيزي ولي الأمر/الوصي:</w:t>
      </w:r>
    </w:p>
    <w:p w14:paraId="6A1BB542" w14:textId="1D3927AB" w:rsidR="00425B6A" w:rsidRPr="00A80996" w:rsidRDefault="005E1AFE" w:rsidP="00A80996">
      <w:pPr>
        <w:bidi/>
        <w:spacing w:line="206" w:lineRule="auto"/>
        <w:rPr>
          <w:rtl/>
        </w:rPr>
      </w:pPr>
      <w:r w:rsidRPr="00A80996">
        <w:rPr>
          <w:rFonts w:hint="cs"/>
          <w:rtl/>
        </w:rPr>
        <w:t xml:space="preserve">تتعاون مدرستنا مع إدارة الصحة وخدمات كبار السن في ميزوري ومكتب صحة الأسنان لتقديم برنامج </w:t>
      </w:r>
      <w:r w:rsidRPr="00A80996">
        <w:rPr>
          <w:rFonts w:hint="cs"/>
          <w:bCs/>
          <w:rtl/>
        </w:rPr>
        <w:t>مجاني</w:t>
      </w:r>
      <w:r w:rsidRPr="00A80996">
        <w:rPr>
          <w:rFonts w:hint="cs"/>
          <w:rtl/>
        </w:rPr>
        <w:t xml:space="preserve"> لرعاية صحة الفم وذلك لمنع تسوس/تجاويف الأسنان. هذا البرنامج مقدّم إلى </w:t>
      </w:r>
      <w:r w:rsidRPr="00A80996">
        <w:rPr>
          <w:rFonts w:hint="cs"/>
          <w:bCs/>
          <w:rtl/>
        </w:rPr>
        <w:t>جميع</w:t>
      </w:r>
      <w:r w:rsidRPr="00A80996">
        <w:rPr>
          <w:rFonts w:hint="cs"/>
          <w:rtl/>
        </w:rPr>
        <w:t xml:space="preserve"> الأطفال في ولاية ميزوري ويشمل أولئك الذين يزورن طبيب الأسنان كل عام. سيقوم بالمراجعة شخص استوفى معيار برنامج الخدمات الوقائية وأكمل تدريب مراجعة صحة الفم والأسنان. سيرتدي فني مراجعة صحة الفم قفازات طبيب الأسنان وسيستخدم مرآة فحص الفم التي تُستعمل لمرة وحدة. سيُوضع على أسنان طفلك طبقة رقيقة من ورنيش الفلورايد لإيقاف تسوس/ثقوب الأسنان. سيُوضع الفلورايد مرتين خلال العام الدراسي. ورنيش الفلورايد مادة آمنة للاستخدام في منع التسوس/الثقوب الصغيرة وعلاجها في بداياتها.</w:t>
      </w:r>
    </w:p>
    <w:p w14:paraId="6874C7BF" w14:textId="1B0E06A4" w:rsidR="00F61ACE" w:rsidRPr="00A80996" w:rsidRDefault="00425B6A" w:rsidP="00A80996">
      <w:pPr>
        <w:bidi/>
        <w:spacing w:line="206" w:lineRule="auto"/>
        <w:rPr>
          <w:rtl/>
        </w:rPr>
      </w:pPr>
      <w:r w:rsidRPr="00A80996">
        <w:rPr>
          <w:rFonts w:hint="cs"/>
          <w:rtl/>
        </w:rPr>
        <w:t xml:space="preserve"> سيحصل طفلك على مجموعة مجانية تضم فرشاة ومعجون أسنان، ومعلومات عن صحة الفم.</w:t>
      </w:r>
    </w:p>
    <w:p w14:paraId="580A9076" w14:textId="5B2CA3B5" w:rsidR="00A831C4" w:rsidRPr="00A80996" w:rsidRDefault="00A831C4" w:rsidP="00A80996">
      <w:pPr>
        <w:pStyle w:val="NoSpacing"/>
        <w:bidi/>
        <w:spacing w:line="206" w:lineRule="auto"/>
        <w:rPr>
          <w:bCs/>
          <w:rtl/>
        </w:rPr>
      </w:pPr>
      <w:r w:rsidRPr="00A80996">
        <w:rPr>
          <w:rFonts w:hint="cs"/>
          <w:bCs/>
          <w:rtl/>
        </w:rPr>
        <w:t xml:space="preserve"> هذه الخدمة ليست بديلاً عن مراجعة طبيب الأسنان للفحص الدوري. نوصيكم بزيارة طبيب الأسنان مرة واحدة في السنة على أقل تقدير.</w:t>
      </w:r>
    </w:p>
    <w:p w14:paraId="515DA932" w14:textId="77777777" w:rsidR="009B1D4E" w:rsidRPr="00A80996" w:rsidRDefault="009B1D4E" w:rsidP="00A80996">
      <w:pPr>
        <w:pStyle w:val="NoSpacing"/>
        <w:spacing w:line="206" w:lineRule="auto"/>
        <w:rPr>
          <w:b/>
        </w:rPr>
      </w:pPr>
    </w:p>
    <w:tbl>
      <w:tblPr>
        <w:tblStyle w:val="TableGrid"/>
        <w:bidiVisual/>
        <w:tblW w:w="11430" w:type="dxa"/>
        <w:tblInd w:w="-342" w:type="dxa"/>
        <w:tblLook w:val="04A0" w:firstRow="1" w:lastRow="0" w:firstColumn="1" w:lastColumn="0" w:noHBand="0" w:noVBand="1"/>
      </w:tblPr>
      <w:tblGrid>
        <w:gridCol w:w="3888"/>
        <w:gridCol w:w="2929"/>
        <w:gridCol w:w="4613"/>
      </w:tblGrid>
      <w:tr w:rsidR="009B1D4E" w:rsidRPr="00A80996" w14:paraId="2B437226" w14:textId="77777777" w:rsidTr="004F368C">
        <w:trPr>
          <w:trHeight w:val="1977"/>
        </w:trPr>
        <w:tc>
          <w:tcPr>
            <w:tcW w:w="11430" w:type="dxa"/>
            <w:gridSpan w:val="3"/>
          </w:tcPr>
          <w:p w14:paraId="11FEE2CC" w14:textId="77777777" w:rsidR="009B1D4E" w:rsidRPr="00A80996" w:rsidRDefault="009B1D4E" w:rsidP="00A80996">
            <w:pPr>
              <w:bidi/>
              <w:spacing w:line="206" w:lineRule="auto"/>
              <w:jc w:val="center"/>
              <w:rPr>
                <w:bCs/>
                <w:rtl/>
              </w:rPr>
            </w:pPr>
            <w:r w:rsidRPr="00A80996">
              <w:rPr>
                <w:rFonts w:hint="cs"/>
                <w:bCs/>
                <w:rtl/>
              </w:rPr>
              <w:t>يُرجى من الوالدين/الوصي القانوني إكمال القسم التالي والتوقيع عليه</w:t>
            </w:r>
          </w:p>
          <w:p w14:paraId="7A4F6A26" w14:textId="77777777" w:rsidR="009B1D4E" w:rsidRPr="00A80996" w:rsidRDefault="009B1D4E" w:rsidP="00A80996">
            <w:pPr>
              <w:bidi/>
              <w:spacing w:line="206" w:lineRule="auto"/>
              <w:rPr>
                <w:rtl/>
              </w:rPr>
            </w:pPr>
            <w:r w:rsidRPr="00A80996">
              <w:rPr>
                <w:rFonts w:hint="cs"/>
                <w:rtl/>
              </w:rPr>
              <w:t>تُجرى مراجعة صحة الفم والاسنان والعلاج بورنيش الفلورايد مجانًا، ولكن يجب عليك الموافقة عليها.</w:t>
            </w:r>
          </w:p>
          <w:p w14:paraId="53A81CEE" w14:textId="77777777" w:rsidR="009B1D4E" w:rsidRPr="00A80996" w:rsidRDefault="009B1D4E" w:rsidP="00A80996">
            <w:pPr>
              <w:bidi/>
              <w:spacing w:line="206" w:lineRule="auto"/>
              <w:rPr>
                <w:sz w:val="12"/>
                <w:szCs w:val="12"/>
                <w:rtl/>
              </w:rPr>
            </w:pPr>
            <w:r w:rsidRPr="00A80996">
              <w:rPr>
                <w:rFonts w:hint="cs"/>
                <w:sz w:val="12"/>
                <w:szCs w:val="12"/>
                <w:rtl/>
              </w:rPr>
              <w:t xml:space="preserve"> </w:t>
            </w:r>
          </w:p>
          <w:p w14:paraId="736AAA4E" w14:textId="535BA201" w:rsidR="009B1D4E" w:rsidRPr="00A80996" w:rsidRDefault="009B1D4E" w:rsidP="00A80996">
            <w:pPr>
              <w:bidi/>
              <w:spacing w:line="206" w:lineRule="auto"/>
              <w:rPr>
                <w:rtl/>
              </w:rPr>
            </w:pPr>
            <w:r w:rsidRPr="00A80996">
              <w:rPr>
                <w:rFonts w:hint="cs"/>
                <w:rtl/>
              </w:rPr>
              <w:t>___</w:t>
            </w:r>
            <w:r w:rsidRPr="00A80996">
              <w:rPr>
                <w:rFonts w:hint="cs"/>
                <w:bCs/>
                <w:rtl/>
              </w:rPr>
              <w:t>نعم</w:t>
            </w:r>
            <w:r w:rsidRPr="00A80996">
              <w:rPr>
                <w:rFonts w:hint="cs"/>
                <w:b/>
                <w:rtl/>
              </w:rPr>
              <w:t>،</w:t>
            </w:r>
            <w:r w:rsidRPr="00A80996">
              <w:rPr>
                <w:rFonts w:hint="cs"/>
                <w:rtl/>
              </w:rPr>
              <w:t xml:space="preserve"> أريد أن يُجرى لطفلي مراجعة صحة الفم والأسنان ووضع ورنيش الفلورايد مرتين في العام يفصل بينها من 3 إلى 6 شهور.</w:t>
            </w:r>
          </w:p>
          <w:p w14:paraId="5E1455FD" w14:textId="77777777" w:rsidR="009B1D4E" w:rsidRPr="00A80996" w:rsidRDefault="009B1D4E" w:rsidP="00A80996">
            <w:pPr>
              <w:bidi/>
              <w:spacing w:line="206" w:lineRule="auto"/>
              <w:rPr>
                <w:rtl/>
              </w:rPr>
            </w:pPr>
            <w:r w:rsidRPr="00A80996">
              <w:rPr>
                <w:rFonts w:hint="cs"/>
                <w:rtl/>
              </w:rPr>
              <w:t>___</w:t>
            </w:r>
            <w:r w:rsidRPr="00A80996">
              <w:rPr>
                <w:rFonts w:hint="cs"/>
                <w:bCs/>
                <w:rtl/>
              </w:rPr>
              <w:t>نعم</w:t>
            </w:r>
            <w:r w:rsidRPr="00A80996">
              <w:rPr>
                <w:rFonts w:hint="cs"/>
                <w:rtl/>
              </w:rPr>
              <w:t>، أريد أن يُجرى لطفلي مراجعة صحة الفم والأسنان.  ولكن لا أريد علاج طفلي بورنيش الفلورايد.</w:t>
            </w:r>
          </w:p>
          <w:p w14:paraId="4D33BB3A" w14:textId="50E08D2A" w:rsidR="009B1D4E" w:rsidRPr="00A80996" w:rsidRDefault="009B1D4E" w:rsidP="00A80996">
            <w:pPr>
              <w:bidi/>
              <w:spacing w:line="206" w:lineRule="auto"/>
              <w:rPr>
                <w:rtl/>
              </w:rPr>
            </w:pPr>
            <w:r w:rsidRPr="00A80996">
              <w:rPr>
                <w:rFonts w:hint="cs"/>
                <w:rtl/>
              </w:rPr>
              <w:t>___</w:t>
            </w:r>
            <w:r w:rsidRPr="00A80996">
              <w:rPr>
                <w:rFonts w:hint="cs"/>
                <w:bCs/>
                <w:rtl/>
              </w:rPr>
              <w:t>لا</w:t>
            </w:r>
            <w:r w:rsidRPr="00A80996">
              <w:rPr>
                <w:rFonts w:hint="cs"/>
                <w:rtl/>
              </w:rPr>
              <w:t>، لا أود أن يشارك طفلي في برنامج صحة الفم هذا.</w:t>
            </w:r>
          </w:p>
          <w:p w14:paraId="54A284A0" w14:textId="77777777" w:rsidR="009B1D4E" w:rsidRPr="00A80996" w:rsidRDefault="009B1D4E" w:rsidP="00A80996">
            <w:pPr>
              <w:spacing w:line="206" w:lineRule="auto"/>
              <w:rPr>
                <w:sz w:val="16"/>
                <w:szCs w:val="16"/>
              </w:rPr>
            </w:pPr>
          </w:p>
          <w:p w14:paraId="79C6BED2" w14:textId="77777777" w:rsidR="009B1D4E" w:rsidRPr="00A80996" w:rsidRDefault="009B1D4E" w:rsidP="00A80996">
            <w:pPr>
              <w:bidi/>
              <w:spacing w:line="206" w:lineRule="auto"/>
              <w:rPr>
                <w:bCs/>
                <w:rtl/>
              </w:rPr>
            </w:pPr>
            <w:r w:rsidRPr="00A80996">
              <w:rPr>
                <w:rFonts w:hint="cs"/>
                <w:bCs/>
                <w:rtl/>
              </w:rPr>
              <w:t>اسم الطفل: ___________________________________العمر: _______ الصف: ______ المعلم: __________________</w:t>
            </w:r>
          </w:p>
          <w:p w14:paraId="5893702E" w14:textId="77777777" w:rsidR="009B1D4E" w:rsidRPr="00A80996" w:rsidRDefault="009B1D4E" w:rsidP="00A80996">
            <w:pPr>
              <w:spacing w:line="206" w:lineRule="auto"/>
            </w:pPr>
          </w:p>
        </w:tc>
      </w:tr>
      <w:tr w:rsidR="009B1D4E" w:rsidRPr="00A80996" w14:paraId="6C3823E3" w14:textId="77777777" w:rsidTr="009B1D4E">
        <w:trPr>
          <w:trHeight w:val="1691"/>
        </w:trPr>
        <w:tc>
          <w:tcPr>
            <w:tcW w:w="3888" w:type="dxa"/>
          </w:tcPr>
          <w:p w14:paraId="76D45E7F" w14:textId="77777777" w:rsidR="00B601B5" w:rsidRPr="00A80996" w:rsidRDefault="009B1D4E" w:rsidP="00A80996">
            <w:pPr>
              <w:bidi/>
              <w:spacing w:line="206" w:lineRule="auto"/>
              <w:rPr>
                <w:bCs/>
                <w:rtl/>
              </w:rPr>
            </w:pPr>
            <w:r w:rsidRPr="00A80996">
              <w:rPr>
                <w:rFonts w:hint="cs"/>
                <w:bCs/>
                <w:rtl/>
              </w:rPr>
              <w:t>حدد "جميع" النقاط التي تنطبق على العِرق:</w:t>
            </w:r>
          </w:p>
          <w:p w14:paraId="2DCDF625" w14:textId="77777777" w:rsidR="00B601B5" w:rsidRPr="00A80996" w:rsidRDefault="009B1D4E" w:rsidP="00A80996">
            <w:pPr>
              <w:bidi/>
              <w:spacing w:line="206" w:lineRule="auto"/>
              <w:rPr>
                <w:rtl/>
              </w:rPr>
            </w:pPr>
            <w:r w:rsidRPr="00A80996">
              <w:rPr>
                <w:rFonts w:hint="cs"/>
                <w:rtl/>
              </w:rPr>
              <w:t>___ هندي أمريكي/ أحد سكان ألاسكا الأصليين</w:t>
            </w:r>
          </w:p>
          <w:p w14:paraId="7FCB4D54" w14:textId="3681D4D0" w:rsidR="009B1D4E" w:rsidRPr="00A80996" w:rsidRDefault="009B1D4E" w:rsidP="00A80996">
            <w:pPr>
              <w:bidi/>
              <w:spacing w:line="206" w:lineRule="auto"/>
              <w:rPr>
                <w:rtl/>
              </w:rPr>
            </w:pPr>
            <w:r w:rsidRPr="00A80996">
              <w:rPr>
                <w:rFonts w:hint="cs"/>
                <w:rtl/>
              </w:rPr>
              <w:t>___ آسيوي</w:t>
            </w:r>
          </w:p>
          <w:p w14:paraId="35629616" w14:textId="77777777" w:rsidR="009B1D4E" w:rsidRPr="00A80996" w:rsidRDefault="009B1D4E" w:rsidP="00A80996">
            <w:pPr>
              <w:bidi/>
              <w:spacing w:line="206" w:lineRule="auto"/>
              <w:rPr>
                <w:rtl/>
              </w:rPr>
            </w:pPr>
            <w:r w:rsidRPr="00A80996">
              <w:rPr>
                <w:rFonts w:hint="cs"/>
                <w:rtl/>
              </w:rPr>
              <w:t>___ أسود / أمريكي من أصل إفريقي</w:t>
            </w:r>
          </w:p>
          <w:p w14:paraId="2224AC86" w14:textId="4BA339BB" w:rsidR="009B1D4E" w:rsidRPr="00A80996" w:rsidRDefault="009B1D4E" w:rsidP="00A80996">
            <w:pPr>
              <w:bidi/>
              <w:spacing w:line="206" w:lineRule="auto"/>
              <w:ind w:left="526" w:hanging="526"/>
              <w:rPr>
                <w:rtl/>
              </w:rPr>
            </w:pPr>
            <w:r w:rsidRPr="00A80996">
              <w:rPr>
                <w:rFonts w:hint="cs"/>
                <w:rtl/>
              </w:rPr>
              <w:t>___ أحد سكان هواوي أو غيرهم من سكان جزر المحيط الهادئ</w:t>
            </w:r>
          </w:p>
          <w:p w14:paraId="0E606B6F" w14:textId="252E534C" w:rsidR="009B1D4E" w:rsidRPr="00A80996" w:rsidRDefault="009B1D4E" w:rsidP="00A80996">
            <w:pPr>
              <w:bidi/>
              <w:spacing w:line="206" w:lineRule="auto"/>
              <w:rPr>
                <w:rtl/>
              </w:rPr>
            </w:pPr>
            <w:r w:rsidRPr="00A80996">
              <w:rPr>
                <w:rFonts w:hint="cs"/>
                <w:rtl/>
              </w:rPr>
              <w:t>___ أبيض</w:t>
            </w:r>
          </w:p>
        </w:tc>
        <w:tc>
          <w:tcPr>
            <w:tcW w:w="2929" w:type="dxa"/>
          </w:tcPr>
          <w:p w14:paraId="24062E5C" w14:textId="77777777" w:rsidR="009B1D4E" w:rsidRPr="00A80996" w:rsidRDefault="009B1D4E" w:rsidP="00A80996">
            <w:pPr>
              <w:bidi/>
              <w:spacing w:line="206" w:lineRule="auto"/>
              <w:rPr>
                <w:bCs/>
                <w:rtl/>
              </w:rPr>
            </w:pPr>
            <w:r w:rsidRPr="00A80996">
              <w:rPr>
                <w:rFonts w:hint="cs"/>
                <w:bCs/>
                <w:rtl/>
              </w:rPr>
              <w:t>حدد "أحد"الخيارات التي تنطبق على الإثنية:</w:t>
            </w:r>
          </w:p>
          <w:p w14:paraId="1C2D3945" w14:textId="77777777" w:rsidR="009B1D4E" w:rsidRPr="00A80996" w:rsidRDefault="009B1D4E" w:rsidP="00A80996">
            <w:pPr>
              <w:bidi/>
              <w:spacing w:line="206" w:lineRule="auto"/>
              <w:rPr>
                <w:rtl/>
              </w:rPr>
            </w:pPr>
            <w:r w:rsidRPr="00A80996">
              <w:rPr>
                <w:rFonts w:hint="cs"/>
                <w:rtl/>
              </w:rPr>
              <w:t xml:space="preserve"> ___ من أصل إسباني</w:t>
            </w:r>
          </w:p>
          <w:p w14:paraId="0DFAC83D" w14:textId="77777777" w:rsidR="009B1D4E" w:rsidRPr="00A80996" w:rsidRDefault="009B1D4E" w:rsidP="00A80996">
            <w:pPr>
              <w:bidi/>
              <w:spacing w:line="206" w:lineRule="auto"/>
              <w:rPr>
                <w:rtl/>
              </w:rPr>
            </w:pPr>
            <w:r w:rsidRPr="00A80996">
              <w:rPr>
                <w:rFonts w:hint="cs"/>
                <w:rtl/>
              </w:rPr>
              <w:t>___ ليس من أصل إسباني</w:t>
            </w:r>
          </w:p>
        </w:tc>
        <w:tc>
          <w:tcPr>
            <w:tcW w:w="4613" w:type="dxa"/>
          </w:tcPr>
          <w:p w14:paraId="68E07A2A" w14:textId="290EF764" w:rsidR="009B1D4E" w:rsidRPr="00A80996" w:rsidRDefault="009B1D4E" w:rsidP="00A80996">
            <w:pPr>
              <w:bidi/>
              <w:spacing w:line="206" w:lineRule="auto"/>
              <w:rPr>
                <w:bCs/>
                <w:rtl/>
              </w:rPr>
            </w:pPr>
            <w:r w:rsidRPr="00A80996">
              <w:rPr>
                <w:rFonts w:hint="cs"/>
                <w:bCs/>
                <w:rtl/>
              </w:rPr>
              <w:t>حدد "أحد" النقاط التي تنطبق على تأمين الأسنان الخاص بطفلك:</w:t>
            </w:r>
          </w:p>
          <w:p w14:paraId="06BB8B55" w14:textId="77777777" w:rsidR="009B1D4E" w:rsidRPr="00A80996" w:rsidRDefault="009B1D4E" w:rsidP="00A80996">
            <w:pPr>
              <w:bidi/>
              <w:spacing w:line="206" w:lineRule="auto"/>
              <w:rPr>
                <w:bCs/>
                <w:rtl/>
              </w:rPr>
            </w:pPr>
            <w:r w:rsidRPr="00A80996">
              <w:rPr>
                <w:rFonts w:hint="cs"/>
                <w:rtl/>
              </w:rPr>
              <w:t xml:space="preserve">___ </w:t>
            </w:r>
            <w:r w:rsidRPr="00A80996">
              <w:t>Medicaid</w:t>
            </w:r>
            <w:r w:rsidRPr="00A80996">
              <w:rPr>
                <w:rFonts w:hint="cs"/>
                <w:rtl/>
              </w:rPr>
              <w:t>/الرعاية المُدارة في ولاية ميزوري</w:t>
            </w:r>
          </w:p>
          <w:p w14:paraId="63DCE8D6" w14:textId="77777777" w:rsidR="009B1D4E" w:rsidRPr="00A80996" w:rsidRDefault="009B1D4E" w:rsidP="00A80996">
            <w:pPr>
              <w:bidi/>
              <w:spacing w:line="206" w:lineRule="auto"/>
              <w:rPr>
                <w:bCs/>
                <w:rtl/>
              </w:rPr>
            </w:pPr>
            <w:r w:rsidRPr="00A80996">
              <w:rPr>
                <w:rFonts w:hint="cs"/>
                <w:rtl/>
              </w:rPr>
              <w:t>___ التأمين الخاص</w:t>
            </w:r>
          </w:p>
          <w:p w14:paraId="2CDD32FC" w14:textId="77777777" w:rsidR="009B1D4E" w:rsidRPr="00A80996" w:rsidRDefault="009B1D4E" w:rsidP="00A80996">
            <w:pPr>
              <w:bidi/>
              <w:spacing w:line="206" w:lineRule="auto"/>
              <w:rPr>
                <w:bCs/>
                <w:rtl/>
              </w:rPr>
            </w:pPr>
            <w:r w:rsidRPr="00A80996">
              <w:rPr>
                <w:rFonts w:hint="cs"/>
                <w:rtl/>
              </w:rPr>
              <w:t>___ لا يوجد</w:t>
            </w:r>
          </w:p>
          <w:p w14:paraId="518EBEBC" w14:textId="7D3E639F" w:rsidR="009B1D4E" w:rsidRPr="00A80996" w:rsidRDefault="009B1D4E" w:rsidP="00A80996">
            <w:pPr>
              <w:bidi/>
              <w:spacing w:line="206" w:lineRule="auto"/>
              <w:rPr>
                <w:rtl/>
              </w:rPr>
            </w:pPr>
            <w:r w:rsidRPr="00A80996">
              <w:rPr>
                <w:rFonts w:hint="cs"/>
                <w:rtl/>
              </w:rPr>
              <w:t>___ غير معروف/غير متوفر</w:t>
            </w:r>
          </w:p>
        </w:tc>
      </w:tr>
    </w:tbl>
    <w:p w14:paraId="462AB6E4" w14:textId="77777777" w:rsidR="009B1D4E" w:rsidRPr="00A80996" w:rsidRDefault="009B1D4E" w:rsidP="00A80996">
      <w:pPr>
        <w:pStyle w:val="NoSpacing"/>
        <w:spacing w:line="206" w:lineRule="auto"/>
        <w:rPr>
          <w:b/>
        </w:rPr>
      </w:pPr>
    </w:p>
    <w:p w14:paraId="2EAACAC2" w14:textId="2B7C1F1F" w:rsidR="009B1D4E" w:rsidRPr="00A80996" w:rsidRDefault="009B1D4E" w:rsidP="00A80996">
      <w:pPr>
        <w:pStyle w:val="NoSpacing"/>
        <w:bidi/>
        <w:spacing w:line="206" w:lineRule="auto"/>
        <w:rPr>
          <w:bCs/>
          <w:rtl/>
        </w:rPr>
      </w:pPr>
      <w:r w:rsidRPr="00A80996">
        <w:rPr>
          <w:rFonts w:hint="cs"/>
          <w:bCs/>
          <w:rtl/>
        </w:rPr>
        <w:t xml:space="preserve">توقيع ولي الأمر/الوصي: </w:t>
      </w:r>
      <w:r w:rsidRPr="00A80996">
        <w:rPr>
          <w:rFonts w:hint="cs"/>
          <w:b/>
          <w:rtl/>
        </w:rPr>
        <w:t>________________________________________</w:t>
      </w:r>
      <w:r w:rsidRPr="00A80996">
        <w:rPr>
          <w:rFonts w:hint="cs"/>
          <w:bCs/>
          <w:rtl/>
        </w:rPr>
        <w:t xml:space="preserve">التاريخ: </w:t>
      </w:r>
      <w:r w:rsidRPr="00A80996">
        <w:rPr>
          <w:rFonts w:hint="cs"/>
          <w:b/>
          <w:rtl/>
        </w:rPr>
        <w:t>_____________________</w:t>
      </w:r>
    </w:p>
    <w:p w14:paraId="4DEE0CB4" w14:textId="52F918EE" w:rsidR="00B601B5" w:rsidRPr="00A80996" w:rsidRDefault="006C2410" w:rsidP="00A80996">
      <w:pPr>
        <w:pStyle w:val="NoSpacing"/>
        <w:bidi/>
        <w:spacing w:line="206" w:lineRule="auto"/>
        <w:rPr>
          <w:b/>
          <w:rtl/>
        </w:rPr>
      </w:pPr>
      <w:r w:rsidRPr="00A80996">
        <w:rPr>
          <w:rFonts w:hint="cs"/>
          <w:rtl/>
        </w:rPr>
        <w:t xml:space="preserve">_ _ _ _ _ _ _ _ _ _ _ _ _ _ _ _ _ _ _ _ _ _ _ _ _ _ _ _ _ _ _ _ _ _ _ _ _ _ _ _ _ _ _ _ _ _ </w:t>
      </w:r>
    </w:p>
    <w:p w14:paraId="1DF86BE6" w14:textId="6F5C720D" w:rsidR="007C23CC" w:rsidRPr="00A80996" w:rsidRDefault="007C23CC" w:rsidP="00A80996">
      <w:pPr>
        <w:pStyle w:val="NoSpacing"/>
        <w:bidi/>
        <w:spacing w:line="206" w:lineRule="auto"/>
        <w:jc w:val="center"/>
        <w:rPr>
          <w:bCs/>
          <w:rtl/>
        </w:rPr>
      </w:pPr>
      <w:r w:rsidRPr="00A80996">
        <w:rPr>
          <w:rFonts w:hint="cs"/>
          <w:bCs/>
          <w:rtl/>
        </w:rPr>
        <w:t>يُكمل هذا القسم الشخص الذي يجري مراجعة صحة الفم والأسنان ويُرسلها إلى المنزل مع الطفل.</w:t>
      </w:r>
    </w:p>
    <w:p w14:paraId="5E5025E7" w14:textId="4165521B" w:rsidR="00102780" w:rsidRPr="00A80996" w:rsidRDefault="00102780" w:rsidP="00A80996">
      <w:pPr>
        <w:bidi/>
        <w:spacing w:line="206" w:lineRule="auto"/>
        <w:rPr>
          <w:bCs/>
          <w:rtl/>
        </w:rPr>
      </w:pPr>
      <w:r w:rsidRPr="00A80996">
        <w:rPr>
          <w:rFonts w:hint="cs"/>
          <w:bCs/>
          <w:rtl/>
        </w:rPr>
        <w:t xml:space="preserve">اسم الطفل: </w:t>
      </w:r>
      <w:r w:rsidRPr="00A80996">
        <w:rPr>
          <w:rFonts w:hint="cs"/>
          <w:b/>
          <w:rtl/>
        </w:rPr>
        <w:t>__________________________________________________</w:t>
      </w:r>
      <w:r w:rsidRPr="00A80996">
        <w:rPr>
          <w:rFonts w:hint="cs"/>
          <w:bCs/>
          <w:rtl/>
        </w:rPr>
        <w:t xml:space="preserve">التاريخ: </w:t>
      </w:r>
      <w:r w:rsidRPr="00A80996">
        <w:rPr>
          <w:rFonts w:hint="cs"/>
          <w:b/>
          <w:rtl/>
        </w:rPr>
        <w:t>______________________</w:t>
      </w:r>
    </w:p>
    <w:p w14:paraId="1ABA4E87" w14:textId="789B040A" w:rsidR="005D56E5" w:rsidRPr="00A80996" w:rsidRDefault="005D56E5" w:rsidP="00A80996">
      <w:pPr>
        <w:bidi/>
        <w:spacing w:after="0" w:line="206" w:lineRule="auto"/>
        <w:jc w:val="both"/>
        <w:rPr>
          <w:rFonts w:cstheme="minorHAnsi"/>
          <w:rtl/>
        </w:rPr>
      </w:pPr>
      <w:r w:rsidRPr="00A80996">
        <w:rPr>
          <w:rFonts w:hint="cs"/>
          <w:rtl/>
        </w:rPr>
        <w:t xml:space="preserve">أجريت لطفلك مراجعة لصحة الفم هذا اليوم هذه المراجعة لصحة الفم </w:t>
      </w:r>
      <w:r w:rsidRPr="00A80996">
        <w:rPr>
          <w:rFonts w:hint="cs"/>
          <w:b/>
          <w:rtl/>
        </w:rPr>
        <w:t>ليست</w:t>
      </w:r>
      <w:r w:rsidRPr="00A80996">
        <w:rPr>
          <w:rFonts w:hint="cs"/>
          <w:rtl/>
        </w:rPr>
        <w:t xml:space="preserve"> بديلة للفحص الدوري لدى طبيب الأسنان، ويُوصى بها مرة واحدة على الأقل كل عام.</w:t>
      </w:r>
      <w:r w:rsidRPr="00A80996">
        <w:rPr>
          <w:rFonts w:hint="cs"/>
          <w:b/>
          <w:rtl/>
        </w:rPr>
        <w:t xml:space="preserve"> لم</w:t>
      </w:r>
      <w:r w:rsidRPr="00A80996">
        <w:rPr>
          <w:rFonts w:hint="cs"/>
          <w:rtl/>
        </w:rPr>
        <w:t xml:space="preserve"> يُجرى أي تصوير بالأشعة السينية للأسنان. وجد الشخص الذي أجرى مراجعة لصحة الأسنان والفم بعد الفحص ما يلي:</w:t>
      </w:r>
    </w:p>
    <w:p w14:paraId="22740223" w14:textId="04831080" w:rsidR="00A47D1C" w:rsidRPr="00A80996" w:rsidRDefault="00A47D1C" w:rsidP="00A80996">
      <w:pPr>
        <w:spacing w:after="0" w:line="206" w:lineRule="auto"/>
        <w:jc w:val="both"/>
        <w:rPr>
          <w:rFonts w:cstheme="minorHAnsi"/>
          <w:i/>
          <w:sz w:val="16"/>
          <w:szCs w:val="16"/>
          <w:lang w:val="es-US"/>
        </w:rPr>
      </w:pPr>
    </w:p>
    <w:p w14:paraId="743396B9" w14:textId="670BB9E9" w:rsidR="00C87F13" w:rsidRPr="00A80996" w:rsidRDefault="00C87F13" w:rsidP="00A80996">
      <w:pPr>
        <w:tabs>
          <w:tab w:val="left" w:pos="720"/>
        </w:tabs>
        <w:bidi/>
        <w:spacing w:after="0" w:line="206" w:lineRule="auto"/>
        <w:ind w:left="720" w:hanging="720"/>
        <w:rPr>
          <w:rFonts w:cstheme="minorHAnsi"/>
          <w:i/>
          <w:rtl/>
        </w:rPr>
      </w:pPr>
      <w:r w:rsidRPr="00A80996">
        <w:rPr>
          <w:rFonts w:hint="cs"/>
          <w:bCs/>
          <w:rtl/>
        </w:rPr>
        <w:t>1.____ لا يوجد حاجة لعلاج الأسنان</w:t>
      </w:r>
      <w:r w:rsidRPr="00A80996">
        <w:rPr>
          <w:rFonts w:hint="cs"/>
          <w:rtl/>
        </w:rPr>
        <w:t xml:space="preserve"> في الوقت الحالي ولكن عليك مراجعة طبيب الأسنان لإجراء الفحص الدوري مرة واحدة في العام على الأقل.</w:t>
      </w:r>
    </w:p>
    <w:p w14:paraId="4B761C7F" w14:textId="47E81342" w:rsidR="00A47D1C" w:rsidRPr="00A80996" w:rsidRDefault="00C87F13" w:rsidP="00A80996">
      <w:pPr>
        <w:tabs>
          <w:tab w:val="left" w:pos="720"/>
        </w:tabs>
        <w:bidi/>
        <w:spacing w:after="0" w:line="206" w:lineRule="auto"/>
        <w:ind w:left="720" w:hanging="720"/>
        <w:rPr>
          <w:rFonts w:cstheme="minorHAnsi"/>
          <w:rtl/>
        </w:rPr>
      </w:pPr>
      <w:r w:rsidRPr="00A80996">
        <w:rPr>
          <w:rFonts w:hint="cs"/>
          <w:b/>
          <w:bCs/>
          <w:rtl/>
        </w:rPr>
        <w:t xml:space="preserve">2.____ يحتاج إلى علاج للأسنان في أقرب وقت (4 - 8 أسابيع)، </w:t>
      </w:r>
      <w:r w:rsidRPr="00A80996">
        <w:rPr>
          <w:rFonts w:hint="cs"/>
          <w:rtl/>
        </w:rPr>
        <w:t>حيث يُحتمل وجود تسوس في الأسنان. يُرجى تحديد موعد مع طبيب الأسنان للعلاج.</w:t>
      </w:r>
    </w:p>
    <w:p w14:paraId="433F5CB4" w14:textId="2D37AF3B" w:rsidR="000F013E" w:rsidRPr="00A80996" w:rsidRDefault="00C87F13" w:rsidP="00A80996">
      <w:pPr>
        <w:tabs>
          <w:tab w:val="left" w:pos="720"/>
        </w:tabs>
        <w:bidi/>
        <w:spacing w:after="0" w:line="206" w:lineRule="auto"/>
        <w:ind w:left="720" w:hanging="720"/>
        <w:rPr>
          <w:rFonts w:cstheme="minorHAnsi"/>
          <w:i/>
          <w:rtl/>
        </w:rPr>
      </w:pPr>
      <w:r w:rsidRPr="00A80996">
        <w:rPr>
          <w:rFonts w:hint="cs"/>
          <w:b/>
          <w:bCs/>
          <w:rtl/>
        </w:rPr>
        <w:t>3.____</w:t>
      </w:r>
      <w:r w:rsidRPr="00A80996">
        <w:rPr>
          <w:rFonts w:hint="cs"/>
          <w:rtl/>
        </w:rPr>
        <w:t xml:space="preserve"> </w:t>
      </w:r>
      <w:r w:rsidRPr="00A80996">
        <w:rPr>
          <w:rFonts w:hint="cs"/>
          <w:bCs/>
          <w:rtl/>
        </w:rPr>
        <w:t xml:space="preserve">يحتاج إلى علاج عاجل (خلال 24 - 48 ساعة)، </w:t>
      </w:r>
      <w:r w:rsidRPr="00A80996">
        <w:rPr>
          <w:rFonts w:hint="cs"/>
          <w:rtl/>
        </w:rPr>
        <w:t>بسبب ألم في الأسنان أو تسوس أو عدوى في الفم. يُرجى تحديد موعد لدى طبيب الأسنان في أقرب وقت ممكن.</w:t>
      </w:r>
      <w:bookmarkStart w:id="1" w:name="_Hlk165627355"/>
    </w:p>
    <w:bookmarkEnd w:id="1"/>
    <w:p w14:paraId="7D03C513" w14:textId="33A69848" w:rsidR="008A584F" w:rsidRPr="00A80996" w:rsidRDefault="008A584F" w:rsidP="00A80996">
      <w:pPr>
        <w:bidi/>
        <w:spacing w:line="206" w:lineRule="auto"/>
        <w:rPr>
          <w:b/>
          <w:sz w:val="6"/>
          <w:szCs w:val="6"/>
          <w:rtl/>
        </w:rPr>
      </w:pPr>
    </w:p>
    <w:p w14:paraId="56C86262" w14:textId="192CD9D3" w:rsidR="00FD01FE" w:rsidRPr="00A80996" w:rsidRDefault="009F4D6D" w:rsidP="00A80996">
      <w:pPr>
        <w:bidi/>
        <w:spacing w:after="0" w:line="206" w:lineRule="auto"/>
        <w:rPr>
          <w:b/>
          <w:bCs/>
          <w:rtl/>
        </w:rPr>
      </w:pPr>
      <w:r w:rsidRPr="00A80996">
        <w:rPr>
          <w:rFonts w:hint="cs"/>
          <w:b/>
          <w:noProof/>
          <w:rtl/>
        </w:rPr>
        <w:drawing>
          <wp:anchor distT="0" distB="0" distL="114300" distR="114300" simplePos="0" relativeHeight="251659264" behindDoc="0" locked="0" layoutInCell="1" allowOverlap="1" wp14:anchorId="37229C65" wp14:editId="3539F43A">
            <wp:simplePos x="0" y="0"/>
            <wp:positionH relativeFrom="column">
              <wp:posOffset>-160707</wp:posOffset>
            </wp:positionH>
            <wp:positionV relativeFrom="paragraph">
              <wp:posOffset>66110</wp:posOffset>
            </wp:positionV>
            <wp:extent cx="1059180" cy="1059180"/>
            <wp:effectExtent l="0" t="0" r="7620" b="7620"/>
            <wp:wrapSquare wrapText="bothSides"/>
            <wp:docPr id="3" name="Picture 3" descr="I:\CHEDivision\ODH\Logos\Office of Dental Health-Ver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EDivision\ODH\Logos\Office of Dental Health-Vert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1FE" w:rsidRPr="00A80996">
        <w:rPr>
          <w:rFonts w:hint="cs"/>
          <w:b/>
          <w:noProof/>
          <w:rtl/>
        </w:rPr>
        <w:drawing>
          <wp:anchor distT="0" distB="0" distL="114300" distR="114300" simplePos="0" relativeHeight="251660288" behindDoc="0" locked="0" layoutInCell="1" allowOverlap="1" wp14:anchorId="0AA72C4F" wp14:editId="72F6E161">
            <wp:simplePos x="0" y="0"/>
            <wp:positionH relativeFrom="column">
              <wp:posOffset>5833344</wp:posOffset>
            </wp:positionH>
            <wp:positionV relativeFrom="paragraph">
              <wp:posOffset>19050</wp:posOffset>
            </wp:positionV>
            <wp:extent cx="987425" cy="987425"/>
            <wp:effectExtent l="0" t="0" r="3175" b="3175"/>
            <wp:wrapSquare wrapText="bothSides"/>
            <wp:docPr id="4" name="Picture 4" descr="I:\CHEDivision\ODH\Photos\QR Codes\ODH webpages\ODH Education 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HEDivision\ODH\Photos\QR Codes\ODH webpages\ODH Education Homep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515A9" w14:textId="62D4B883" w:rsidR="008619C1" w:rsidRPr="00A80996" w:rsidRDefault="008619C1" w:rsidP="00A80996">
      <w:pPr>
        <w:bidi/>
        <w:spacing w:after="0" w:line="206" w:lineRule="auto"/>
        <w:rPr>
          <w:b/>
          <w:bCs/>
          <w:sz w:val="19"/>
          <w:szCs w:val="19"/>
          <w:rtl/>
        </w:rPr>
      </w:pPr>
      <w:r w:rsidRPr="00A80996">
        <w:rPr>
          <w:rFonts w:hint="cs"/>
          <w:b/>
          <w:bCs/>
          <w:sz w:val="19"/>
          <w:szCs w:val="19"/>
          <w:rtl/>
        </w:rPr>
        <w:t xml:space="preserve">تحدث مع طفلك عن صحة الأسنان والفم!تفضل بزيارة صفحات الويب الخاصة بخطة الدراسة الشخصية على الرابط التالي </w:t>
      </w:r>
      <w:hyperlink r:id="rId10" w:history="1">
        <w:r w:rsidR="00A80996" w:rsidRPr="00A80996">
          <w:rPr>
            <w:rStyle w:val="Hyperlink"/>
            <w:b/>
            <w:bCs/>
            <w:sz w:val="19"/>
            <w:szCs w:val="19"/>
          </w:rPr>
          <w:t>https://health.mo.gov/living/families/oralhealth/oralhealtheducation.php</w:t>
        </w:r>
      </w:hyperlink>
    </w:p>
    <w:p w14:paraId="4E71072B" w14:textId="6B0DE71E" w:rsidR="008619C1" w:rsidRPr="00A80996" w:rsidRDefault="008619C1" w:rsidP="00A80996">
      <w:pPr>
        <w:bidi/>
        <w:spacing w:after="0" w:line="206" w:lineRule="auto"/>
        <w:rPr>
          <w:b/>
          <w:sz w:val="19"/>
          <w:szCs w:val="19"/>
          <w:rtl/>
        </w:rPr>
      </w:pPr>
      <w:r w:rsidRPr="00A80996">
        <w:rPr>
          <w:rFonts w:hint="cs"/>
          <w:b/>
          <w:bCs/>
          <w:sz w:val="19"/>
          <w:szCs w:val="19"/>
          <w:rtl/>
        </w:rPr>
        <w:t>بموجب قسم التثقيف بصحة الفم، يُمكنك إيجاد مقاطع فيديو تعليمية بالإضافة إلى الكثير والكثير لتتعلم عن صحة الفم والأسنان أو امسح رمز الاستجابة السريعة (</w:t>
      </w:r>
      <w:r w:rsidRPr="00A80996">
        <w:rPr>
          <w:b/>
          <w:bCs/>
          <w:sz w:val="19"/>
          <w:szCs w:val="19"/>
        </w:rPr>
        <w:t>QR</w:t>
      </w:r>
      <w:r w:rsidRPr="00A80996">
        <w:rPr>
          <w:rFonts w:hint="cs"/>
          <w:b/>
          <w:bCs/>
          <w:sz w:val="19"/>
          <w:szCs w:val="19"/>
          <w:rtl/>
        </w:rPr>
        <w:t>) بهاتفك لفتح مقاطع فيديو تعليمية عن صحة الفم.</w:t>
      </w:r>
    </w:p>
    <w:sectPr w:rsidR="008619C1" w:rsidRPr="00A80996" w:rsidSect="004F00EC">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9D78" w14:textId="77777777" w:rsidR="00D87886" w:rsidRDefault="00D87886" w:rsidP="00B03F68">
      <w:pPr>
        <w:spacing w:after="0" w:line="240" w:lineRule="auto"/>
      </w:pPr>
      <w:r>
        <w:separator/>
      </w:r>
    </w:p>
  </w:endnote>
  <w:endnote w:type="continuationSeparator" w:id="0">
    <w:p w14:paraId="0A6A5123" w14:textId="77777777" w:rsidR="00D87886" w:rsidRDefault="00D87886" w:rsidP="00B0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C2FC" w14:textId="77777777" w:rsidR="00D87886" w:rsidRDefault="00D87886" w:rsidP="00B03F68">
      <w:pPr>
        <w:spacing w:after="0" w:line="240" w:lineRule="auto"/>
      </w:pPr>
      <w:r>
        <w:separator/>
      </w:r>
    </w:p>
  </w:footnote>
  <w:footnote w:type="continuationSeparator" w:id="0">
    <w:p w14:paraId="5F4C46EB" w14:textId="77777777" w:rsidR="00D87886" w:rsidRDefault="00D87886" w:rsidP="00B03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CE7"/>
    <w:multiLevelType w:val="hybridMultilevel"/>
    <w:tmpl w:val="3B76A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57084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FE"/>
    <w:rsid w:val="00017A17"/>
    <w:rsid w:val="000243FD"/>
    <w:rsid w:val="00043F03"/>
    <w:rsid w:val="0005289A"/>
    <w:rsid w:val="00077F8F"/>
    <w:rsid w:val="000840AA"/>
    <w:rsid w:val="000D79FE"/>
    <w:rsid w:val="000E16AD"/>
    <w:rsid w:val="000F013E"/>
    <w:rsid w:val="00102780"/>
    <w:rsid w:val="00111FC6"/>
    <w:rsid w:val="001217D1"/>
    <w:rsid w:val="00132969"/>
    <w:rsid w:val="00143A36"/>
    <w:rsid w:val="00161994"/>
    <w:rsid w:val="00181972"/>
    <w:rsid w:val="001E4D56"/>
    <w:rsid w:val="002053F9"/>
    <w:rsid w:val="0023309C"/>
    <w:rsid w:val="00237288"/>
    <w:rsid w:val="00274825"/>
    <w:rsid w:val="002A4FA5"/>
    <w:rsid w:val="002A63E3"/>
    <w:rsid w:val="002D4F32"/>
    <w:rsid w:val="002E47B9"/>
    <w:rsid w:val="00311509"/>
    <w:rsid w:val="003334D2"/>
    <w:rsid w:val="0036437A"/>
    <w:rsid w:val="0039095D"/>
    <w:rsid w:val="003A35C6"/>
    <w:rsid w:val="003B4155"/>
    <w:rsid w:val="00404A34"/>
    <w:rsid w:val="00411B4F"/>
    <w:rsid w:val="00425B6A"/>
    <w:rsid w:val="004648A9"/>
    <w:rsid w:val="004710A3"/>
    <w:rsid w:val="004F00EC"/>
    <w:rsid w:val="004F2E14"/>
    <w:rsid w:val="00532C2C"/>
    <w:rsid w:val="0054560D"/>
    <w:rsid w:val="00555560"/>
    <w:rsid w:val="00576F8A"/>
    <w:rsid w:val="005C60DF"/>
    <w:rsid w:val="005D56E5"/>
    <w:rsid w:val="005E1AFE"/>
    <w:rsid w:val="005E5A91"/>
    <w:rsid w:val="005E5D11"/>
    <w:rsid w:val="005F61C8"/>
    <w:rsid w:val="00603C93"/>
    <w:rsid w:val="00667CC4"/>
    <w:rsid w:val="0067418C"/>
    <w:rsid w:val="00694514"/>
    <w:rsid w:val="006C2410"/>
    <w:rsid w:val="006C7C54"/>
    <w:rsid w:val="00737C5B"/>
    <w:rsid w:val="007C23CC"/>
    <w:rsid w:val="007E4960"/>
    <w:rsid w:val="00830BCF"/>
    <w:rsid w:val="00854073"/>
    <w:rsid w:val="008619C1"/>
    <w:rsid w:val="00866579"/>
    <w:rsid w:val="008A584F"/>
    <w:rsid w:val="008B6821"/>
    <w:rsid w:val="008E567A"/>
    <w:rsid w:val="0096008A"/>
    <w:rsid w:val="00973D9E"/>
    <w:rsid w:val="009B1D4E"/>
    <w:rsid w:val="009D67CA"/>
    <w:rsid w:val="009F4D6D"/>
    <w:rsid w:val="00A010C4"/>
    <w:rsid w:val="00A02061"/>
    <w:rsid w:val="00A47D1C"/>
    <w:rsid w:val="00A80996"/>
    <w:rsid w:val="00A831C4"/>
    <w:rsid w:val="00A83B39"/>
    <w:rsid w:val="00A85DB7"/>
    <w:rsid w:val="00AD050D"/>
    <w:rsid w:val="00AF2DD4"/>
    <w:rsid w:val="00B03F68"/>
    <w:rsid w:val="00B34218"/>
    <w:rsid w:val="00B44D46"/>
    <w:rsid w:val="00B46474"/>
    <w:rsid w:val="00B601B5"/>
    <w:rsid w:val="00B73FDE"/>
    <w:rsid w:val="00B8046C"/>
    <w:rsid w:val="00BB136C"/>
    <w:rsid w:val="00C17A2B"/>
    <w:rsid w:val="00C51699"/>
    <w:rsid w:val="00C603DA"/>
    <w:rsid w:val="00C85737"/>
    <w:rsid w:val="00C87F13"/>
    <w:rsid w:val="00CA0415"/>
    <w:rsid w:val="00CA5C75"/>
    <w:rsid w:val="00CC4CFF"/>
    <w:rsid w:val="00CF08E6"/>
    <w:rsid w:val="00CF25BB"/>
    <w:rsid w:val="00D077EF"/>
    <w:rsid w:val="00D2252C"/>
    <w:rsid w:val="00D3736D"/>
    <w:rsid w:val="00D6347F"/>
    <w:rsid w:val="00D87886"/>
    <w:rsid w:val="00DA2701"/>
    <w:rsid w:val="00DA2B67"/>
    <w:rsid w:val="00DC0104"/>
    <w:rsid w:val="00DE3101"/>
    <w:rsid w:val="00F023C1"/>
    <w:rsid w:val="00F11BEF"/>
    <w:rsid w:val="00F25848"/>
    <w:rsid w:val="00F42D08"/>
    <w:rsid w:val="00F544AC"/>
    <w:rsid w:val="00F60418"/>
    <w:rsid w:val="00F61ACE"/>
    <w:rsid w:val="00F72222"/>
    <w:rsid w:val="00FC5E77"/>
    <w:rsid w:val="00FD01F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9018"/>
  <w15:chartTrackingRefBased/>
  <w15:docId w15:val="{5D4C6885-F24D-4509-9348-B4EB12BD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80"/>
    <w:rPr>
      <w:color w:val="0000FF" w:themeColor="hyperlink"/>
      <w:u w:val="single"/>
    </w:rPr>
  </w:style>
  <w:style w:type="paragraph" w:styleId="BalloonText">
    <w:name w:val="Balloon Text"/>
    <w:basedOn w:val="Normal"/>
    <w:link w:val="BalloonTextChar"/>
    <w:uiPriority w:val="99"/>
    <w:semiHidden/>
    <w:unhideWhenUsed/>
    <w:rsid w:val="00C6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DA"/>
    <w:rPr>
      <w:rFonts w:ascii="Segoe UI" w:hAnsi="Segoe UI" w:cs="Segoe UI"/>
      <w:sz w:val="18"/>
      <w:szCs w:val="18"/>
    </w:rPr>
  </w:style>
  <w:style w:type="character" w:styleId="CommentReference">
    <w:name w:val="annotation reference"/>
    <w:basedOn w:val="DefaultParagraphFont"/>
    <w:uiPriority w:val="99"/>
    <w:semiHidden/>
    <w:unhideWhenUsed/>
    <w:rsid w:val="00AF2DD4"/>
    <w:rPr>
      <w:sz w:val="16"/>
      <w:szCs w:val="16"/>
    </w:rPr>
  </w:style>
  <w:style w:type="paragraph" w:styleId="CommentText">
    <w:name w:val="annotation text"/>
    <w:basedOn w:val="Normal"/>
    <w:link w:val="CommentTextChar"/>
    <w:uiPriority w:val="99"/>
    <w:unhideWhenUsed/>
    <w:rsid w:val="00AF2DD4"/>
    <w:pPr>
      <w:spacing w:line="240" w:lineRule="auto"/>
    </w:pPr>
    <w:rPr>
      <w:sz w:val="20"/>
      <w:szCs w:val="20"/>
    </w:rPr>
  </w:style>
  <w:style w:type="character" w:customStyle="1" w:styleId="CommentTextChar">
    <w:name w:val="Comment Text Char"/>
    <w:basedOn w:val="DefaultParagraphFont"/>
    <w:link w:val="CommentText"/>
    <w:uiPriority w:val="99"/>
    <w:rsid w:val="00AF2DD4"/>
    <w:rPr>
      <w:sz w:val="20"/>
      <w:szCs w:val="20"/>
    </w:rPr>
  </w:style>
  <w:style w:type="paragraph" w:styleId="CommentSubject">
    <w:name w:val="annotation subject"/>
    <w:basedOn w:val="CommentText"/>
    <w:next w:val="CommentText"/>
    <w:link w:val="CommentSubjectChar"/>
    <w:uiPriority w:val="99"/>
    <w:semiHidden/>
    <w:unhideWhenUsed/>
    <w:rsid w:val="00AF2DD4"/>
    <w:rPr>
      <w:b/>
      <w:bCs/>
    </w:rPr>
  </w:style>
  <w:style w:type="character" w:customStyle="1" w:styleId="CommentSubjectChar">
    <w:name w:val="Comment Subject Char"/>
    <w:basedOn w:val="CommentTextChar"/>
    <w:link w:val="CommentSubject"/>
    <w:uiPriority w:val="99"/>
    <w:semiHidden/>
    <w:rsid w:val="00AF2DD4"/>
    <w:rPr>
      <w:b/>
      <w:bCs/>
      <w:sz w:val="20"/>
      <w:szCs w:val="20"/>
    </w:rPr>
  </w:style>
  <w:style w:type="paragraph" w:styleId="NoSpacing">
    <w:name w:val="No Spacing"/>
    <w:uiPriority w:val="1"/>
    <w:qFormat/>
    <w:rsid w:val="00A831C4"/>
    <w:pPr>
      <w:spacing w:after="0" w:line="240" w:lineRule="auto"/>
    </w:pPr>
  </w:style>
  <w:style w:type="paragraph" w:styleId="Revision">
    <w:name w:val="Revision"/>
    <w:hidden/>
    <w:uiPriority w:val="99"/>
    <w:semiHidden/>
    <w:rsid w:val="00A831C4"/>
    <w:pPr>
      <w:spacing w:after="0" w:line="240" w:lineRule="auto"/>
    </w:pPr>
  </w:style>
  <w:style w:type="table" w:styleId="TableGrid">
    <w:name w:val="Table Grid"/>
    <w:basedOn w:val="TableNormal"/>
    <w:uiPriority w:val="39"/>
    <w:rsid w:val="006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6E5"/>
    <w:pPr>
      <w:ind w:left="720"/>
      <w:contextualSpacing/>
    </w:pPr>
    <w:rPr>
      <w:lang w:val="es-US"/>
    </w:rPr>
  </w:style>
  <w:style w:type="character" w:styleId="FollowedHyperlink">
    <w:name w:val="FollowedHyperlink"/>
    <w:basedOn w:val="DefaultParagraphFont"/>
    <w:uiPriority w:val="99"/>
    <w:semiHidden/>
    <w:unhideWhenUsed/>
    <w:rsid w:val="000F013E"/>
    <w:rPr>
      <w:color w:val="800080" w:themeColor="followedHyperlink"/>
      <w:u w:val="single"/>
    </w:rPr>
  </w:style>
  <w:style w:type="paragraph" w:styleId="Header">
    <w:name w:val="header"/>
    <w:basedOn w:val="Normal"/>
    <w:link w:val="HeaderChar"/>
    <w:uiPriority w:val="99"/>
    <w:unhideWhenUsed/>
    <w:rsid w:val="00B0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68"/>
  </w:style>
  <w:style w:type="paragraph" w:styleId="Footer">
    <w:name w:val="footer"/>
    <w:basedOn w:val="Normal"/>
    <w:link w:val="FooterChar"/>
    <w:uiPriority w:val="99"/>
    <w:unhideWhenUsed/>
    <w:rsid w:val="00B0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68"/>
  </w:style>
  <w:style w:type="character" w:styleId="UnresolvedMention">
    <w:name w:val="Unresolved Mention"/>
    <w:basedOn w:val="DefaultParagraphFont"/>
    <w:uiPriority w:val="99"/>
    <w:semiHidden/>
    <w:unhideWhenUsed/>
    <w:rsid w:val="00DA2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7883">
      <w:bodyDiv w:val="1"/>
      <w:marLeft w:val="0"/>
      <w:marRight w:val="0"/>
      <w:marTop w:val="0"/>
      <w:marBottom w:val="0"/>
      <w:divBdr>
        <w:top w:val="none" w:sz="0" w:space="0" w:color="auto"/>
        <w:left w:val="none" w:sz="0" w:space="0" w:color="auto"/>
        <w:bottom w:val="none" w:sz="0" w:space="0" w:color="auto"/>
        <w:right w:val="none" w:sz="0" w:space="0" w:color="auto"/>
      </w:divBdr>
    </w:div>
    <w:div w:id="12237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alth.mo.gov/living/families/oralhealth/oralhealtheducation.ph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6D53-C164-460C-94A8-1C5F2B41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Jeffrey</dc:creator>
  <cp:keywords/>
  <dc:description/>
  <cp:lastModifiedBy>Kline, Kally</cp:lastModifiedBy>
  <cp:revision>3</cp:revision>
  <cp:lastPrinted>2024-06-17T15:45:00Z</cp:lastPrinted>
  <dcterms:created xsi:type="dcterms:W3CDTF">2024-09-10T14:15:00Z</dcterms:created>
  <dcterms:modified xsi:type="dcterms:W3CDTF">2024-09-10T21:22:00Z</dcterms:modified>
</cp:coreProperties>
</file>