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594D3189" w:rsidR="001D7B63" w:rsidRPr="00866271" w:rsidRDefault="0038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Biomek Maintenance Agreement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866271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68BB94D6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</w:tc>
        <w:tc>
          <w:tcPr>
            <w:tcW w:w="7455" w:type="dxa"/>
          </w:tcPr>
          <w:p w14:paraId="2C59C9DC" w14:textId="77777777" w:rsidR="006B4826" w:rsidRDefault="00382185" w:rsidP="009751F4">
            <w:pPr>
              <w:rPr>
                <w:sz w:val="28"/>
                <w:szCs w:val="28"/>
              </w:rPr>
            </w:pPr>
            <w:r w:rsidRPr="00382185">
              <w:rPr>
                <w:sz w:val="28"/>
                <w:szCs w:val="28"/>
              </w:rPr>
              <w:t>Biomek Maintenance Agreement for the Department of Health and Senior Services, State Public Health Laboratory for the following:</w:t>
            </w:r>
          </w:p>
          <w:p w14:paraId="15CD9529" w14:textId="77777777" w:rsidR="00382185" w:rsidRDefault="00382185" w:rsidP="009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a one (1) year Beckman Coulter Care Level 5 Protective maintenance and service plan for Biomek FXP Dual Multichannel Span – 8 Liquid Handler.</w:t>
            </w:r>
          </w:p>
          <w:p w14:paraId="4CED2901" w14:textId="77777777" w:rsidR="00382185" w:rsidRDefault="00382185" w:rsidP="009751F4">
            <w:pPr>
              <w:rPr>
                <w:sz w:val="28"/>
                <w:szCs w:val="28"/>
              </w:rPr>
            </w:pPr>
          </w:p>
          <w:p w14:paraId="33FF5642" w14:textId="77777777" w:rsidR="00382185" w:rsidRDefault="00382185" w:rsidP="009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a one (1) year Beckman Coulter Care level 5 Protective maintenance and service plan for both Biomek NXP Multichannel Liquid Handlers.</w:t>
            </w:r>
          </w:p>
          <w:p w14:paraId="4F8A0B3A" w14:textId="77777777" w:rsidR="00382185" w:rsidRDefault="00382185" w:rsidP="009751F4">
            <w:pPr>
              <w:rPr>
                <w:sz w:val="28"/>
                <w:szCs w:val="28"/>
              </w:rPr>
            </w:pPr>
          </w:p>
          <w:p w14:paraId="6C11E5FB" w14:textId="77777777" w:rsidR="00382185" w:rsidRDefault="00B5442B" w:rsidP="009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on-site one (1) annual preventative maintenance and one (1) annual health check visit for each item.</w:t>
            </w:r>
          </w:p>
          <w:p w14:paraId="68275D86" w14:textId="77777777" w:rsidR="00A71C19" w:rsidRDefault="00A71C19" w:rsidP="009751F4">
            <w:pPr>
              <w:rPr>
                <w:sz w:val="28"/>
                <w:szCs w:val="28"/>
              </w:rPr>
            </w:pPr>
          </w:p>
          <w:p w14:paraId="7F49C096" w14:textId="41100CB9" w:rsidR="00A71C19" w:rsidRPr="00866271" w:rsidRDefault="00A71C19" w:rsidP="009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 to be performed only by an authorized and factory certified Beckman Coulter technician(s) with a current certification.  No subcontractors.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4F3DB55A" w:rsidR="00180F47" w:rsidRPr="00866271" w:rsidRDefault="00B5442B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28, 2025, through May 27, 2026</w:t>
            </w:r>
            <w:r w:rsidR="00A84859" w:rsidRPr="00866271">
              <w:rPr>
                <w:sz w:val="28"/>
                <w:szCs w:val="28"/>
              </w:rPr>
              <w:t xml:space="preserve"> 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321D9A62" w14:textId="77777777" w:rsidTr="00866271">
        <w:tc>
          <w:tcPr>
            <w:tcW w:w="2520" w:type="dxa"/>
          </w:tcPr>
          <w:p w14:paraId="14768546" w14:textId="77777777" w:rsidR="00180F47" w:rsidRPr="00866271" w:rsidRDefault="00180F47" w:rsidP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7C3B4E03" w:rsidR="00180F47" w:rsidRPr="00866271" w:rsidRDefault="00B5442B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(2) one year renewal options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866271" w:rsidRDefault="00A84859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7F0F01F5" w:rsidR="00180F47" w:rsidRPr="00866271" w:rsidRDefault="00B54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Beckman Coulter Inc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779131C1" w14:textId="77777777" w:rsidTr="00866271">
        <w:tc>
          <w:tcPr>
            <w:tcW w:w="2520" w:type="dxa"/>
          </w:tcPr>
          <w:p w14:paraId="0C39F2E8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6483FD7D" w:rsidR="00180F47" w:rsidRPr="00866271" w:rsidRDefault="0039666E" w:rsidP="0018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Janett Walker</w:t>
            </w:r>
          </w:p>
        </w:tc>
      </w:tr>
      <w:tr w:rsidR="00180F47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180F47" w:rsidRPr="00D62123" w14:paraId="4DA18692" w14:textId="77777777" w:rsidTr="00866271">
        <w:tc>
          <w:tcPr>
            <w:tcW w:w="2520" w:type="dxa"/>
          </w:tcPr>
          <w:p w14:paraId="64A548FD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6F4A4B24" w:rsidR="00180F47" w:rsidRPr="00866271" w:rsidRDefault="00B54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573-751-60</w:t>
            </w:r>
            <w:r w:rsidR="0039666E">
              <w:rPr>
                <w:sz w:val="28"/>
                <w:szCs w:val="28"/>
              </w:rPr>
              <w:t>32</w:t>
            </w:r>
          </w:p>
        </w:tc>
      </w:tr>
      <w:tr w:rsidR="00180F47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866271" w:rsidRPr="00D62123" w14:paraId="419A2985" w14:textId="77777777" w:rsidTr="00DE378A">
        <w:tc>
          <w:tcPr>
            <w:tcW w:w="2520" w:type="dxa"/>
          </w:tcPr>
          <w:p w14:paraId="2BE34CFA" w14:textId="77777777" w:rsidR="00866271" w:rsidRPr="00866271" w:rsidRDefault="008662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6C7A2DDD" w:rsidR="00866271" w:rsidRPr="00866271" w:rsidRDefault="00396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Janett.Walker</w:t>
            </w:r>
            <w:r w:rsidR="00B5442B">
              <w:rPr>
                <w:sz w:val="28"/>
                <w:szCs w:val="28"/>
              </w:rPr>
              <w:t>@health.mo.gov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866271" w:rsidRDefault="00495404" w:rsidP="00495404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3E78B735" w:rsidR="00495404" w:rsidRPr="00866271" w:rsidRDefault="007A596B" w:rsidP="006F2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SFS-DHSS-FY25-004</w:t>
            </w:r>
            <w:r w:rsidR="008806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-SL</w:t>
            </w:r>
          </w:p>
        </w:tc>
      </w:tr>
    </w:tbl>
    <w:p w14:paraId="2A8F5060" w14:textId="77777777" w:rsidR="001D7B63" w:rsidRPr="00D62123" w:rsidRDefault="001D7B63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p w14:paraId="317640E9" w14:textId="77777777" w:rsidR="007A596B" w:rsidRPr="00D62123" w:rsidRDefault="007A596B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7A596B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180F47"/>
    <w:rsid w:val="001D7B63"/>
    <w:rsid w:val="0022407F"/>
    <w:rsid w:val="00266580"/>
    <w:rsid w:val="002E3CFA"/>
    <w:rsid w:val="00382185"/>
    <w:rsid w:val="0039666E"/>
    <w:rsid w:val="0049408A"/>
    <w:rsid w:val="00495404"/>
    <w:rsid w:val="00582B0D"/>
    <w:rsid w:val="0059553F"/>
    <w:rsid w:val="005C3F8E"/>
    <w:rsid w:val="00631586"/>
    <w:rsid w:val="00680931"/>
    <w:rsid w:val="00682847"/>
    <w:rsid w:val="006B4826"/>
    <w:rsid w:val="006F2E6D"/>
    <w:rsid w:val="00786037"/>
    <w:rsid w:val="00795F0D"/>
    <w:rsid w:val="007A596B"/>
    <w:rsid w:val="00803771"/>
    <w:rsid w:val="00866271"/>
    <w:rsid w:val="0088069E"/>
    <w:rsid w:val="008861BE"/>
    <w:rsid w:val="009460BE"/>
    <w:rsid w:val="009751F4"/>
    <w:rsid w:val="00995EA4"/>
    <w:rsid w:val="00A456EA"/>
    <w:rsid w:val="00A71C19"/>
    <w:rsid w:val="00A84859"/>
    <w:rsid w:val="00A8761F"/>
    <w:rsid w:val="00B5442B"/>
    <w:rsid w:val="00BA68D0"/>
    <w:rsid w:val="00D43A8F"/>
    <w:rsid w:val="00D62123"/>
    <w:rsid w:val="00DB72E9"/>
    <w:rsid w:val="00E36C41"/>
    <w:rsid w:val="00FB20BB"/>
    <w:rsid w:val="00FD2F7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Walker, Janett</cp:lastModifiedBy>
  <cp:revision>3</cp:revision>
  <cp:lastPrinted>2024-10-01T18:43:00Z</cp:lastPrinted>
  <dcterms:created xsi:type="dcterms:W3CDTF">2025-04-16T20:26:00Z</dcterms:created>
  <dcterms:modified xsi:type="dcterms:W3CDTF">2025-04-16T20:43:00Z</dcterms:modified>
</cp:coreProperties>
</file>