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5F9BE" w14:textId="77777777" w:rsidR="007A7896" w:rsidRPr="00674D0A" w:rsidRDefault="007A7896" w:rsidP="00960378">
      <w:pPr>
        <w:pStyle w:val="NoSpacing"/>
        <w:numPr>
          <w:ilvl w:val="0"/>
          <w:numId w:val="0"/>
        </w:numPr>
        <w:tabs>
          <w:tab w:val="left" w:pos="360"/>
          <w:tab w:val="left" w:pos="720"/>
        </w:tabs>
        <w:rPr>
          <w:rFonts w:asciiTheme="majorHAnsi" w:hAnsiTheme="majorHAnsi"/>
          <w:b w:val="0"/>
        </w:rPr>
      </w:pPr>
      <w:r>
        <w:rPr>
          <w:rFonts w:asciiTheme="majorHAnsi" w:hAnsiTheme="majorHAnsi"/>
        </w:rPr>
        <w:t>PURPOSE</w:t>
      </w:r>
      <w:r w:rsidR="00F01E35">
        <w:rPr>
          <w:rFonts w:asciiTheme="majorHAnsi" w:hAnsiTheme="majorHAnsi"/>
        </w:rPr>
        <w:t xml:space="preserve"> </w:t>
      </w:r>
    </w:p>
    <w:p w14:paraId="0B1AD521" w14:textId="77777777" w:rsidR="00F00D62" w:rsidRDefault="00F00D62" w:rsidP="00F00D62">
      <w:pPr>
        <w:pStyle w:val="Aflush"/>
        <w:rPr>
          <w:rFonts w:ascii="Times New Roman" w:hAnsi="Times New Roman"/>
        </w:rPr>
      </w:pPr>
    </w:p>
    <w:p w14:paraId="1F6F0412" w14:textId="77777777" w:rsidR="00F00D62" w:rsidRPr="00F00D62" w:rsidRDefault="00F00D62" w:rsidP="00F00D62">
      <w:pPr>
        <w:pStyle w:val="Aflush"/>
        <w:ind w:left="0"/>
        <w:rPr>
          <w:rFonts w:asciiTheme="minorHAnsi" w:hAnsiTheme="minorHAnsi" w:cstheme="minorHAnsi"/>
          <w:sz w:val="22"/>
          <w:szCs w:val="22"/>
        </w:rPr>
      </w:pPr>
      <w:r w:rsidRPr="00F00D62">
        <w:rPr>
          <w:rFonts w:asciiTheme="minorHAnsi" w:hAnsiTheme="minorHAnsi" w:cstheme="minorHAnsi"/>
          <w:sz w:val="22"/>
          <w:szCs w:val="22"/>
        </w:rPr>
        <w:t>To define sexual and other harassment and establish guidelines for employees and managers to manage complaints of sexual and other harassment.</w:t>
      </w:r>
    </w:p>
    <w:p w14:paraId="00FBD90B" w14:textId="77777777" w:rsidR="00F00D62" w:rsidRDefault="00F00D62" w:rsidP="00F00D62">
      <w:pPr>
        <w:pStyle w:val="Aflush"/>
        <w:rPr>
          <w:rFonts w:ascii="Times New Roman" w:hAnsi="Times New Roman"/>
        </w:rPr>
      </w:pPr>
    </w:p>
    <w:p w14:paraId="58C23ECE" w14:textId="77777777" w:rsidR="00577A5F" w:rsidRPr="00A4231F" w:rsidRDefault="00577A5F" w:rsidP="00C15111">
      <w:pPr>
        <w:pStyle w:val="NoSpacing"/>
        <w:numPr>
          <w:ilvl w:val="0"/>
          <w:numId w:val="0"/>
        </w:numPr>
        <w:tabs>
          <w:tab w:val="left" w:pos="360"/>
          <w:tab w:val="left" w:pos="720"/>
        </w:tabs>
        <w:ind w:left="720"/>
        <w:rPr>
          <w:rFonts w:asciiTheme="minorHAnsi" w:hAnsiTheme="minorHAnsi" w:cstheme="minorHAnsi"/>
          <w:b w:val="0"/>
        </w:rPr>
      </w:pPr>
    </w:p>
    <w:p w14:paraId="2EF04D70" w14:textId="77777777" w:rsidR="00F00D62" w:rsidRPr="00F00D62" w:rsidRDefault="00F00D62" w:rsidP="00F00D62">
      <w:pPr>
        <w:pStyle w:val="RI"/>
        <w:rPr>
          <w:rFonts w:asciiTheme="minorHAnsi" w:hAnsiTheme="minorHAnsi"/>
          <w:sz w:val="22"/>
        </w:rPr>
      </w:pPr>
      <w:r>
        <w:rPr>
          <w:rFonts w:asciiTheme="minorHAnsi" w:hAnsiTheme="minorHAnsi"/>
          <w:sz w:val="22"/>
        </w:rPr>
        <w:t>DEFINITIONS</w:t>
      </w:r>
    </w:p>
    <w:p w14:paraId="53D79681" w14:textId="77777777" w:rsidR="00F00D62" w:rsidRPr="00F00D62" w:rsidRDefault="00F00D62" w:rsidP="00F00D62">
      <w:pPr>
        <w:pStyle w:val="RI"/>
        <w:rPr>
          <w:rFonts w:asciiTheme="minorHAnsi" w:hAnsiTheme="minorHAnsi"/>
          <w:sz w:val="22"/>
        </w:rPr>
      </w:pPr>
    </w:p>
    <w:p w14:paraId="10B5C462" w14:textId="77777777" w:rsidR="00F00D62" w:rsidRPr="00F00D62" w:rsidRDefault="00F00D62" w:rsidP="00F00D62">
      <w:pPr>
        <w:pStyle w:val="A"/>
        <w:tabs>
          <w:tab w:val="clear" w:pos="1440"/>
        </w:tabs>
        <w:ind w:left="720"/>
        <w:rPr>
          <w:rFonts w:asciiTheme="minorHAnsi" w:hAnsiTheme="minorHAnsi" w:cstheme="minorHAnsi"/>
          <w:sz w:val="22"/>
          <w:szCs w:val="22"/>
        </w:rPr>
      </w:pPr>
      <w:r w:rsidRPr="00A4231F">
        <w:rPr>
          <w:rFonts w:asciiTheme="minorHAnsi" w:hAnsiTheme="minorHAnsi" w:cstheme="minorHAnsi"/>
          <w:b/>
          <w:sz w:val="22"/>
          <w:szCs w:val="22"/>
          <w:u w:val="single"/>
        </w:rPr>
        <w:t>Sexual Harassment</w:t>
      </w:r>
      <w:r w:rsidRPr="00F00D62">
        <w:rPr>
          <w:rFonts w:asciiTheme="minorHAnsi" w:hAnsiTheme="minorHAnsi" w:cstheme="minorHAnsi"/>
          <w:sz w:val="22"/>
          <w:szCs w:val="22"/>
          <w:u w:val="single"/>
        </w:rPr>
        <w:t>:</w:t>
      </w:r>
    </w:p>
    <w:p w14:paraId="283B9E33" w14:textId="77777777" w:rsidR="00F00D62" w:rsidRPr="00F00D62" w:rsidRDefault="00F00D62" w:rsidP="00F00D62">
      <w:pPr>
        <w:pStyle w:val="A"/>
        <w:tabs>
          <w:tab w:val="clear" w:pos="1440"/>
        </w:tabs>
        <w:ind w:left="720"/>
        <w:rPr>
          <w:rFonts w:asciiTheme="minorHAnsi" w:hAnsiTheme="minorHAnsi" w:cstheme="minorHAnsi"/>
          <w:sz w:val="22"/>
          <w:szCs w:val="22"/>
        </w:rPr>
      </w:pPr>
    </w:p>
    <w:p w14:paraId="1230BFA8" w14:textId="77777777" w:rsidR="00F00D62" w:rsidRPr="00F00D62" w:rsidRDefault="00F00D62" w:rsidP="00A4231F">
      <w:pPr>
        <w:pStyle w:val="1flush"/>
        <w:ind w:left="0"/>
        <w:rPr>
          <w:rFonts w:asciiTheme="minorHAnsi" w:hAnsiTheme="minorHAnsi" w:cstheme="minorHAnsi"/>
          <w:sz w:val="22"/>
          <w:szCs w:val="22"/>
        </w:rPr>
      </w:pPr>
      <w:r w:rsidRPr="00F00D62">
        <w:rPr>
          <w:rFonts w:asciiTheme="minorHAnsi" w:hAnsiTheme="minorHAnsi" w:cstheme="minorHAnsi"/>
          <w:sz w:val="22"/>
          <w:szCs w:val="22"/>
        </w:rPr>
        <w:t>The Department shall consider unwelcome sexual advances, requests for sexual favors, and other verbal or physical conduct of a sexual nature as constituting sexual harassment when:</w:t>
      </w:r>
    </w:p>
    <w:p w14:paraId="73353B30" w14:textId="77777777" w:rsidR="00F00D62" w:rsidRPr="00F00D62" w:rsidRDefault="00F00D62" w:rsidP="00F00D62">
      <w:pPr>
        <w:pStyle w:val="1flush"/>
        <w:ind w:left="720" w:hanging="720"/>
        <w:rPr>
          <w:rFonts w:asciiTheme="minorHAnsi" w:hAnsiTheme="minorHAnsi" w:cstheme="minorHAnsi"/>
          <w:sz w:val="22"/>
          <w:szCs w:val="22"/>
        </w:rPr>
      </w:pPr>
    </w:p>
    <w:p w14:paraId="5C2C9241" w14:textId="77777777" w:rsidR="00F00D62" w:rsidRPr="00F00D62" w:rsidRDefault="00F00D62" w:rsidP="00A4231F">
      <w:pPr>
        <w:pStyle w:val="1"/>
        <w:numPr>
          <w:ilvl w:val="0"/>
          <w:numId w:val="44"/>
        </w:numPr>
        <w:ind w:left="720"/>
        <w:rPr>
          <w:rFonts w:asciiTheme="minorHAnsi" w:hAnsiTheme="minorHAnsi" w:cstheme="minorHAnsi"/>
          <w:sz w:val="22"/>
          <w:szCs w:val="22"/>
        </w:rPr>
      </w:pPr>
      <w:r w:rsidRPr="00F00D62">
        <w:rPr>
          <w:rFonts w:asciiTheme="minorHAnsi" w:hAnsiTheme="minorHAnsi" w:cstheme="minorHAnsi"/>
          <w:sz w:val="22"/>
          <w:szCs w:val="22"/>
        </w:rPr>
        <w:t xml:space="preserve">Submission to such conduct is made either explicitly or implicitly a term or condition of </w:t>
      </w:r>
      <w:proofErr w:type="gramStart"/>
      <w:r w:rsidRPr="00F00D62">
        <w:rPr>
          <w:rFonts w:asciiTheme="minorHAnsi" w:hAnsiTheme="minorHAnsi" w:cstheme="minorHAnsi"/>
          <w:sz w:val="22"/>
          <w:szCs w:val="22"/>
        </w:rPr>
        <w:t>employment;</w:t>
      </w:r>
      <w:proofErr w:type="gramEnd"/>
    </w:p>
    <w:p w14:paraId="34F39E28" w14:textId="77777777" w:rsidR="00F00D62" w:rsidRPr="00F00D62" w:rsidRDefault="00F00D62" w:rsidP="00A4231F">
      <w:pPr>
        <w:pStyle w:val="1"/>
        <w:numPr>
          <w:ilvl w:val="0"/>
          <w:numId w:val="44"/>
        </w:numPr>
        <w:ind w:left="720"/>
        <w:rPr>
          <w:rFonts w:asciiTheme="minorHAnsi" w:hAnsiTheme="minorHAnsi" w:cstheme="minorHAnsi"/>
          <w:sz w:val="22"/>
          <w:szCs w:val="22"/>
        </w:rPr>
      </w:pPr>
      <w:r w:rsidRPr="00F00D62">
        <w:rPr>
          <w:rFonts w:asciiTheme="minorHAnsi" w:hAnsiTheme="minorHAnsi" w:cstheme="minorHAnsi"/>
          <w:sz w:val="22"/>
          <w:szCs w:val="22"/>
        </w:rPr>
        <w:t>Submission to or rejection of such conduct by an individual is used as a basis for employment decisions; or</w:t>
      </w:r>
    </w:p>
    <w:p w14:paraId="01073682" w14:textId="77777777" w:rsidR="00F00D62" w:rsidRPr="00F00D62" w:rsidRDefault="00F00D62" w:rsidP="00A4231F">
      <w:pPr>
        <w:pStyle w:val="1"/>
        <w:ind w:left="720" w:hanging="360"/>
        <w:rPr>
          <w:rFonts w:asciiTheme="minorHAnsi" w:hAnsiTheme="minorHAnsi" w:cstheme="minorHAnsi"/>
          <w:sz w:val="22"/>
          <w:szCs w:val="22"/>
        </w:rPr>
      </w:pPr>
    </w:p>
    <w:p w14:paraId="0CC2C1C4" w14:textId="77777777" w:rsidR="00F00D62" w:rsidRPr="00F00D62" w:rsidRDefault="00F00D62" w:rsidP="00A4231F">
      <w:pPr>
        <w:pStyle w:val="1"/>
        <w:numPr>
          <w:ilvl w:val="0"/>
          <w:numId w:val="44"/>
        </w:numPr>
        <w:ind w:left="720"/>
        <w:rPr>
          <w:rFonts w:asciiTheme="minorHAnsi" w:hAnsiTheme="minorHAnsi" w:cstheme="minorHAnsi"/>
          <w:sz w:val="22"/>
          <w:szCs w:val="22"/>
        </w:rPr>
      </w:pPr>
      <w:r w:rsidRPr="00F00D62">
        <w:rPr>
          <w:rFonts w:asciiTheme="minorHAnsi" w:hAnsiTheme="minorHAnsi" w:cstheme="minorHAnsi"/>
          <w:sz w:val="22"/>
          <w:szCs w:val="22"/>
        </w:rPr>
        <w:t>Such conduct has the purpose or effect of unreasonably interfering with an individual's work performance or creating an intimidating, hostile, or offensive working environment.</w:t>
      </w:r>
    </w:p>
    <w:p w14:paraId="269039F2" w14:textId="77777777" w:rsidR="00F00D62" w:rsidRPr="00F00D62" w:rsidRDefault="00F00D62" w:rsidP="00F00D62">
      <w:pPr>
        <w:pStyle w:val="1"/>
        <w:ind w:left="720"/>
        <w:rPr>
          <w:rFonts w:asciiTheme="minorHAnsi" w:hAnsiTheme="minorHAnsi" w:cstheme="minorHAnsi"/>
          <w:sz w:val="22"/>
          <w:szCs w:val="22"/>
        </w:rPr>
      </w:pPr>
    </w:p>
    <w:p w14:paraId="060BD1AC" w14:textId="77777777" w:rsidR="00F00D62" w:rsidRPr="00F00D62" w:rsidRDefault="00F00D62" w:rsidP="00F00D62">
      <w:pPr>
        <w:pStyle w:val="A"/>
        <w:tabs>
          <w:tab w:val="clear" w:pos="1440"/>
        </w:tabs>
        <w:ind w:left="720"/>
        <w:rPr>
          <w:rFonts w:asciiTheme="minorHAnsi" w:hAnsiTheme="minorHAnsi" w:cstheme="minorHAnsi"/>
          <w:sz w:val="22"/>
          <w:szCs w:val="22"/>
        </w:rPr>
      </w:pPr>
      <w:r w:rsidRPr="00A4231F">
        <w:rPr>
          <w:rFonts w:asciiTheme="minorHAnsi" w:hAnsiTheme="minorHAnsi" w:cstheme="minorHAnsi"/>
          <w:b/>
          <w:sz w:val="22"/>
          <w:szCs w:val="22"/>
          <w:u w:val="single"/>
        </w:rPr>
        <w:t>Other Harassment</w:t>
      </w:r>
    </w:p>
    <w:p w14:paraId="0E7759AA" w14:textId="77777777" w:rsidR="00F00D62" w:rsidRPr="00F00D62" w:rsidRDefault="00F00D62" w:rsidP="00F00D62">
      <w:pPr>
        <w:pStyle w:val="A"/>
        <w:tabs>
          <w:tab w:val="clear" w:pos="1440"/>
        </w:tabs>
        <w:ind w:left="720"/>
        <w:rPr>
          <w:rFonts w:asciiTheme="minorHAnsi" w:hAnsiTheme="minorHAnsi" w:cstheme="minorHAnsi"/>
          <w:sz w:val="22"/>
          <w:szCs w:val="22"/>
        </w:rPr>
      </w:pPr>
    </w:p>
    <w:p w14:paraId="13B783FF" w14:textId="77777777" w:rsidR="00F00D62" w:rsidRPr="00F00D62" w:rsidRDefault="00F00D62" w:rsidP="00A4231F">
      <w:pPr>
        <w:pStyle w:val="1flush"/>
        <w:tabs>
          <w:tab w:val="left" w:pos="0"/>
        </w:tabs>
        <w:ind w:left="0"/>
        <w:rPr>
          <w:rFonts w:asciiTheme="minorHAnsi" w:hAnsiTheme="minorHAnsi" w:cstheme="minorHAnsi"/>
          <w:sz w:val="22"/>
          <w:szCs w:val="22"/>
        </w:rPr>
      </w:pPr>
      <w:r w:rsidRPr="00F00D62">
        <w:rPr>
          <w:rFonts w:asciiTheme="minorHAnsi" w:hAnsiTheme="minorHAnsi" w:cstheme="minorHAnsi"/>
          <w:sz w:val="22"/>
          <w:szCs w:val="22"/>
        </w:rPr>
        <w:t>Any physical or verbal conduct or actions that are inappropriate in the workplace and that has the purpose or effect of unreasonably interfering with an individual's work performance or creating a hostile, intimidating or offensive work environment.</w:t>
      </w:r>
    </w:p>
    <w:p w14:paraId="024F966F" w14:textId="77777777" w:rsidR="00F00D62" w:rsidRPr="00F00D62" w:rsidRDefault="00F00D62" w:rsidP="00F00D62">
      <w:pPr>
        <w:pStyle w:val="A"/>
        <w:tabs>
          <w:tab w:val="clear" w:pos="1440"/>
        </w:tabs>
        <w:ind w:left="720"/>
        <w:rPr>
          <w:rFonts w:asciiTheme="minorHAnsi" w:hAnsiTheme="minorHAnsi" w:cstheme="minorHAnsi"/>
          <w:sz w:val="22"/>
          <w:szCs w:val="22"/>
        </w:rPr>
      </w:pPr>
    </w:p>
    <w:p w14:paraId="424AD26A" w14:textId="77777777" w:rsidR="00F00D62" w:rsidRPr="00F00D62" w:rsidRDefault="00F00D62" w:rsidP="00F00D62">
      <w:pPr>
        <w:pStyle w:val="A"/>
        <w:tabs>
          <w:tab w:val="clear" w:pos="1440"/>
        </w:tabs>
        <w:ind w:left="720"/>
        <w:rPr>
          <w:rFonts w:asciiTheme="minorHAnsi" w:hAnsiTheme="minorHAnsi" w:cstheme="minorHAnsi"/>
          <w:sz w:val="22"/>
          <w:szCs w:val="22"/>
        </w:rPr>
      </w:pPr>
      <w:r w:rsidRPr="00A4231F">
        <w:rPr>
          <w:rFonts w:asciiTheme="minorHAnsi" w:hAnsiTheme="minorHAnsi" w:cstheme="minorHAnsi"/>
          <w:b/>
          <w:sz w:val="22"/>
          <w:szCs w:val="22"/>
          <w:u w:val="single"/>
        </w:rPr>
        <w:t>Power-differentiated Working Relationships</w:t>
      </w:r>
    </w:p>
    <w:p w14:paraId="4B77038A" w14:textId="77777777" w:rsidR="00F00D62" w:rsidRPr="00F00D62" w:rsidRDefault="00F00D62" w:rsidP="00F00D62">
      <w:pPr>
        <w:pStyle w:val="A"/>
        <w:rPr>
          <w:rFonts w:asciiTheme="minorHAnsi" w:hAnsiTheme="minorHAnsi" w:cstheme="minorHAnsi"/>
          <w:sz w:val="22"/>
          <w:szCs w:val="22"/>
        </w:rPr>
      </w:pPr>
    </w:p>
    <w:p w14:paraId="2FCFA1D2" w14:textId="77777777" w:rsidR="00F00D62" w:rsidRPr="00F00D62" w:rsidRDefault="00F00D62" w:rsidP="00A4231F">
      <w:pPr>
        <w:pStyle w:val="1flush"/>
        <w:ind w:left="0"/>
        <w:rPr>
          <w:rFonts w:asciiTheme="minorHAnsi" w:hAnsiTheme="minorHAnsi" w:cstheme="minorHAnsi"/>
          <w:sz w:val="22"/>
          <w:szCs w:val="22"/>
        </w:rPr>
      </w:pPr>
      <w:r w:rsidRPr="00F00D62">
        <w:rPr>
          <w:rFonts w:asciiTheme="minorHAnsi" w:hAnsiTheme="minorHAnsi" w:cstheme="minorHAnsi"/>
          <w:sz w:val="22"/>
          <w:szCs w:val="22"/>
        </w:rPr>
        <w:t>Any supervisor-subordinate work relationship in which one employee supervises or manages (directly or indirectly) another employee or makes decisions concerning another employee's terms, conditions or privileges of employment.  This definition is extended to include Department employees who, in the scope of their position, make decisions concerning other citizens which affect the citizens' livelihood.  Examples include, but are not limited to, the issuing of contracts, licensing, and any inspections.</w:t>
      </w:r>
    </w:p>
    <w:p w14:paraId="4B7FC337" w14:textId="77777777" w:rsidR="00F00D62" w:rsidRPr="00F00D62" w:rsidRDefault="00F00D62" w:rsidP="00F00D62">
      <w:pPr>
        <w:pStyle w:val="1"/>
        <w:rPr>
          <w:rFonts w:asciiTheme="minorHAnsi" w:hAnsiTheme="minorHAnsi" w:cstheme="minorHAnsi"/>
          <w:sz w:val="22"/>
          <w:szCs w:val="22"/>
        </w:rPr>
      </w:pPr>
    </w:p>
    <w:p w14:paraId="7F70EB38" w14:textId="77777777" w:rsidR="00F00D62" w:rsidRDefault="00F00D62" w:rsidP="00F00D62">
      <w:pPr>
        <w:pStyle w:val="NoSpacing"/>
        <w:numPr>
          <w:ilvl w:val="0"/>
          <w:numId w:val="0"/>
        </w:numPr>
        <w:tabs>
          <w:tab w:val="left" w:pos="360"/>
          <w:tab w:val="left" w:pos="720"/>
        </w:tabs>
        <w:rPr>
          <w:rFonts w:asciiTheme="minorHAnsi" w:hAnsiTheme="minorHAnsi" w:cstheme="minorHAnsi"/>
        </w:rPr>
      </w:pPr>
      <w:r>
        <w:rPr>
          <w:rFonts w:asciiTheme="minorHAnsi" w:hAnsiTheme="minorHAnsi" w:cstheme="minorHAnsi"/>
        </w:rPr>
        <w:t>POLICY</w:t>
      </w:r>
    </w:p>
    <w:p w14:paraId="29FCC62C" w14:textId="77777777" w:rsidR="00F00D62" w:rsidRDefault="00F00D62" w:rsidP="00F00D62">
      <w:pPr>
        <w:pStyle w:val="NoSpacing"/>
        <w:numPr>
          <w:ilvl w:val="0"/>
          <w:numId w:val="0"/>
        </w:numPr>
        <w:tabs>
          <w:tab w:val="left" w:pos="360"/>
          <w:tab w:val="left" w:pos="720"/>
        </w:tabs>
        <w:rPr>
          <w:rFonts w:asciiTheme="minorHAnsi" w:hAnsiTheme="minorHAnsi" w:cstheme="minorHAnsi"/>
        </w:rPr>
      </w:pPr>
    </w:p>
    <w:p w14:paraId="614B3F27" w14:textId="77777777" w:rsidR="00F00D62" w:rsidRPr="00F00D62" w:rsidRDefault="00F00D62" w:rsidP="00F00D62">
      <w:pPr>
        <w:pStyle w:val="Aflush"/>
        <w:ind w:hanging="720"/>
        <w:rPr>
          <w:rFonts w:asciiTheme="minorHAnsi" w:hAnsiTheme="minorHAnsi" w:cstheme="minorHAnsi"/>
          <w:sz w:val="22"/>
          <w:szCs w:val="22"/>
        </w:rPr>
      </w:pPr>
      <w:r>
        <w:rPr>
          <w:rFonts w:asciiTheme="minorHAnsi" w:hAnsiTheme="minorHAnsi" w:cstheme="minorHAnsi"/>
          <w:sz w:val="22"/>
          <w:szCs w:val="22"/>
        </w:rPr>
        <w:t>1.0</w:t>
      </w:r>
      <w:r>
        <w:rPr>
          <w:rFonts w:asciiTheme="minorHAnsi" w:hAnsiTheme="minorHAnsi" w:cstheme="minorHAnsi"/>
          <w:sz w:val="22"/>
          <w:szCs w:val="22"/>
        </w:rPr>
        <w:tab/>
      </w:r>
      <w:r w:rsidRPr="00F00D62">
        <w:rPr>
          <w:rFonts w:asciiTheme="minorHAnsi" w:hAnsiTheme="minorHAnsi" w:cstheme="minorHAnsi"/>
          <w:sz w:val="22"/>
          <w:szCs w:val="22"/>
        </w:rPr>
        <w:t xml:space="preserve">It is the policy of the Department to assure a workplace free of harassment for all employees and clients.  The Department believes that all employees should feel free to work without fear of harassment or retaliation.  Managers/supervisors must respond immediately to all complaints of harassment.  All complaints of sexual or other harassment shall be handled in an expeditious manner and may be subject to an investigation.  This policy applies to all levels of Department employees and to all interactions between a </w:t>
      </w:r>
      <w:proofErr w:type="gramStart"/>
      <w:r w:rsidRPr="00F00D62">
        <w:rPr>
          <w:rFonts w:asciiTheme="minorHAnsi" w:hAnsiTheme="minorHAnsi" w:cstheme="minorHAnsi"/>
          <w:sz w:val="22"/>
          <w:szCs w:val="22"/>
        </w:rPr>
        <w:t>Department</w:t>
      </w:r>
      <w:proofErr w:type="gramEnd"/>
      <w:r w:rsidRPr="00F00D62">
        <w:rPr>
          <w:rFonts w:asciiTheme="minorHAnsi" w:hAnsiTheme="minorHAnsi" w:cstheme="minorHAnsi"/>
          <w:sz w:val="22"/>
          <w:szCs w:val="22"/>
        </w:rPr>
        <w:t xml:space="preserve"> employee and co-workers, supervisors, department management, other state employees, clients of the Department and other members of the public.  Any behavior that </w:t>
      </w:r>
      <w:r w:rsidRPr="00F00D62">
        <w:rPr>
          <w:rFonts w:asciiTheme="minorHAnsi" w:hAnsiTheme="minorHAnsi" w:cstheme="minorHAnsi"/>
          <w:sz w:val="22"/>
          <w:szCs w:val="22"/>
        </w:rPr>
        <w:lastRenderedPageBreak/>
        <w:t xml:space="preserve">can be considered harassing in nature either sexually or otherwise is inappropriate and strictly prohibited.  </w:t>
      </w:r>
    </w:p>
    <w:p w14:paraId="1EC2ABB6" w14:textId="77777777" w:rsidR="00F00D62" w:rsidRDefault="00F00D62" w:rsidP="00F00D62">
      <w:pPr>
        <w:pStyle w:val="Aflush"/>
        <w:rPr>
          <w:rFonts w:ascii="Times New Roman" w:hAnsi="Times New Roman"/>
        </w:rPr>
      </w:pPr>
      <w:r>
        <w:rPr>
          <w:rFonts w:ascii="Times New Roman" w:hAnsi="Times New Roman"/>
        </w:rPr>
        <w:t xml:space="preserve"> </w:t>
      </w:r>
    </w:p>
    <w:p w14:paraId="2D423837" w14:textId="77777777" w:rsidR="00F00D62" w:rsidRPr="00F00D62" w:rsidRDefault="00F00D62" w:rsidP="00F00D62">
      <w:pPr>
        <w:pStyle w:val="Aflush"/>
        <w:ind w:hanging="720"/>
        <w:rPr>
          <w:rFonts w:asciiTheme="minorHAnsi" w:hAnsiTheme="minorHAnsi" w:cstheme="minorHAnsi"/>
          <w:sz w:val="22"/>
          <w:szCs w:val="22"/>
        </w:rPr>
      </w:pPr>
    </w:p>
    <w:p w14:paraId="60735A50" w14:textId="77777777" w:rsidR="00F00D62" w:rsidRPr="00F00D62" w:rsidRDefault="00A4231F" w:rsidP="00F00D62">
      <w:pPr>
        <w:pStyle w:val="RI"/>
        <w:rPr>
          <w:rFonts w:asciiTheme="minorHAnsi" w:hAnsiTheme="minorHAnsi"/>
          <w:sz w:val="22"/>
        </w:rPr>
      </w:pPr>
      <w:r>
        <w:rPr>
          <w:rFonts w:asciiTheme="minorHAnsi" w:hAnsiTheme="minorHAnsi"/>
          <w:sz w:val="22"/>
        </w:rPr>
        <w:t>2.0</w:t>
      </w:r>
      <w:r>
        <w:rPr>
          <w:rFonts w:asciiTheme="minorHAnsi" w:hAnsiTheme="minorHAnsi"/>
          <w:sz w:val="22"/>
        </w:rPr>
        <w:tab/>
        <w:t>GUIDANCE</w:t>
      </w:r>
    </w:p>
    <w:p w14:paraId="445CA214" w14:textId="77777777" w:rsidR="00F00D62" w:rsidRPr="00F00D62" w:rsidRDefault="00F00D62" w:rsidP="00F00D62">
      <w:pPr>
        <w:pStyle w:val="RI"/>
        <w:rPr>
          <w:rFonts w:asciiTheme="minorHAnsi" w:hAnsiTheme="minorHAnsi"/>
          <w:sz w:val="22"/>
        </w:rPr>
      </w:pPr>
    </w:p>
    <w:p w14:paraId="30C2AC23" w14:textId="77777777" w:rsidR="00F00D62" w:rsidRPr="00F00D62" w:rsidRDefault="00A4231F" w:rsidP="00FB37FF">
      <w:pPr>
        <w:pStyle w:val="A"/>
        <w:tabs>
          <w:tab w:val="clear" w:pos="1440"/>
          <w:tab w:val="left" w:pos="720"/>
        </w:tabs>
        <w:ind w:left="720"/>
        <w:rPr>
          <w:rFonts w:asciiTheme="minorHAnsi" w:hAnsiTheme="minorHAnsi" w:cstheme="minorHAnsi"/>
          <w:sz w:val="22"/>
          <w:szCs w:val="22"/>
        </w:rPr>
      </w:pPr>
      <w:r>
        <w:rPr>
          <w:rFonts w:asciiTheme="minorHAnsi" w:hAnsiTheme="minorHAnsi" w:cstheme="minorHAnsi"/>
          <w:sz w:val="22"/>
          <w:szCs w:val="22"/>
        </w:rPr>
        <w:t>2.1</w:t>
      </w:r>
      <w:r>
        <w:rPr>
          <w:rFonts w:asciiTheme="minorHAnsi" w:hAnsiTheme="minorHAnsi" w:cstheme="minorHAnsi"/>
          <w:sz w:val="22"/>
          <w:szCs w:val="22"/>
        </w:rPr>
        <w:tab/>
      </w:r>
      <w:r w:rsidRPr="00FB37FF">
        <w:rPr>
          <w:rFonts w:asciiTheme="minorHAnsi" w:hAnsiTheme="minorHAnsi" w:cstheme="minorHAnsi"/>
          <w:b/>
          <w:sz w:val="22"/>
          <w:szCs w:val="22"/>
        </w:rPr>
        <w:t>Recognizing Sexual Harassment</w:t>
      </w:r>
    </w:p>
    <w:p w14:paraId="37529082" w14:textId="77777777" w:rsidR="00F00D62" w:rsidRPr="00F00D62" w:rsidRDefault="00F00D62" w:rsidP="00FB37FF">
      <w:pPr>
        <w:pStyle w:val="A"/>
        <w:tabs>
          <w:tab w:val="clear" w:pos="1440"/>
          <w:tab w:val="left" w:pos="720"/>
        </w:tabs>
        <w:ind w:left="720"/>
        <w:rPr>
          <w:rFonts w:asciiTheme="minorHAnsi" w:hAnsiTheme="minorHAnsi" w:cstheme="minorHAnsi"/>
          <w:sz w:val="22"/>
          <w:szCs w:val="22"/>
        </w:rPr>
      </w:pPr>
    </w:p>
    <w:p w14:paraId="757EA43D" w14:textId="77777777" w:rsidR="00F00D62" w:rsidRPr="00F00D62" w:rsidRDefault="00A4231F" w:rsidP="00FB37FF">
      <w:pPr>
        <w:pStyle w:val="level2"/>
        <w:tabs>
          <w:tab w:val="left" w:pos="720"/>
        </w:tabs>
        <w:ind w:left="720"/>
        <w:rPr>
          <w:rFonts w:asciiTheme="minorHAnsi" w:hAnsiTheme="minorHAnsi" w:cstheme="minorHAnsi"/>
          <w:sz w:val="22"/>
          <w:szCs w:val="22"/>
        </w:rPr>
      </w:pPr>
      <w:r>
        <w:rPr>
          <w:rFonts w:asciiTheme="minorHAnsi" w:hAnsiTheme="minorHAnsi" w:cstheme="minorHAnsi"/>
          <w:sz w:val="22"/>
          <w:szCs w:val="22"/>
        </w:rPr>
        <w:t>2.1.1</w:t>
      </w:r>
      <w:r>
        <w:rPr>
          <w:rFonts w:asciiTheme="minorHAnsi" w:hAnsiTheme="minorHAnsi" w:cstheme="minorHAnsi"/>
          <w:sz w:val="22"/>
          <w:szCs w:val="22"/>
        </w:rPr>
        <w:tab/>
      </w:r>
      <w:r w:rsidR="00F00D62" w:rsidRPr="00F00D62">
        <w:rPr>
          <w:rFonts w:asciiTheme="minorHAnsi" w:hAnsiTheme="minorHAnsi" w:cstheme="minorHAnsi"/>
          <w:sz w:val="22"/>
          <w:szCs w:val="22"/>
        </w:rPr>
        <w:t>All employees of the Department shall participate in sexual harassment training.</w:t>
      </w:r>
    </w:p>
    <w:p w14:paraId="166FB046" w14:textId="77777777" w:rsidR="00F00D62" w:rsidRPr="00F00D62" w:rsidRDefault="00F00D62" w:rsidP="00FB37FF">
      <w:pPr>
        <w:pStyle w:val="level2"/>
        <w:tabs>
          <w:tab w:val="left" w:pos="720"/>
        </w:tabs>
        <w:ind w:left="720"/>
        <w:rPr>
          <w:rFonts w:asciiTheme="minorHAnsi" w:hAnsiTheme="minorHAnsi" w:cstheme="minorHAnsi"/>
          <w:sz w:val="22"/>
          <w:szCs w:val="22"/>
        </w:rPr>
      </w:pPr>
    </w:p>
    <w:p w14:paraId="55CA2780" w14:textId="77777777" w:rsidR="00F00D62" w:rsidRPr="00F00D62" w:rsidRDefault="00A4231F" w:rsidP="00FB37FF">
      <w:pPr>
        <w:pStyle w:val="level2"/>
        <w:tabs>
          <w:tab w:val="left" w:pos="720"/>
        </w:tabs>
        <w:ind w:left="720"/>
        <w:rPr>
          <w:rFonts w:asciiTheme="minorHAnsi" w:hAnsiTheme="minorHAnsi" w:cstheme="minorHAnsi"/>
          <w:sz w:val="22"/>
          <w:szCs w:val="22"/>
        </w:rPr>
      </w:pPr>
      <w:r>
        <w:rPr>
          <w:rFonts w:asciiTheme="minorHAnsi" w:hAnsiTheme="minorHAnsi" w:cstheme="minorHAnsi"/>
          <w:sz w:val="22"/>
          <w:szCs w:val="22"/>
        </w:rPr>
        <w:t>2.1.2</w:t>
      </w:r>
      <w:r>
        <w:rPr>
          <w:rFonts w:asciiTheme="minorHAnsi" w:hAnsiTheme="minorHAnsi" w:cstheme="minorHAnsi"/>
          <w:sz w:val="22"/>
          <w:szCs w:val="22"/>
        </w:rPr>
        <w:tab/>
      </w:r>
      <w:r w:rsidR="00F00D62" w:rsidRPr="00F00D62">
        <w:rPr>
          <w:rFonts w:asciiTheme="minorHAnsi" w:hAnsiTheme="minorHAnsi" w:cstheme="minorHAnsi"/>
          <w:sz w:val="22"/>
          <w:szCs w:val="22"/>
        </w:rPr>
        <w:t>Employees shall read and acknowledge acceptance of this policy by signing a verification provided by the Department.</w:t>
      </w:r>
    </w:p>
    <w:p w14:paraId="475A2A93" w14:textId="77777777" w:rsidR="00F00D62" w:rsidRPr="00F00D62" w:rsidRDefault="00A4231F" w:rsidP="00FB37FF">
      <w:pPr>
        <w:pStyle w:val="level2"/>
        <w:tabs>
          <w:tab w:val="left" w:pos="720"/>
        </w:tabs>
        <w:ind w:left="720"/>
        <w:rPr>
          <w:rFonts w:asciiTheme="minorHAnsi" w:hAnsiTheme="minorHAnsi" w:cstheme="minorHAnsi"/>
          <w:sz w:val="22"/>
          <w:szCs w:val="22"/>
        </w:rPr>
      </w:pPr>
      <w:r>
        <w:rPr>
          <w:rFonts w:asciiTheme="minorHAnsi" w:hAnsiTheme="minorHAnsi" w:cstheme="minorHAnsi"/>
          <w:sz w:val="22"/>
          <w:szCs w:val="22"/>
        </w:rPr>
        <w:t>2.1.3</w:t>
      </w:r>
      <w:r w:rsidR="00F00D62" w:rsidRPr="00F00D62">
        <w:rPr>
          <w:rFonts w:asciiTheme="minorHAnsi" w:hAnsiTheme="minorHAnsi" w:cstheme="minorHAnsi"/>
          <w:sz w:val="22"/>
          <w:szCs w:val="22"/>
        </w:rPr>
        <w:t>.</w:t>
      </w:r>
      <w:r w:rsidR="00F00D62" w:rsidRPr="00F00D62">
        <w:rPr>
          <w:rFonts w:asciiTheme="minorHAnsi" w:hAnsiTheme="minorHAnsi" w:cstheme="minorHAnsi"/>
          <w:sz w:val="22"/>
          <w:szCs w:val="22"/>
        </w:rPr>
        <w:tab/>
        <w:t>New employee orientation shall contain information relating to the Department's policy on sexual harassment.</w:t>
      </w:r>
    </w:p>
    <w:p w14:paraId="69201168" w14:textId="77777777" w:rsidR="00F00D62" w:rsidRPr="00F00D62" w:rsidRDefault="00F00D62" w:rsidP="00FB37FF">
      <w:pPr>
        <w:pStyle w:val="level2"/>
        <w:tabs>
          <w:tab w:val="left" w:pos="720"/>
        </w:tabs>
        <w:ind w:left="720"/>
        <w:rPr>
          <w:rFonts w:asciiTheme="minorHAnsi" w:hAnsiTheme="minorHAnsi" w:cstheme="minorHAnsi"/>
          <w:sz w:val="22"/>
          <w:szCs w:val="22"/>
        </w:rPr>
      </w:pPr>
    </w:p>
    <w:p w14:paraId="0E48B1FA" w14:textId="77777777" w:rsidR="00F00D62" w:rsidRPr="00F00D62" w:rsidRDefault="00A4231F" w:rsidP="00FB37FF">
      <w:pPr>
        <w:pStyle w:val="level2"/>
        <w:tabs>
          <w:tab w:val="left" w:pos="720"/>
        </w:tabs>
        <w:ind w:left="720"/>
        <w:rPr>
          <w:rFonts w:asciiTheme="minorHAnsi" w:hAnsiTheme="minorHAnsi" w:cstheme="minorHAnsi"/>
          <w:sz w:val="22"/>
          <w:szCs w:val="22"/>
        </w:rPr>
      </w:pPr>
      <w:r>
        <w:rPr>
          <w:rFonts w:asciiTheme="minorHAnsi" w:hAnsiTheme="minorHAnsi" w:cstheme="minorHAnsi"/>
          <w:sz w:val="22"/>
          <w:szCs w:val="22"/>
        </w:rPr>
        <w:t>2.1.</w:t>
      </w:r>
      <w:r w:rsidR="00F00D62" w:rsidRPr="00F00D62">
        <w:rPr>
          <w:rFonts w:asciiTheme="minorHAnsi" w:hAnsiTheme="minorHAnsi" w:cstheme="minorHAnsi"/>
          <w:sz w:val="22"/>
          <w:szCs w:val="22"/>
        </w:rPr>
        <w:t>4.</w:t>
      </w:r>
      <w:r w:rsidR="00F00D62" w:rsidRPr="00F00D62">
        <w:rPr>
          <w:rFonts w:asciiTheme="minorHAnsi" w:hAnsiTheme="minorHAnsi" w:cstheme="minorHAnsi"/>
          <w:sz w:val="22"/>
          <w:szCs w:val="22"/>
        </w:rPr>
        <w:tab/>
        <w:t>Basic Supervision training shall contain information relating to the prevention of sexual and other harassment, as well as diversity.</w:t>
      </w:r>
    </w:p>
    <w:p w14:paraId="15E08C94" w14:textId="77777777" w:rsidR="00F00D62" w:rsidRPr="00F00D62" w:rsidRDefault="00F00D62" w:rsidP="00F00D62">
      <w:pPr>
        <w:pStyle w:val="level2"/>
        <w:rPr>
          <w:rFonts w:asciiTheme="minorHAnsi" w:hAnsiTheme="minorHAnsi" w:cstheme="minorHAnsi"/>
          <w:sz w:val="22"/>
          <w:szCs w:val="22"/>
        </w:rPr>
      </w:pPr>
    </w:p>
    <w:p w14:paraId="627DCB8D" w14:textId="77777777" w:rsidR="00F00D62" w:rsidRPr="00F00D62" w:rsidRDefault="00A4231F" w:rsidP="00FB37FF">
      <w:pPr>
        <w:pStyle w:val="A"/>
        <w:tabs>
          <w:tab w:val="clear" w:pos="1440"/>
          <w:tab w:val="left" w:pos="720"/>
        </w:tabs>
        <w:ind w:left="720"/>
        <w:rPr>
          <w:rFonts w:asciiTheme="minorHAnsi" w:hAnsiTheme="minorHAnsi" w:cstheme="minorHAnsi"/>
          <w:sz w:val="22"/>
          <w:szCs w:val="22"/>
        </w:rPr>
      </w:pPr>
      <w:r>
        <w:rPr>
          <w:rFonts w:asciiTheme="minorHAnsi" w:hAnsiTheme="minorHAnsi" w:cstheme="minorHAnsi"/>
          <w:sz w:val="22"/>
          <w:szCs w:val="22"/>
        </w:rPr>
        <w:t>2.2</w:t>
      </w:r>
      <w:r>
        <w:rPr>
          <w:rFonts w:asciiTheme="minorHAnsi" w:hAnsiTheme="minorHAnsi" w:cstheme="minorHAnsi"/>
          <w:sz w:val="22"/>
          <w:szCs w:val="22"/>
        </w:rPr>
        <w:tab/>
      </w:r>
      <w:r w:rsidR="00F00D62" w:rsidRPr="00FB37FF">
        <w:rPr>
          <w:rFonts w:asciiTheme="minorHAnsi" w:hAnsiTheme="minorHAnsi" w:cstheme="minorHAnsi"/>
          <w:b/>
          <w:sz w:val="22"/>
          <w:szCs w:val="22"/>
        </w:rPr>
        <w:t>Examples of Sexual Harassment</w:t>
      </w:r>
      <w:r w:rsidR="00F00D62" w:rsidRPr="00F00D62">
        <w:rPr>
          <w:rFonts w:asciiTheme="minorHAnsi" w:hAnsiTheme="minorHAnsi" w:cstheme="minorHAnsi"/>
          <w:sz w:val="22"/>
          <w:szCs w:val="22"/>
        </w:rPr>
        <w:t>:</w:t>
      </w:r>
    </w:p>
    <w:p w14:paraId="0EF6CC7F" w14:textId="77777777" w:rsidR="00F00D62" w:rsidRPr="00F00D62" w:rsidRDefault="00F00D62" w:rsidP="00FB37FF">
      <w:pPr>
        <w:pStyle w:val="A"/>
        <w:tabs>
          <w:tab w:val="clear" w:pos="1440"/>
          <w:tab w:val="left" w:pos="720"/>
        </w:tabs>
        <w:ind w:left="720"/>
        <w:rPr>
          <w:rFonts w:asciiTheme="minorHAnsi" w:hAnsiTheme="minorHAnsi" w:cstheme="minorHAnsi"/>
          <w:sz w:val="22"/>
          <w:szCs w:val="22"/>
        </w:rPr>
      </w:pPr>
    </w:p>
    <w:p w14:paraId="2D0FE9AC" w14:textId="77777777" w:rsidR="00F00D62" w:rsidRPr="00F00D62" w:rsidRDefault="00A4231F" w:rsidP="00FB37FF">
      <w:pPr>
        <w:pStyle w:val="A"/>
        <w:tabs>
          <w:tab w:val="clear" w:pos="1440"/>
          <w:tab w:val="left" w:pos="720"/>
        </w:tabs>
        <w:ind w:left="720"/>
        <w:rPr>
          <w:rFonts w:asciiTheme="minorHAnsi" w:hAnsiTheme="minorHAnsi" w:cstheme="minorHAnsi"/>
          <w:sz w:val="22"/>
          <w:szCs w:val="22"/>
        </w:rPr>
      </w:pPr>
      <w:r>
        <w:rPr>
          <w:rFonts w:asciiTheme="minorHAnsi" w:hAnsiTheme="minorHAnsi" w:cstheme="minorHAnsi"/>
          <w:sz w:val="22"/>
          <w:szCs w:val="22"/>
        </w:rPr>
        <w:tab/>
      </w:r>
      <w:r w:rsidR="00F00D62" w:rsidRPr="00F00D62">
        <w:rPr>
          <w:rFonts w:asciiTheme="minorHAnsi" w:hAnsiTheme="minorHAnsi" w:cstheme="minorHAnsi"/>
          <w:sz w:val="22"/>
          <w:szCs w:val="22"/>
        </w:rPr>
        <w:t>The following list of examples is not meant to be inclusive and should not be viewed as the only prohibited behaviors.  It is a list of examples of behavior, which are outside appropriate and acceptable work demeanor.</w:t>
      </w:r>
    </w:p>
    <w:p w14:paraId="5684348A" w14:textId="77777777" w:rsidR="00F00D62" w:rsidRPr="00F00D62" w:rsidRDefault="00F00D62" w:rsidP="00FB37FF">
      <w:pPr>
        <w:pStyle w:val="A"/>
        <w:tabs>
          <w:tab w:val="clear" w:pos="1440"/>
          <w:tab w:val="left" w:pos="720"/>
        </w:tabs>
        <w:ind w:left="720"/>
        <w:rPr>
          <w:rFonts w:asciiTheme="minorHAnsi" w:hAnsiTheme="minorHAnsi" w:cstheme="minorHAnsi"/>
          <w:sz w:val="22"/>
          <w:szCs w:val="22"/>
        </w:rPr>
      </w:pPr>
    </w:p>
    <w:p w14:paraId="28E06FCB" w14:textId="77777777" w:rsidR="00F00D62" w:rsidRPr="00F00D62" w:rsidRDefault="00A4231F" w:rsidP="00FB37FF">
      <w:pPr>
        <w:pStyle w:val="level2"/>
        <w:tabs>
          <w:tab w:val="left" w:pos="720"/>
        </w:tabs>
        <w:ind w:left="720"/>
        <w:rPr>
          <w:rFonts w:asciiTheme="minorHAnsi" w:hAnsiTheme="minorHAnsi" w:cstheme="minorHAnsi"/>
          <w:sz w:val="22"/>
          <w:szCs w:val="22"/>
        </w:rPr>
      </w:pPr>
      <w:r>
        <w:rPr>
          <w:rFonts w:asciiTheme="minorHAnsi" w:hAnsiTheme="minorHAnsi" w:cstheme="minorHAnsi"/>
          <w:sz w:val="22"/>
          <w:szCs w:val="22"/>
        </w:rPr>
        <w:t>2.2.</w:t>
      </w:r>
      <w:r w:rsidR="00F00D62" w:rsidRPr="00F00D62">
        <w:rPr>
          <w:rFonts w:asciiTheme="minorHAnsi" w:hAnsiTheme="minorHAnsi" w:cstheme="minorHAnsi"/>
          <w:sz w:val="22"/>
          <w:szCs w:val="22"/>
        </w:rPr>
        <w:t>1.</w:t>
      </w:r>
      <w:r w:rsidR="00F00D62" w:rsidRPr="00F00D62">
        <w:rPr>
          <w:rFonts w:asciiTheme="minorHAnsi" w:hAnsiTheme="minorHAnsi" w:cstheme="minorHAnsi"/>
          <w:sz w:val="22"/>
          <w:szCs w:val="22"/>
        </w:rPr>
        <w:tab/>
      </w:r>
      <w:r w:rsidR="00F00D62" w:rsidRPr="000037E4">
        <w:rPr>
          <w:rFonts w:asciiTheme="minorHAnsi" w:hAnsiTheme="minorHAnsi" w:cstheme="minorHAnsi"/>
          <w:b/>
          <w:sz w:val="22"/>
          <w:szCs w:val="22"/>
          <w:u w:val="single"/>
        </w:rPr>
        <w:t>Verbal</w:t>
      </w:r>
      <w:r w:rsidR="00F00D62" w:rsidRPr="000037E4">
        <w:rPr>
          <w:rFonts w:asciiTheme="minorHAnsi" w:hAnsiTheme="minorHAnsi" w:cstheme="minorHAnsi"/>
          <w:b/>
          <w:sz w:val="22"/>
          <w:szCs w:val="22"/>
        </w:rPr>
        <w:t>:</w:t>
      </w:r>
      <w:r w:rsidR="00F00D62" w:rsidRPr="00F00D62">
        <w:rPr>
          <w:rFonts w:asciiTheme="minorHAnsi" w:hAnsiTheme="minorHAnsi" w:cstheme="minorHAnsi"/>
          <w:sz w:val="22"/>
          <w:szCs w:val="22"/>
        </w:rPr>
        <w:t xml:space="preserve">  Sexually suggestive language, comments, innuendoes, propositions, threats or jokes.  This includes slang and curse words that are gender based and may include repeated references to others as "doll, honey, baby, sugar, little girl or boy" etc.  These labels may be considered demeaning and are not appropriate in a professional work environment.</w:t>
      </w:r>
    </w:p>
    <w:p w14:paraId="452D9A89" w14:textId="77777777" w:rsidR="00F00D62" w:rsidRPr="00F00D62" w:rsidRDefault="00F00D62" w:rsidP="00FB37FF">
      <w:pPr>
        <w:pStyle w:val="level2"/>
        <w:tabs>
          <w:tab w:val="left" w:pos="720"/>
        </w:tabs>
        <w:ind w:left="720"/>
        <w:rPr>
          <w:rFonts w:asciiTheme="minorHAnsi" w:hAnsiTheme="minorHAnsi" w:cstheme="minorHAnsi"/>
          <w:sz w:val="22"/>
          <w:szCs w:val="22"/>
        </w:rPr>
      </w:pPr>
    </w:p>
    <w:p w14:paraId="018E40CE" w14:textId="77777777" w:rsidR="00F00D62" w:rsidRPr="00F00D62" w:rsidRDefault="00A4231F" w:rsidP="00FB37FF">
      <w:pPr>
        <w:pStyle w:val="level2"/>
        <w:tabs>
          <w:tab w:val="left" w:pos="720"/>
        </w:tabs>
        <w:ind w:left="720"/>
        <w:rPr>
          <w:rFonts w:asciiTheme="minorHAnsi" w:hAnsiTheme="minorHAnsi" w:cstheme="minorHAnsi"/>
          <w:sz w:val="22"/>
          <w:szCs w:val="22"/>
        </w:rPr>
      </w:pPr>
      <w:r>
        <w:rPr>
          <w:rFonts w:asciiTheme="minorHAnsi" w:hAnsiTheme="minorHAnsi" w:cstheme="minorHAnsi"/>
          <w:sz w:val="22"/>
          <w:szCs w:val="22"/>
        </w:rPr>
        <w:t>2.2.</w:t>
      </w:r>
      <w:r w:rsidR="00F00D62" w:rsidRPr="00F00D62">
        <w:rPr>
          <w:rFonts w:asciiTheme="minorHAnsi" w:hAnsiTheme="minorHAnsi" w:cstheme="minorHAnsi"/>
          <w:sz w:val="22"/>
          <w:szCs w:val="22"/>
        </w:rPr>
        <w:t>2.</w:t>
      </w:r>
      <w:r w:rsidR="00F00D62" w:rsidRPr="00F00D62">
        <w:rPr>
          <w:rFonts w:asciiTheme="minorHAnsi" w:hAnsiTheme="minorHAnsi" w:cstheme="minorHAnsi"/>
          <w:sz w:val="22"/>
          <w:szCs w:val="22"/>
        </w:rPr>
        <w:tab/>
      </w:r>
      <w:r w:rsidR="00F00D62" w:rsidRPr="000037E4">
        <w:rPr>
          <w:rFonts w:asciiTheme="minorHAnsi" w:hAnsiTheme="minorHAnsi" w:cstheme="minorHAnsi"/>
          <w:b/>
          <w:sz w:val="22"/>
          <w:szCs w:val="22"/>
          <w:u w:val="single"/>
        </w:rPr>
        <w:t>Nonverbal</w:t>
      </w:r>
      <w:r w:rsidR="00F00D62" w:rsidRPr="000037E4">
        <w:rPr>
          <w:rFonts w:asciiTheme="minorHAnsi" w:hAnsiTheme="minorHAnsi" w:cstheme="minorHAnsi"/>
          <w:sz w:val="22"/>
          <w:szCs w:val="22"/>
        </w:rPr>
        <w:t>:</w:t>
      </w:r>
      <w:r w:rsidR="00F00D62" w:rsidRPr="00F00D62">
        <w:rPr>
          <w:rFonts w:asciiTheme="minorHAnsi" w:hAnsiTheme="minorHAnsi" w:cstheme="minorHAnsi"/>
          <w:sz w:val="22"/>
          <w:szCs w:val="22"/>
        </w:rPr>
        <w:t xml:space="preserve">  Suggestive or insulting sounds, whistling, leering, obscene gestures, sexually suggestive body gestures, "catcalls," "smacking," and/or kissing noises.</w:t>
      </w:r>
    </w:p>
    <w:p w14:paraId="4958D9CE" w14:textId="77777777" w:rsidR="00F00D62" w:rsidRPr="00F00D62" w:rsidRDefault="00F00D62" w:rsidP="00FB37FF">
      <w:pPr>
        <w:pStyle w:val="level2"/>
        <w:tabs>
          <w:tab w:val="left" w:pos="720"/>
        </w:tabs>
        <w:ind w:left="720"/>
        <w:rPr>
          <w:rFonts w:asciiTheme="minorHAnsi" w:hAnsiTheme="minorHAnsi" w:cstheme="minorHAnsi"/>
          <w:sz w:val="22"/>
          <w:szCs w:val="22"/>
        </w:rPr>
      </w:pPr>
    </w:p>
    <w:p w14:paraId="70A88BCD" w14:textId="77777777" w:rsidR="00F00D62" w:rsidRPr="00F00D62" w:rsidRDefault="00A4231F" w:rsidP="00FB37FF">
      <w:pPr>
        <w:pStyle w:val="level2"/>
        <w:tabs>
          <w:tab w:val="left" w:pos="720"/>
        </w:tabs>
        <w:ind w:left="720"/>
        <w:rPr>
          <w:rFonts w:asciiTheme="minorHAnsi" w:hAnsiTheme="minorHAnsi" w:cstheme="minorHAnsi"/>
          <w:sz w:val="22"/>
          <w:szCs w:val="22"/>
        </w:rPr>
      </w:pPr>
      <w:r>
        <w:rPr>
          <w:rFonts w:asciiTheme="minorHAnsi" w:hAnsiTheme="minorHAnsi" w:cstheme="minorHAnsi"/>
          <w:sz w:val="22"/>
          <w:szCs w:val="22"/>
        </w:rPr>
        <w:t>2.2.</w:t>
      </w:r>
      <w:r w:rsidR="00F00D62" w:rsidRPr="00F00D62">
        <w:rPr>
          <w:rFonts w:asciiTheme="minorHAnsi" w:hAnsiTheme="minorHAnsi" w:cstheme="minorHAnsi"/>
          <w:sz w:val="22"/>
          <w:szCs w:val="22"/>
        </w:rPr>
        <w:t>3.</w:t>
      </w:r>
      <w:r w:rsidR="00F00D62" w:rsidRPr="00F00D62">
        <w:rPr>
          <w:rFonts w:asciiTheme="minorHAnsi" w:hAnsiTheme="minorHAnsi" w:cstheme="minorHAnsi"/>
          <w:sz w:val="22"/>
          <w:szCs w:val="22"/>
        </w:rPr>
        <w:tab/>
      </w:r>
      <w:r w:rsidR="00F00D62" w:rsidRPr="000037E4">
        <w:rPr>
          <w:rFonts w:asciiTheme="minorHAnsi" w:hAnsiTheme="minorHAnsi" w:cstheme="minorHAnsi"/>
          <w:b/>
          <w:sz w:val="22"/>
          <w:szCs w:val="22"/>
          <w:u w:val="single"/>
        </w:rPr>
        <w:t>Visual</w:t>
      </w:r>
      <w:r w:rsidR="00F00D62" w:rsidRPr="000037E4">
        <w:rPr>
          <w:rFonts w:asciiTheme="minorHAnsi" w:hAnsiTheme="minorHAnsi" w:cstheme="minorHAnsi"/>
          <w:sz w:val="22"/>
          <w:szCs w:val="22"/>
        </w:rPr>
        <w:t>:</w:t>
      </w:r>
      <w:r w:rsidR="00F00D62" w:rsidRPr="00F00D62">
        <w:rPr>
          <w:rFonts w:asciiTheme="minorHAnsi" w:hAnsiTheme="minorHAnsi" w:cstheme="minorHAnsi"/>
          <w:sz w:val="22"/>
          <w:szCs w:val="22"/>
        </w:rPr>
        <w:t xml:space="preserve">  Sexually suggestive written documents containing explicit language or graphic descriptions, pictures, pinups, or slogans.  Anatomical descriptions or descriptions of articles of clothing in documents or cartoons are included.</w:t>
      </w:r>
    </w:p>
    <w:p w14:paraId="0D082638" w14:textId="77777777" w:rsidR="00F00D62" w:rsidRPr="00F00D62" w:rsidRDefault="00F00D62" w:rsidP="00FB37FF">
      <w:pPr>
        <w:pStyle w:val="level2"/>
        <w:tabs>
          <w:tab w:val="left" w:pos="720"/>
        </w:tabs>
        <w:ind w:left="720"/>
        <w:rPr>
          <w:rFonts w:asciiTheme="minorHAnsi" w:hAnsiTheme="minorHAnsi" w:cstheme="minorHAnsi"/>
          <w:sz w:val="22"/>
          <w:szCs w:val="22"/>
        </w:rPr>
      </w:pPr>
    </w:p>
    <w:p w14:paraId="0CAEF7CE" w14:textId="77777777" w:rsidR="00F00D62" w:rsidRPr="00F00D62" w:rsidRDefault="00A4231F" w:rsidP="00FB37FF">
      <w:pPr>
        <w:pStyle w:val="level2"/>
        <w:tabs>
          <w:tab w:val="left" w:pos="720"/>
        </w:tabs>
        <w:ind w:left="720"/>
        <w:rPr>
          <w:rFonts w:asciiTheme="minorHAnsi" w:hAnsiTheme="minorHAnsi" w:cstheme="minorHAnsi"/>
          <w:sz w:val="22"/>
          <w:szCs w:val="22"/>
        </w:rPr>
      </w:pPr>
      <w:r>
        <w:rPr>
          <w:rFonts w:asciiTheme="minorHAnsi" w:hAnsiTheme="minorHAnsi" w:cstheme="minorHAnsi"/>
          <w:sz w:val="22"/>
          <w:szCs w:val="22"/>
        </w:rPr>
        <w:t>2.2.</w:t>
      </w:r>
      <w:r w:rsidR="00F00D62" w:rsidRPr="00F00D62">
        <w:rPr>
          <w:rFonts w:asciiTheme="minorHAnsi" w:hAnsiTheme="minorHAnsi" w:cstheme="minorHAnsi"/>
          <w:sz w:val="22"/>
          <w:szCs w:val="22"/>
        </w:rPr>
        <w:t>4.</w:t>
      </w:r>
      <w:r w:rsidR="00F00D62" w:rsidRPr="00F00D62">
        <w:rPr>
          <w:rFonts w:asciiTheme="minorHAnsi" w:hAnsiTheme="minorHAnsi" w:cstheme="minorHAnsi"/>
          <w:sz w:val="22"/>
          <w:szCs w:val="22"/>
        </w:rPr>
        <w:tab/>
      </w:r>
      <w:r w:rsidR="00F00D62" w:rsidRPr="000037E4">
        <w:rPr>
          <w:rFonts w:asciiTheme="minorHAnsi" w:hAnsiTheme="minorHAnsi" w:cstheme="minorHAnsi"/>
          <w:b/>
          <w:sz w:val="22"/>
          <w:szCs w:val="22"/>
          <w:u w:val="single"/>
        </w:rPr>
        <w:t>Physical</w:t>
      </w:r>
      <w:r w:rsidR="00F00D62" w:rsidRPr="000037E4">
        <w:rPr>
          <w:rFonts w:asciiTheme="minorHAnsi" w:hAnsiTheme="minorHAnsi" w:cstheme="minorHAnsi"/>
          <w:sz w:val="22"/>
          <w:szCs w:val="22"/>
        </w:rPr>
        <w:t>:</w:t>
      </w:r>
      <w:r w:rsidR="00F00D62" w:rsidRPr="00F00D62">
        <w:rPr>
          <w:rFonts w:asciiTheme="minorHAnsi" w:hAnsiTheme="minorHAnsi" w:cstheme="minorHAnsi"/>
          <w:sz w:val="22"/>
          <w:szCs w:val="22"/>
        </w:rPr>
        <w:t xml:space="preserve">  Any sexually suggestive or unwanted physical contact including touching, unwelcome hugging, kissing, pinching, brushing of the body, coerced sexual intercourse or actual assault.</w:t>
      </w:r>
    </w:p>
    <w:p w14:paraId="2F655BED" w14:textId="77777777" w:rsidR="00F00D62" w:rsidRPr="00F00D62" w:rsidRDefault="00F00D62" w:rsidP="00F00D62">
      <w:pPr>
        <w:pStyle w:val="level2"/>
        <w:rPr>
          <w:rFonts w:asciiTheme="minorHAnsi" w:hAnsiTheme="minorHAnsi" w:cstheme="minorHAnsi"/>
          <w:sz w:val="22"/>
          <w:szCs w:val="22"/>
        </w:rPr>
      </w:pPr>
    </w:p>
    <w:p w14:paraId="5E844E84" w14:textId="77777777" w:rsidR="00F00D62" w:rsidRDefault="00A4231F" w:rsidP="00FB37FF">
      <w:pPr>
        <w:pStyle w:val="level2"/>
        <w:tabs>
          <w:tab w:val="clear" w:pos="2160"/>
          <w:tab w:val="left" w:pos="720"/>
        </w:tabs>
        <w:ind w:left="720"/>
        <w:rPr>
          <w:rFonts w:asciiTheme="minorHAnsi" w:hAnsiTheme="minorHAnsi" w:cstheme="minorHAnsi"/>
          <w:sz w:val="22"/>
          <w:szCs w:val="22"/>
        </w:rPr>
      </w:pPr>
      <w:r>
        <w:rPr>
          <w:rFonts w:asciiTheme="minorHAnsi" w:hAnsiTheme="minorHAnsi" w:cstheme="minorHAnsi"/>
          <w:sz w:val="22"/>
          <w:szCs w:val="22"/>
        </w:rPr>
        <w:t>2.2.</w:t>
      </w:r>
      <w:r w:rsidR="00F00D62" w:rsidRPr="00F00D62">
        <w:rPr>
          <w:rFonts w:asciiTheme="minorHAnsi" w:hAnsiTheme="minorHAnsi" w:cstheme="minorHAnsi"/>
          <w:sz w:val="22"/>
          <w:szCs w:val="22"/>
        </w:rPr>
        <w:t>5.</w:t>
      </w:r>
      <w:r w:rsidR="00F00D62" w:rsidRPr="00F00D62">
        <w:rPr>
          <w:rFonts w:asciiTheme="minorHAnsi" w:hAnsiTheme="minorHAnsi" w:cstheme="minorHAnsi"/>
          <w:sz w:val="22"/>
          <w:szCs w:val="22"/>
        </w:rPr>
        <w:tab/>
      </w:r>
      <w:r w:rsidR="00F00D62" w:rsidRPr="000037E4">
        <w:rPr>
          <w:rFonts w:asciiTheme="minorHAnsi" w:hAnsiTheme="minorHAnsi" w:cstheme="minorHAnsi"/>
          <w:b/>
          <w:sz w:val="22"/>
          <w:szCs w:val="22"/>
          <w:u w:val="single"/>
        </w:rPr>
        <w:t>Electronic</w:t>
      </w:r>
      <w:r w:rsidR="00F00D62" w:rsidRPr="000037E4">
        <w:rPr>
          <w:rFonts w:asciiTheme="minorHAnsi" w:hAnsiTheme="minorHAnsi" w:cstheme="minorHAnsi"/>
          <w:sz w:val="22"/>
          <w:szCs w:val="22"/>
        </w:rPr>
        <w:t>:</w:t>
      </w:r>
      <w:r w:rsidR="00F00D62" w:rsidRPr="00F00D62">
        <w:rPr>
          <w:rFonts w:asciiTheme="minorHAnsi" w:hAnsiTheme="minorHAnsi" w:cstheme="minorHAnsi"/>
          <w:sz w:val="22"/>
          <w:szCs w:val="22"/>
        </w:rPr>
        <w:t xml:space="preserve">  any sexually and/or other harassing text message (known as “textual harassment”) or “e-harassment” in the form of e-mail, social </w:t>
      </w:r>
      <w:r w:rsidR="000037E4" w:rsidRPr="00F00D62">
        <w:rPr>
          <w:rFonts w:asciiTheme="minorHAnsi" w:hAnsiTheme="minorHAnsi" w:cstheme="minorHAnsi"/>
          <w:sz w:val="22"/>
          <w:szCs w:val="22"/>
        </w:rPr>
        <w:t>networking</w:t>
      </w:r>
      <w:r w:rsidR="00F00D62" w:rsidRPr="00F00D62">
        <w:rPr>
          <w:rFonts w:asciiTheme="minorHAnsi" w:hAnsiTheme="minorHAnsi" w:cstheme="minorHAnsi"/>
          <w:sz w:val="22"/>
          <w:szCs w:val="22"/>
        </w:rPr>
        <w:t xml:space="preserve"> sites, or blogs, is prohibited.</w:t>
      </w:r>
    </w:p>
    <w:p w14:paraId="14C4F95E" w14:textId="77777777" w:rsidR="000037E4" w:rsidRDefault="000037E4" w:rsidP="00FB37FF">
      <w:pPr>
        <w:pStyle w:val="level2"/>
        <w:tabs>
          <w:tab w:val="clear" w:pos="2160"/>
          <w:tab w:val="left" w:pos="720"/>
        </w:tabs>
        <w:ind w:left="720"/>
        <w:rPr>
          <w:rFonts w:asciiTheme="minorHAnsi" w:hAnsiTheme="minorHAnsi" w:cstheme="minorHAnsi"/>
          <w:sz w:val="22"/>
          <w:szCs w:val="22"/>
        </w:rPr>
      </w:pPr>
    </w:p>
    <w:p w14:paraId="639F55B3" w14:textId="77777777" w:rsidR="000037E4" w:rsidRPr="00F00D62" w:rsidRDefault="000037E4" w:rsidP="00FB37FF">
      <w:pPr>
        <w:pStyle w:val="level2"/>
        <w:tabs>
          <w:tab w:val="clear" w:pos="2160"/>
          <w:tab w:val="left" w:pos="720"/>
        </w:tabs>
        <w:ind w:left="720"/>
        <w:rPr>
          <w:rFonts w:asciiTheme="minorHAnsi" w:hAnsiTheme="minorHAnsi" w:cstheme="minorHAnsi"/>
          <w:sz w:val="22"/>
          <w:szCs w:val="22"/>
        </w:rPr>
      </w:pPr>
    </w:p>
    <w:p w14:paraId="72A7A9F6" w14:textId="77777777" w:rsidR="00F00D62" w:rsidRPr="00FB37FF" w:rsidRDefault="00A4231F" w:rsidP="00FB37FF">
      <w:pPr>
        <w:pStyle w:val="A"/>
        <w:tabs>
          <w:tab w:val="clear" w:pos="2160"/>
          <w:tab w:val="left" w:pos="720"/>
        </w:tabs>
        <w:ind w:left="720"/>
        <w:rPr>
          <w:rFonts w:asciiTheme="minorHAnsi" w:hAnsiTheme="minorHAnsi" w:cstheme="minorHAnsi"/>
          <w:b/>
          <w:sz w:val="22"/>
          <w:szCs w:val="22"/>
        </w:rPr>
      </w:pPr>
      <w:r w:rsidRPr="00FB37FF">
        <w:rPr>
          <w:rFonts w:asciiTheme="minorHAnsi" w:hAnsiTheme="minorHAnsi" w:cstheme="minorHAnsi"/>
          <w:b/>
          <w:sz w:val="22"/>
          <w:szCs w:val="22"/>
        </w:rPr>
        <w:t>3.0.</w:t>
      </w:r>
      <w:r w:rsidRPr="00FB37FF">
        <w:rPr>
          <w:rFonts w:asciiTheme="minorHAnsi" w:hAnsiTheme="minorHAnsi" w:cstheme="minorHAnsi"/>
          <w:b/>
          <w:sz w:val="22"/>
          <w:szCs w:val="22"/>
        </w:rPr>
        <w:tab/>
        <w:t>Complaints</w:t>
      </w:r>
    </w:p>
    <w:p w14:paraId="25303ED3" w14:textId="77777777" w:rsidR="00F00D62" w:rsidRPr="00F00D62" w:rsidRDefault="00F00D62" w:rsidP="00FB37FF">
      <w:pPr>
        <w:pStyle w:val="A"/>
        <w:tabs>
          <w:tab w:val="clear" w:pos="2160"/>
          <w:tab w:val="left" w:pos="720"/>
        </w:tabs>
        <w:ind w:hanging="2160"/>
        <w:rPr>
          <w:rFonts w:asciiTheme="minorHAnsi" w:hAnsiTheme="minorHAnsi" w:cstheme="minorHAnsi"/>
          <w:sz w:val="22"/>
          <w:szCs w:val="22"/>
        </w:rPr>
      </w:pPr>
    </w:p>
    <w:p w14:paraId="46E6F341" w14:textId="77777777" w:rsidR="00F00D62" w:rsidRPr="00F00D62" w:rsidRDefault="00A4231F" w:rsidP="00FB37FF">
      <w:pPr>
        <w:pStyle w:val="level2"/>
        <w:tabs>
          <w:tab w:val="clear" w:pos="2160"/>
          <w:tab w:val="left" w:pos="720"/>
        </w:tabs>
        <w:ind w:left="720"/>
        <w:rPr>
          <w:rFonts w:asciiTheme="minorHAnsi" w:hAnsiTheme="minorHAnsi" w:cstheme="minorHAnsi"/>
          <w:sz w:val="22"/>
          <w:szCs w:val="22"/>
        </w:rPr>
      </w:pPr>
      <w:r>
        <w:rPr>
          <w:rFonts w:asciiTheme="minorHAnsi" w:hAnsiTheme="minorHAnsi" w:cstheme="minorHAnsi"/>
          <w:sz w:val="22"/>
          <w:szCs w:val="22"/>
        </w:rPr>
        <w:t>3.</w:t>
      </w:r>
      <w:r w:rsidR="00F00D62" w:rsidRPr="00F00D62">
        <w:rPr>
          <w:rFonts w:asciiTheme="minorHAnsi" w:hAnsiTheme="minorHAnsi" w:cstheme="minorHAnsi"/>
          <w:sz w:val="22"/>
          <w:szCs w:val="22"/>
        </w:rPr>
        <w:t>1.</w:t>
      </w:r>
      <w:r w:rsidR="00F00D62" w:rsidRPr="00F00D62">
        <w:rPr>
          <w:rFonts w:asciiTheme="minorHAnsi" w:hAnsiTheme="minorHAnsi" w:cstheme="minorHAnsi"/>
          <w:sz w:val="22"/>
          <w:szCs w:val="22"/>
        </w:rPr>
        <w:tab/>
        <w:t>Any employee who believes they have experienced harassment in violation of this policy or who is aware of such harassment at work must immediately report the prohibited conduct to any one or more of the individuals listed below:</w:t>
      </w:r>
    </w:p>
    <w:p w14:paraId="250ECCD9" w14:textId="77777777" w:rsidR="00F00D62" w:rsidRPr="00F00D62" w:rsidRDefault="00F00D62" w:rsidP="00FB37FF">
      <w:pPr>
        <w:pStyle w:val="level2"/>
        <w:tabs>
          <w:tab w:val="clear" w:pos="2160"/>
          <w:tab w:val="left" w:pos="720"/>
        </w:tabs>
        <w:ind w:hanging="2160"/>
        <w:rPr>
          <w:rFonts w:asciiTheme="minorHAnsi" w:hAnsiTheme="minorHAnsi" w:cstheme="minorHAnsi"/>
          <w:sz w:val="22"/>
          <w:szCs w:val="22"/>
        </w:rPr>
      </w:pPr>
    </w:p>
    <w:p w14:paraId="43D55834" w14:textId="77777777" w:rsidR="00F00D62" w:rsidRPr="00F00D62" w:rsidRDefault="00F00D62" w:rsidP="00FB37FF">
      <w:pPr>
        <w:pStyle w:val="level3"/>
        <w:tabs>
          <w:tab w:val="left" w:pos="720"/>
        </w:tabs>
        <w:ind w:left="990" w:hanging="270"/>
        <w:rPr>
          <w:rFonts w:asciiTheme="minorHAnsi" w:hAnsiTheme="minorHAnsi" w:cstheme="minorHAnsi"/>
          <w:sz w:val="22"/>
          <w:szCs w:val="22"/>
        </w:rPr>
      </w:pPr>
      <w:r w:rsidRPr="00F00D62">
        <w:rPr>
          <w:rFonts w:asciiTheme="minorHAnsi" w:hAnsiTheme="minorHAnsi" w:cstheme="minorHAnsi"/>
          <w:sz w:val="22"/>
          <w:szCs w:val="22"/>
        </w:rPr>
        <w:t>a.</w:t>
      </w:r>
      <w:r w:rsidRPr="00F00D62">
        <w:rPr>
          <w:rFonts w:asciiTheme="minorHAnsi" w:hAnsiTheme="minorHAnsi" w:cstheme="minorHAnsi"/>
          <w:sz w:val="22"/>
          <w:szCs w:val="22"/>
        </w:rPr>
        <w:tab/>
        <w:t>Immediate supervisor</w:t>
      </w:r>
    </w:p>
    <w:p w14:paraId="6AA5A5A5" w14:textId="77777777" w:rsidR="00F00D62" w:rsidRPr="00F00D62" w:rsidRDefault="00F00D62" w:rsidP="00FB37FF">
      <w:pPr>
        <w:pStyle w:val="level3"/>
        <w:tabs>
          <w:tab w:val="left" w:pos="720"/>
        </w:tabs>
        <w:ind w:left="990" w:hanging="270"/>
        <w:rPr>
          <w:rFonts w:asciiTheme="minorHAnsi" w:hAnsiTheme="minorHAnsi" w:cstheme="minorHAnsi"/>
          <w:sz w:val="22"/>
          <w:szCs w:val="22"/>
        </w:rPr>
      </w:pPr>
    </w:p>
    <w:p w14:paraId="6FD09437" w14:textId="77777777" w:rsidR="00F00D62" w:rsidRPr="00F00D62" w:rsidRDefault="00F00D62" w:rsidP="00FB37FF">
      <w:pPr>
        <w:pStyle w:val="level3a"/>
        <w:tabs>
          <w:tab w:val="left" w:pos="720"/>
        </w:tabs>
        <w:ind w:left="990" w:hanging="270"/>
        <w:rPr>
          <w:rFonts w:asciiTheme="minorHAnsi" w:hAnsiTheme="minorHAnsi" w:cstheme="minorHAnsi"/>
          <w:sz w:val="22"/>
          <w:szCs w:val="22"/>
        </w:rPr>
      </w:pPr>
      <w:r w:rsidRPr="00F00D62">
        <w:rPr>
          <w:rFonts w:asciiTheme="minorHAnsi" w:hAnsiTheme="minorHAnsi" w:cstheme="minorHAnsi"/>
          <w:sz w:val="22"/>
          <w:szCs w:val="22"/>
        </w:rPr>
        <w:t>b.</w:t>
      </w:r>
      <w:r w:rsidRPr="00F00D62">
        <w:rPr>
          <w:rFonts w:asciiTheme="minorHAnsi" w:hAnsiTheme="minorHAnsi" w:cstheme="minorHAnsi"/>
          <w:sz w:val="22"/>
          <w:szCs w:val="22"/>
        </w:rPr>
        <w:tab/>
      </w:r>
      <w:proofErr w:type="gramStart"/>
      <w:r w:rsidRPr="00F00D62">
        <w:rPr>
          <w:rFonts w:asciiTheme="minorHAnsi" w:hAnsiTheme="minorHAnsi" w:cstheme="minorHAnsi"/>
          <w:sz w:val="22"/>
          <w:szCs w:val="22"/>
        </w:rPr>
        <w:t>Other</w:t>
      </w:r>
      <w:proofErr w:type="gramEnd"/>
      <w:r w:rsidRPr="00F00D62">
        <w:rPr>
          <w:rFonts w:asciiTheme="minorHAnsi" w:hAnsiTheme="minorHAnsi" w:cstheme="minorHAnsi"/>
          <w:sz w:val="22"/>
          <w:szCs w:val="22"/>
        </w:rPr>
        <w:t xml:space="preserve"> supervisor within the organization, preferably within the chain of command</w:t>
      </w:r>
    </w:p>
    <w:p w14:paraId="2FD2E3B0" w14:textId="77777777" w:rsidR="00F00D62" w:rsidRPr="00F00D62" w:rsidRDefault="00F00D62" w:rsidP="00FB37FF">
      <w:pPr>
        <w:pStyle w:val="level3a"/>
        <w:tabs>
          <w:tab w:val="left" w:pos="720"/>
        </w:tabs>
        <w:ind w:left="990" w:hanging="270"/>
        <w:rPr>
          <w:rFonts w:asciiTheme="minorHAnsi" w:hAnsiTheme="minorHAnsi" w:cstheme="minorHAnsi"/>
          <w:sz w:val="22"/>
          <w:szCs w:val="22"/>
        </w:rPr>
      </w:pPr>
    </w:p>
    <w:p w14:paraId="4875AB62" w14:textId="77777777" w:rsidR="00F00D62" w:rsidRPr="00F00D62" w:rsidRDefault="00F00D62" w:rsidP="00FB37FF">
      <w:pPr>
        <w:pStyle w:val="level3a"/>
        <w:tabs>
          <w:tab w:val="left" w:pos="720"/>
        </w:tabs>
        <w:ind w:left="990" w:hanging="270"/>
        <w:rPr>
          <w:rFonts w:asciiTheme="minorHAnsi" w:hAnsiTheme="minorHAnsi" w:cstheme="minorHAnsi"/>
          <w:sz w:val="22"/>
          <w:szCs w:val="22"/>
        </w:rPr>
      </w:pPr>
      <w:r w:rsidRPr="00F00D62">
        <w:rPr>
          <w:rFonts w:asciiTheme="minorHAnsi" w:hAnsiTheme="minorHAnsi" w:cstheme="minorHAnsi"/>
          <w:sz w:val="22"/>
          <w:szCs w:val="22"/>
        </w:rPr>
        <w:t>c.</w:t>
      </w:r>
      <w:r w:rsidRPr="00F00D62">
        <w:rPr>
          <w:rFonts w:asciiTheme="minorHAnsi" w:hAnsiTheme="minorHAnsi" w:cstheme="minorHAnsi"/>
          <w:sz w:val="22"/>
          <w:szCs w:val="22"/>
        </w:rPr>
        <w:tab/>
        <w:t>Office of Human Resources (OHR)</w:t>
      </w:r>
    </w:p>
    <w:p w14:paraId="653C9D46" w14:textId="77777777" w:rsidR="00F00D62" w:rsidRPr="00F00D62" w:rsidRDefault="00F00D62" w:rsidP="00FB37FF">
      <w:pPr>
        <w:pStyle w:val="level3a"/>
        <w:tabs>
          <w:tab w:val="left" w:pos="720"/>
        </w:tabs>
        <w:ind w:left="990" w:hanging="270"/>
        <w:rPr>
          <w:rFonts w:asciiTheme="minorHAnsi" w:hAnsiTheme="minorHAnsi" w:cstheme="minorHAnsi"/>
          <w:sz w:val="22"/>
          <w:szCs w:val="22"/>
        </w:rPr>
      </w:pPr>
    </w:p>
    <w:p w14:paraId="616A7BFE" w14:textId="77777777" w:rsidR="00F00D62" w:rsidRPr="00F00D62" w:rsidRDefault="00A4231F" w:rsidP="00FB37FF">
      <w:pPr>
        <w:pStyle w:val="level2"/>
        <w:tabs>
          <w:tab w:val="clear" w:pos="2160"/>
          <w:tab w:val="left" w:pos="720"/>
        </w:tabs>
        <w:ind w:left="720"/>
        <w:rPr>
          <w:rFonts w:asciiTheme="minorHAnsi" w:hAnsiTheme="minorHAnsi" w:cstheme="minorHAnsi"/>
          <w:sz w:val="22"/>
          <w:szCs w:val="22"/>
        </w:rPr>
      </w:pPr>
      <w:r>
        <w:rPr>
          <w:rFonts w:asciiTheme="minorHAnsi" w:hAnsiTheme="minorHAnsi" w:cstheme="minorHAnsi"/>
          <w:sz w:val="22"/>
          <w:szCs w:val="22"/>
        </w:rPr>
        <w:t>3.</w:t>
      </w:r>
      <w:r w:rsidR="00F00D62" w:rsidRPr="00F00D62">
        <w:rPr>
          <w:rFonts w:asciiTheme="minorHAnsi" w:hAnsiTheme="minorHAnsi" w:cstheme="minorHAnsi"/>
          <w:sz w:val="22"/>
          <w:szCs w:val="22"/>
        </w:rPr>
        <w:t>2.</w:t>
      </w:r>
      <w:r w:rsidR="00F00D62" w:rsidRPr="00F00D62">
        <w:rPr>
          <w:rFonts w:asciiTheme="minorHAnsi" w:hAnsiTheme="minorHAnsi" w:cstheme="minorHAnsi"/>
          <w:sz w:val="22"/>
          <w:szCs w:val="22"/>
        </w:rPr>
        <w:tab/>
        <w:t>If the accused harasser is the immediate supervisor, the employee is not required to report nor discuss the harassment with them.  Employees are encouraged to discuss concerns relating to harassment with someone in their chain of command.</w:t>
      </w:r>
    </w:p>
    <w:p w14:paraId="4D2398E3" w14:textId="77777777" w:rsidR="00F00D62" w:rsidRPr="00F00D62" w:rsidRDefault="00F00D62" w:rsidP="00FB37FF">
      <w:pPr>
        <w:pStyle w:val="level2"/>
        <w:tabs>
          <w:tab w:val="clear" w:pos="2160"/>
          <w:tab w:val="left" w:pos="720"/>
        </w:tabs>
        <w:ind w:hanging="2160"/>
        <w:rPr>
          <w:rFonts w:asciiTheme="minorHAnsi" w:hAnsiTheme="minorHAnsi" w:cstheme="minorHAnsi"/>
          <w:sz w:val="22"/>
          <w:szCs w:val="22"/>
        </w:rPr>
      </w:pPr>
    </w:p>
    <w:p w14:paraId="69AD1F98" w14:textId="77777777" w:rsidR="00F00D62" w:rsidRPr="00F00D62" w:rsidRDefault="00A4231F" w:rsidP="00FB37FF">
      <w:pPr>
        <w:pStyle w:val="level2"/>
        <w:tabs>
          <w:tab w:val="clear" w:pos="2160"/>
          <w:tab w:val="left" w:pos="720"/>
        </w:tabs>
        <w:ind w:left="720"/>
        <w:rPr>
          <w:rFonts w:asciiTheme="minorHAnsi" w:hAnsiTheme="minorHAnsi" w:cstheme="minorHAnsi"/>
          <w:sz w:val="22"/>
          <w:szCs w:val="22"/>
        </w:rPr>
      </w:pPr>
      <w:r>
        <w:rPr>
          <w:rFonts w:asciiTheme="minorHAnsi" w:hAnsiTheme="minorHAnsi" w:cstheme="minorHAnsi"/>
          <w:sz w:val="22"/>
          <w:szCs w:val="22"/>
        </w:rPr>
        <w:t>3.</w:t>
      </w:r>
      <w:r w:rsidR="00F00D62" w:rsidRPr="00F00D62">
        <w:rPr>
          <w:rFonts w:asciiTheme="minorHAnsi" w:hAnsiTheme="minorHAnsi" w:cstheme="minorHAnsi"/>
          <w:sz w:val="22"/>
          <w:szCs w:val="22"/>
        </w:rPr>
        <w:t>3.</w:t>
      </w:r>
      <w:r w:rsidR="00F00D62" w:rsidRPr="00F00D62">
        <w:rPr>
          <w:rFonts w:asciiTheme="minorHAnsi" w:hAnsiTheme="minorHAnsi" w:cstheme="minorHAnsi"/>
          <w:sz w:val="22"/>
          <w:szCs w:val="22"/>
        </w:rPr>
        <w:tab/>
        <w:t xml:space="preserve">It is important to describe, in writing, what has occurred and what has been done, providing any documentation and names of witnesses. </w:t>
      </w:r>
    </w:p>
    <w:p w14:paraId="31A1EFF9" w14:textId="77777777" w:rsidR="00F00D62" w:rsidRPr="00F00D62" w:rsidRDefault="00F00D62" w:rsidP="00FB37FF">
      <w:pPr>
        <w:pStyle w:val="A"/>
        <w:tabs>
          <w:tab w:val="clear" w:pos="2160"/>
          <w:tab w:val="left" w:pos="720"/>
        </w:tabs>
        <w:ind w:hanging="2160"/>
        <w:rPr>
          <w:rFonts w:asciiTheme="minorHAnsi" w:hAnsiTheme="minorHAnsi" w:cstheme="minorHAnsi"/>
          <w:sz w:val="22"/>
          <w:szCs w:val="22"/>
        </w:rPr>
      </w:pPr>
    </w:p>
    <w:p w14:paraId="2C7FF08F" w14:textId="77777777" w:rsidR="00F00D62" w:rsidRPr="00F00D62" w:rsidRDefault="00A4231F" w:rsidP="00FB37FF">
      <w:pPr>
        <w:pStyle w:val="A"/>
        <w:tabs>
          <w:tab w:val="clear" w:pos="1440"/>
          <w:tab w:val="clear" w:pos="2160"/>
          <w:tab w:val="left" w:pos="720"/>
        </w:tabs>
        <w:ind w:left="720"/>
        <w:rPr>
          <w:rFonts w:asciiTheme="minorHAnsi" w:hAnsiTheme="minorHAnsi" w:cstheme="minorHAnsi"/>
          <w:sz w:val="22"/>
          <w:szCs w:val="22"/>
        </w:rPr>
      </w:pPr>
      <w:r w:rsidRPr="00FB37FF">
        <w:rPr>
          <w:rFonts w:asciiTheme="minorHAnsi" w:hAnsiTheme="minorHAnsi" w:cstheme="minorHAnsi"/>
          <w:b/>
          <w:sz w:val="22"/>
          <w:szCs w:val="22"/>
        </w:rPr>
        <w:t>4.0</w:t>
      </w:r>
      <w:r w:rsidR="00F00D62" w:rsidRPr="00FB37FF">
        <w:rPr>
          <w:rFonts w:asciiTheme="minorHAnsi" w:hAnsiTheme="minorHAnsi" w:cstheme="minorHAnsi"/>
          <w:b/>
          <w:sz w:val="22"/>
          <w:szCs w:val="22"/>
        </w:rPr>
        <w:t>.</w:t>
      </w:r>
      <w:r w:rsidR="00F00D62" w:rsidRPr="00FB37FF">
        <w:rPr>
          <w:rFonts w:asciiTheme="minorHAnsi" w:hAnsiTheme="minorHAnsi" w:cstheme="minorHAnsi"/>
          <w:b/>
          <w:sz w:val="22"/>
          <w:szCs w:val="22"/>
        </w:rPr>
        <w:tab/>
        <w:t>Management Responsibility</w:t>
      </w:r>
    </w:p>
    <w:p w14:paraId="433C7444" w14:textId="77777777" w:rsidR="00F00D62" w:rsidRPr="00F00D62" w:rsidRDefault="00F00D62" w:rsidP="00FB37FF">
      <w:pPr>
        <w:pStyle w:val="A"/>
        <w:tabs>
          <w:tab w:val="clear" w:pos="2160"/>
          <w:tab w:val="left" w:pos="720"/>
        </w:tabs>
        <w:ind w:hanging="2160"/>
        <w:rPr>
          <w:rFonts w:asciiTheme="minorHAnsi" w:hAnsiTheme="minorHAnsi" w:cstheme="minorHAnsi"/>
          <w:sz w:val="22"/>
          <w:szCs w:val="22"/>
        </w:rPr>
      </w:pPr>
    </w:p>
    <w:p w14:paraId="01453823" w14:textId="77777777" w:rsidR="00F00D62" w:rsidRPr="00F00D62" w:rsidRDefault="00A4231F" w:rsidP="000037E4">
      <w:pPr>
        <w:pStyle w:val="level2"/>
        <w:tabs>
          <w:tab w:val="clear" w:pos="2160"/>
          <w:tab w:val="left" w:pos="720"/>
        </w:tabs>
        <w:ind w:left="720"/>
        <w:rPr>
          <w:rFonts w:asciiTheme="minorHAnsi" w:hAnsiTheme="minorHAnsi" w:cstheme="minorHAnsi"/>
          <w:sz w:val="22"/>
          <w:szCs w:val="22"/>
        </w:rPr>
      </w:pPr>
      <w:r>
        <w:rPr>
          <w:rFonts w:asciiTheme="minorHAnsi" w:hAnsiTheme="minorHAnsi" w:cstheme="minorHAnsi"/>
          <w:sz w:val="22"/>
          <w:szCs w:val="22"/>
        </w:rPr>
        <w:t>4.</w:t>
      </w:r>
      <w:r w:rsidR="00F00D62" w:rsidRPr="00F00D62">
        <w:rPr>
          <w:rFonts w:asciiTheme="minorHAnsi" w:hAnsiTheme="minorHAnsi" w:cstheme="minorHAnsi"/>
          <w:sz w:val="22"/>
          <w:szCs w:val="22"/>
        </w:rPr>
        <w:t>1.</w:t>
      </w:r>
      <w:r w:rsidR="00F00D62" w:rsidRPr="00F00D62">
        <w:rPr>
          <w:rFonts w:asciiTheme="minorHAnsi" w:hAnsiTheme="minorHAnsi" w:cstheme="minorHAnsi"/>
          <w:sz w:val="22"/>
          <w:szCs w:val="22"/>
        </w:rPr>
        <w:tab/>
        <w:t>All managers are responsible for immediate action in any incidents of harassment.  Any member of management who observes or receives a complaint of harassment shall immediately advise the Human Relations Officer or Chief, Office of Human Resources.</w:t>
      </w:r>
    </w:p>
    <w:p w14:paraId="57874B9D" w14:textId="77777777" w:rsidR="00F00D62" w:rsidRPr="00F00D62" w:rsidRDefault="00F00D62" w:rsidP="00FB37FF">
      <w:pPr>
        <w:pStyle w:val="level2"/>
        <w:tabs>
          <w:tab w:val="clear" w:pos="2160"/>
          <w:tab w:val="left" w:pos="720"/>
        </w:tabs>
        <w:ind w:hanging="2160"/>
        <w:rPr>
          <w:rFonts w:asciiTheme="minorHAnsi" w:hAnsiTheme="minorHAnsi" w:cstheme="minorHAnsi"/>
          <w:sz w:val="22"/>
          <w:szCs w:val="22"/>
        </w:rPr>
      </w:pPr>
    </w:p>
    <w:p w14:paraId="7C6CA903" w14:textId="77777777" w:rsidR="00F00D62" w:rsidRPr="00F00D62" w:rsidRDefault="00A4231F" w:rsidP="00FB37FF">
      <w:pPr>
        <w:pStyle w:val="level2"/>
        <w:tabs>
          <w:tab w:val="clear" w:pos="2160"/>
          <w:tab w:val="left" w:pos="720"/>
        </w:tabs>
        <w:ind w:hanging="2160"/>
        <w:rPr>
          <w:rFonts w:asciiTheme="minorHAnsi" w:hAnsiTheme="minorHAnsi" w:cstheme="minorHAnsi"/>
          <w:sz w:val="22"/>
          <w:szCs w:val="22"/>
        </w:rPr>
      </w:pPr>
      <w:r>
        <w:rPr>
          <w:rFonts w:asciiTheme="minorHAnsi" w:hAnsiTheme="minorHAnsi" w:cstheme="minorHAnsi"/>
          <w:sz w:val="22"/>
          <w:szCs w:val="22"/>
        </w:rPr>
        <w:t>4.</w:t>
      </w:r>
      <w:r w:rsidR="00F00D62" w:rsidRPr="00F00D62">
        <w:rPr>
          <w:rFonts w:asciiTheme="minorHAnsi" w:hAnsiTheme="minorHAnsi" w:cstheme="minorHAnsi"/>
          <w:sz w:val="22"/>
          <w:szCs w:val="22"/>
        </w:rPr>
        <w:t>2.</w:t>
      </w:r>
      <w:r w:rsidR="00F00D62" w:rsidRPr="00F00D62">
        <w:rPr>
          <w:rFonts w:asciiTheme="minorHAnsi" w:hAnsiTheme="minorHAnsi" w:cstheme="minorHAnsi"/>
          <w:sz w:val="22"/>
          <w:szCs w:val="22"/>
        </w:rPr>
        <w:tab/>
        <w:t>Managers/supervisors are responsible for ensuring the workplace is free of harassment.</w:t>
      </w:r>
    </w:p>
    <w:p w14:paraId="6F9CE1BB" w14:textId="77777777" w:rsidR="00F00D62" w:rsidRPr="00F00D62" w:rsidRDefault="00F00D62" w:rsidP="00FB37FF">
      <w:pPr>
        <w:pStyle w:val="level2"/>
        <w:tabs>
          <w:tab w:val="clear" w:pos="2160"/>
          <w:tab w:val="left" w:pos="720"/>
        </w:tabs>
        <w:ind w:hanging="2160"/>
        <w:rPr>
          <w:rFonts w:asciiTheme="minorHAnsi" w:hAnsiTheme="minorHAnsi" w:cstheme="minorHAnsi"/>
          <w:sz w:val="22"/>
          <w:szCs w:val="22"/>
        </w:rPr>
      </w:pPr>
    </w:p>
    <w:p w14:paraId="708CB6B2" w14:textId="77777777" w:rsidR="00F00D62" w:rsidRPr="00F00D62" w:rsidRDefault="00A4231F" w:rsidP="000037E4">
      <w:pPr>
        <w:pStyle w:val="level2"/>
        <w:tabs>
          <w:tab w:val="clear" w:pos="2160"/>
          <w:tab w:val="left" w:pos="720"/>
        </w:tabs>
        <w:ind w:left="720"/>
        <w:rPr>
          <w:rFonts w:asciiTheme="minorHAnsi" w:hAnsiTheme="minorHAnsi" w:cstheme="minorHAnsi"/>
          <w:sz w:val="22"/>
          <w:szCs w:val="22"/>
        </w:rPr>
      </w:pPr>
      <w:r>
        <w:rPr>
          <w:rFonts w:asciiTheme="minorHAnsi" w:hAnsiTheme="minorHAnsi" w:cstheme="minorHAnsi"/>
          <w:sz w:val="22"/>
          <w:szCs w:val="22"/>
        </w:rPr>
        <w:t>4.</w:t>
      </w:r>
      <w:r w:rsidR="00F00D62" w:rsidRPr="00F00D62">
        <w:rPr>
          <w:rFonts w:asciiTheme="minorHAnsi" w:hAnsiTheme="minorHAnsi" w:cstheme="minorHAnsi"/>
          <w:sz w:val="22"/>
          <w:szCs w:val="22"/>
        </w:rPr>
        <w:t>3.</w:t>
      </w:r>
      <w:r w:rsidR="00F00D62" w:rsidRPr="00F00D62">
        <w:rPr>
          <w:rFonts w:asciiTheme="minorHAnsi" w:hAnsiTheme="minorHAnsi" w:cstheme="minorHAnsi"/>
          <w:sz w:val="22"/>
          <w:szCs w:val="22"/>
        </w:rPr>
        <w:tab/>
        <w:t>Managers/supervisors shall not participate in intimate, romantic or dating relationships with their subordinates or with employees involved in power-differentiated relationships.</w:t>
      </w:r>
    </w:p>
    <w:p w14:paraId="6149BCEE" w14:textId="77777777" w:rsidR="00F00D62" w:rsidRPr="00F00D62" w:rsidRDefault="00F00D62" w:rsidP="00FB37FF">
      <w:pPr>
        <w:pStyle w:val="A"/>
        <w:tabs>
          <w:tab w:val="clear" w:pos="2160"/>
          <w:tab w:val="left" w:pos="720"/>
        </w:tabs>
        <w:ind w:hanging="2160"/>
        <w:rPr>
          <w:rFonts w:asciiTheme="minorHAnsi" w:hAnsiTheme="minorHAnsi" w:cstheme="minorHAnsi"/>
          <w:sz w:val="22"/>
          <w:szCs w:val="22"/>
        </w:rPr>
      </w:pPr>
    </w:p>
    <w:p w14:paraId="64E1D073" w14:textId="77777777" w:rsidR="00F00D62" w:rsidRPr="000037E4" w:rsidRDefault="00A4231F" w:rsidP="000037E4">
      <w:pPr>
        <w:pStyle w:val="A"/>
        <w:tabs>
          <w:tab w:val="clear" w:pos="1440"/>
          <w:tab w:val="clear" w:pos="2160"/>
          <w:tab w:val="left" w:pos="720"/>
        </w:tabs>
        <w:ind w:left="720"/>
        <w:rPr>
          <w:rFonts w:asciiTheme="minorHAnsi" w:hAnsiTheme="minorHAnsi" w:cstheme="minorHAnsi"/>
          <w:b/>
          <w:sz w:val="22"/>
          <w:szCs w:val="22"/>
        </w:rPr>
      </w:pPr>
      <w:r w:rsidRPr="000037E4">
        <w:rPr>
          <w:rFonts w:asciiTheme="minorHAnsi" w:hAnsiTheme="minorHAnsi" w:cstheme="minorHAnsi"/>
          <w:b/>
          <w:sz w:val="22"/>
          <w:szCs w:val="22"/>
        </w:rPr>
        <w:t>5.0</w:t>
      </w:r>
      <w:r w:rsidR="000037E4" w:rsidRPr="000037E4">
        <w:rPr>
          <w:rFonts w:asciiTheme="minorHAnsi" w:hAnsiTheme="minorHAnsi" w:cstheme="minorHAnsi"/>
          <w:b/>
          <w:sz w:val="22"/>
          <w:szCs w:val="22"/>
        </w:rPr>
        <w:t>.</w:t>
      </w:r>
      <w:r w:rsidR="000037E4" w:rsidRPr="000037E4">
        <w:rPr>
          <w:rFonts w:asciiTheme="minorHAnsi" w:hAnsiTheme="minorHAnsi" w:cstheme="minorHAnsi"/>
          <w:b/>
          <w:sz w:val="22"/>
          <w:szCs w:val="22"/>
        </w:rPr>
        <w:tab/>
        <w:t>Investigations</w:t>
      </w:r>
    </w:p>
    <w:p w14:paraId="4606AB63" w14:textId="77777777" w:rsidR="00F00D62" w:rsidRPr="00F00D62" w:rsidRDefault="00F00D62" w:rsidP="00FB37FF">
      <w:pPr>
        <w:pStyle w:val="A"/>
        <w:tabs>
          <w:tab w:val="clear" w:pos="2160"/>
          <w:tab w:val="left" w:pos="720"/>
        </w:tabs>
        <w:ind w:hanging="2160"/>
        <w:rPr>
          <w:rFonts w:asciiTheme="minorHAnsi" w:hAnsiTheme="minorHAnsi" w:cstheme="minorHAnsi"/>
          <w:sz w:val="22"/>
          <w:szCs w:val="22"/>
        </w:rPr>
      </w:pPr>
    </w:p>
    <w:p w14:paraId="08E9C61E" w14:textId="77777777" w:rsidR="00F00D62" w:rsidRPr="00F00D62" w:rsidRDefault="00A4231F" w:rsidP="000037E4">
      <w:pPr>
        <w:pStyle w:val="level2"/>
        <w:tabs>
          <w:tab w:val="clear" w:pos="2160"/>
          <w:tab w:val="left" w:pos="720"/>
        </w:tabs>
        <w:ind w:left="720"/>
        <w:rPr>
          <w:rFonts w:asciiTheme="minorHAnsi" w:hAnsiTheme="minorHAnsi" w:cstheme="minorHAnsi"/>
          <w:sz w:val="22"/>
          <w:szCs w:val="22"/>
        </w:rPr>
      </w:pPr>
      <w:r>
        <w:rPr>
          <w:rFonts w:asciiTheme="minorHAnsi" w:hAnsiTheme="minorHAnsi" w:cstheme="minorHAnsi"/>
          <w:sz w:val="22"/>
          <w:szCs w:val="22"/>
        </w:rPr>
        <w:t>5.</w:t>
      </w:r>
      <w:r w:rsidR="00F00D62" w:rsidRPr="00F00D62">
        <w:rPr>
          <w:rFonts w:asciiTheme="minorHAnsi" w:hAnsiTheme="minorHAnsi" w:cstheme="minorHAnsi"/>
          <w:sz w:val="22"/>
          <w:szCs w:val="22"/>
        </w:rPr>
        <w:t>1.</w:t>
      </w:r>
      <w:r w:rsidR="00F00D62" w:rsidRPr="00F00D62">
        <w:rPr>
          <w:rFonts w:asciiTheme="minorHAnsi" w:hAnsiTheme="minorHAnsi" w:cstheme="minorHAnsi"/>
          <w:sz w:val="22"/>
          <w:szCs w:val="22"/>
        </w:rPr>
        <w:tab/>
        <w:t>Investigations of complaints of sexual harassment will be conducted by the Department's Human Relations Officer, or designee, in an expeditious manner.  Complaints of other harassment requiring an investigation will be conducted by the Human Relations Officer or the appropriate staff person.</w:t>
      </w:r>
    </w:p>
    <w:p w14:paraId="0B621583" w14:textId="77777777" w:rsidR="00F00D62" w:rsidRPr="00F00D62" w:rsidRDefault="00F00D62" w:rsidP="000037E4">
      <w:pPr>
        <w:pStyle w:val="level2"/>
        <w:tabs>
          <w:tab w:val="clear" w:pos="2160"/>
          <w:tab w:val="left" w:pos="720"/>
        </w:tabs>
        <w:ind w:left="720"/>
        <w:rPr>
          <w:rFonts w:asciiTheme="minorHAnsi" w:hAnsiTheme="minorHAnsi" w:cstheme="minorHAnsi"/>
          <w:sz w:val="22"/>
          <w:szCs w:val="22"/>
        </w:rPr>
      </w:pPr>
    </w:p>
    <w:p w14:paraId="4CE0074C" w14:textId="77777777" w:rsidR="00F00D62" w:rsidRPr="00F00D62" w:rsidRDefault="00A4231F" w:rsidP="000037E4">
      <w:pPr>
        <w:pStyle w:val="level2"/>
        <w:tabs>
          <w:tab w:val="clear" w:pos="2160"/>
          <w:tab w:val="left" w:pos="720"/>
        </w:tabs>
        <w:ind w:left="720"/>
        <w:rPr>
          <w:rFonts w:asciiTheme="minorHAnsi" w:hAnsiTheme="minorHAnsi" w:cstheme="minorHAnsi"/>
          <w:sz w:val="22"/>
          <w:szCs w:val="22"/>
        </w:rPr>
      </w:pPr>
      <w:r>
        <w:rPr>
          <w:rFonts w:asciiTheme="minorHAnsi" w:hAnsiTheme="minorHAnsi" w:cstheme="minorHAnsi"/>
          <w:sz w:val="22"/>
          <w:szCs w:val="22"/>
        </w:rPr>
        <w:t>5.</w:t>
      </w:r>
      <w:r w:rsidR="00F00D62" w:rsidRPr="00F00D62">
        <w:rPr>
          <w:rFonts w:asciiTheme="minorHAnsi" w:hAnsiTheme="minorHAnsi" w:cstheme="minorHAnsi"/>
          <w:sz w:val="22"/>
          <w:szCs w:val="22"/>
        </w:rPr>
        <w:t>2.</w:t>
      </w:r>
      <w:r w:rsidR="00F00D62" w:rsidRPr="00F00D62">
        <w:rPr>
          <w:rFonts w:asciiTheme="minorHAnsi" w:hAnsiTheme="minorHAnsi" w:cstheme="minorHAnsi"/>
          <w:sz w:val="22"/>
          <w:szCs w:val="22"/>
        </w:rPr>
        <w:tab/>
        <w:t>Investigation results will be reported to the Department Director or their designee.  Information is maintained in a confidential manner and available only on a need-to-know basis.</w:t>
      </w:r>
    </w:p>
    <w:p w14:paraId="4984DE1A" w14:textId="77777777" w:rsidR="00F00D62" w:rsidRPr="00F00D62" w:rsidRDefault="00F00D62" w:rsidP="000037E4">
      <w:pPr>
        <w:pStyle w:val="level2"/>
        <w:tabs>
          <w:tab w:val="clear" w:pos="2160"/>
          <w:tab w:val="left" w:pos="720"/>
        </w:tabs>
        <w:ind w:left="720"/>
        <w:rPr>
          <w:rFonts w:asciiTheme="minorHAnsi" w:hAnsiTheme="minorHAnsi" w:cstheme="minorHAnsi"/>
          <w:sz w:val="22"/>
          <w:szCs w:val="22"/>
        </w:rPr>
      </w:pPr>
    </w:p>
    <w:p w14:paraId="09497014" w14:textId="77777777" w:rsidR="00F00D62" w:rsidRPr="00F00D62" w:rsidRDefault="00A4231F" w:rsidP="000037E4">
      <w:pPr>
        <w:pStyle w:val="level2"/>
        <w:tabs>
          <w:tab w:val="clear" w:pos="2160"/>
          <w:tab w:val="left" w:pos="720"/>
        </w:tabs>
        <w:ind w:left="720"/>
        <w:rPr>
          <w:rFonts w:asciiTheme="minorHAnsi" w:hAnsiTheme="minorHAnsi" w:cstheme="minorHAnsi"/>
          <w:sz w:val="22"/>
          <w:szCs w:val="22"/>
        </w:rPr>
      </w:pPr>
      <w:r>
        <w:rPr>
          <w:rFonts w:asciiTheme="minorHAnsi" w:hAnsiTheme="minorHAnsi" w:cstheme="minorHAnsi"/>
          <w:sz w:val="22"/>
          <w:szCs w:val="22"/>
        </w:rPr>
        <w:t>5.</w:t>
      </w:r>
      <w:r w:rsidR="00F00D62" w:rsidRPr="00F00D62">
        <w:rPr>
          <w:rFonts w:asciiTheme="minorHAnsi" w:hAnsiTheme="minorHAnsi" w:cstheme="minorHAnsi"/>
          <w:sz w:val="22"/>
          <w:szCs w:val="22"/>
        </w:rPr>
        <w:t>3.</w:t>
      </w:r>
      <w:r w:rsidR="00F00D62" w:rsidRPr="00F00D62">
        <w:rPr>
          <w:rFonts w:asciiTheme="minorHAnsi" w:hAnsiTheme="minorHAnsi" w:cstheme="minorHAnsi"/>
          <w:sz w:val="22"/>
          <w:szCs w:val="22"/>
        </w:rPr>
        <w:tab/>
        <w:t>Investigations of complaints of harassment are confidential, as are all witness interviews, documents gathered.  Complaints may be communicated as discreetly as possible to other employees if necessary to the investigation.  Copies of investigations and materials gathered during the course of an investigation will not be maintained in any employee personnel file unless it is materials involved in and supporting a disciplinary action.</w:t>
      </w:r>
    </w:p>
    <w:p w14:paraId="615D6091" w14:textId="77777777" w:rsidR="00F00D62" w:rsidRPr="00F00D62" w:rsidRDefault="00A4231F" w:rsidP="000037E4">
      <w:pPr>
        <w:pStyle w:val="A"/>
        <w:tabs>
          <w:tab w:val="clear" w:pos="2160"/>
          <w:tab w:val="left" w:pos="720"/>
        </w:tabs>
        <w:ind w:left="720"/>
        <w:rPr>
          <w:rFonts w:asciiTheme="minorHAnsi" w:hAnsiTheme="minorHAnsi" w:cstheme="minorHAnsi"/>
          <w:sz w:val="22"/>
          <w:szCs w:val="22"/>
        </w:rPr>
      </w:pPr>
      <w:r w:rsidRPr="000037E4">
        <w:rPr>
          <w:rFonts w:asciiTheme="minorHAnsi" w:hAnsiTheme="minorHAnsi" w:cstheme="minorHAnsi"/>
          <w:b/>
          <w:sz w:val="22"/>
          <w:szCs w:val="22"/>
        </w:rPr>
        <w:t>6.0</w:t>
      </w:r>
      <w:r w:rsidR="00F00D62" w:rsidRPr="000037E4">
        <w:rPr>
          <w:rFonts w:asciiTheme="minorHAnsi" w:hAnsiTheme="minorHAnsi" w:cstheme="minorHAnsi"/>
          <w:b/>
          <w:sz w:val="22"/>
          <w:szCs w:val="22"/>
        </w:rPr>
        <w:tab/>
        <w:t>Remedial Action</w:t>
      </w:r>
    </w:p>
    <w:p w14:paraId="564E8872" w14:textId="77777777" w:rsidR="00F00D62" w:rsidRPr="00F00D62" w:rsidRDefault="00F00D62" w:rsidP="000037E4">
      <w:pPr>
        <w:pStyle w:val="A"/>
        <w:tabs>
          <w:tab w:val="clear" w:pos="2160"/>
          <w:tab w:val="left" w:pos="720"/>
        </w:tabs>
        <w:ind w:left="720"/>
        <w:rPr>
          <w:rFonts w:asciiTheme="minorHAnsi" w:hAnsiTheme="minorHAnsi" w:cstheme="minorHAnsi"/>
          <w:sz w:val="22"/>
          <w:szCs w:val="22"/>
        </w:rPr>
      </w:pPr>
    </w:p>
    <w:p w14:paraId="1DD55B3A" w14:textId="77777777" w:rsidR="00F00D62" w:rsidRPr="00F00D62" w:rsidRDefault="00A4231F" w:rsidP="000037E4">
      <w:pPr>
        <w:pStyle w:val="level2"/>
        <w:tabs>
          <w:tab w:val="clear" w:pos="2160"/>
          <w:tab w:val="left" w:pos="720"/>
        </w:tabs>
        <w:ind w:left="720"/>
        <w:rPr>
          <w:rFonts w:asciiTheme="minorHAnsi" w:hAnsiTheme="minorHAnsi" w:cstheme="minorHAnsi"/>
          <w:sz w:val="22"/>
          <w:szCs w:val="22"/>
        </w:rPr>
      </w:pPr>
      <w:r>
        <w:rPr>
          <w:rFonts w:asciiTheme="minorHAnsi" w:hAnsiTheme="minorHAnsi" w:cstheme="minorHAnsi"/>
          <w:sz w:val="22"/>
          <w:szCs w:val="22"/>
        </w:rPr>
        <w:t>6.</w:t>
      </w:r>
      <w:r w:rsidR="00F00D62" w:rsidRPr="00F00D62">
        <w:rPr>
          <w:rFonts w:asciiTheme="minorHAnsi" w:hAnsiTheme="minorHAnsi" w:cstheme="minorHAnsi"/>
          <w:sz w:val="22"/>
          <w:szCs w:val="22"/>
        </w:rPr>
        <w:t>1.</w:t>
      </w:r>
      <w:r w:rsidR="00F00D62" w:rsidRPr="00F00D62">
        <w:rPr>
          <w:rFonts w:asciiTheme="minorHAnsi" w:hAnsiTheme="minorHAnsi" w:cstheme="minorHAnsi"/>
          <w:sz w:val="22"/>
          <w:szCs w:val="22"/>
        </w:rPr>
        <w:tab/>
        <w:t>Appropriate remedial action will be taken to remove all forms of harassment.</w:t>
      </w:r>
    </w:p>
    <w:p w14:paraId="1D19836F" w14:textId="77777777" w:rsidR="00F00D62" w:rsidRPr="00F00D62" w:rsidRDefault="00F00D62" w:rsidP="000037E4">
      <w:pPr>
        <w:pStyle w:val="level2"/>
        <w:tabs>
          <w:tab w:val="clear" w:pos="2160"/>
          <w:tab w:val="left" w:pos="720"/>
        </w:tabs>
        <w:ind w:left="720"/>
        <w:rPr>
          <w:rFonts w:asciiTheme="minorHAnsi" w:hAnsiTheme="minorHAnsi" w:cstheme="minorHAnsi"/>
          <w:sz w:val="22"/>
          <w:szCs w:val="22"/>
        </w:rPr>
      </w:pPr>
    </w:p>
    <w:p w14:paraId="76D3F81C" w14:textId="77777777" w:rsidR="00F00D62" w:rsidRPr="00F00D62" w:rsidRDefault="00A4231F" w:rsidP="000037E4">
      <w:pPr>
        <w:pStyle w:val="level2"/>
        <w:tabs>
          <w:tab w:val="clear" w:pos="2160"/>
          <w:tab w:val="left" w:pos="720"/>
        </w:tabs>
        <w:ind w:left="720"/>
        <w:rPr>
          <w:rFonts w:asciiTheme="minorHAnsi" w:hAnsiTheme="minorHAnsi" w:cstheme="minorHAnsi"/>
          <w:sz w:val="22"/>
          <w:szCs w:val="22"/>
        </w:rPr>
      </w:pPr>
      <w:r>
        <w:rPr>
          <w:rFonts w:asciiTheme="minorHAnsi" w:hAnsiTheme="minorHAnsi" w:cstheme="minorHAnsi"/>
          <w:sz w:val="22"/>
          <w:szCs w:val="22"/>
        </w:rPr>
        <w:t>6.</w:t>
      </w:r>
      <w:r w:rsidR="00F00D62" w:rsidRPr="00F00D62">
        <w:rPr>
          <w:rFonts w:asciiTheme="minorHAnsi" w:hAnsiTheme="minorHAnsi" w:cstheme="minorHAnsi"/>
          <w:sz w:val="22"/>
          <w:szCs w:val="22"/>
        </w:rPr>
        <w:t>2.</w:t>
      </w:r>
      <w:r w:rsidR="00F00D62" w:rsidRPr="00F00D62">
        <w:rPr>
          <w:rFonts w:asciiTheme="minorHAnsi" w:hAnsiTheme="minorHAnsi" w:cstheme="minorHAnsi"/>
          <w:sz w:val="22"/>
          <w:szCs w:val="22"/>
        </w:rPr>
        <w:tab/>
        <w:t>Penalties for violating this policy can involve reprimand, suspension, demotion, and dismissal.</w:t>
      </w:r>
    </w:p>
    <w:p w14:paraId="3CE2529E" w14:textId="77777777" w:rsidR="00F00D62" w:rsidRPr="00F00D62" w:rsidRDefault="00F00D62" w:rsidP="000037E4">
      <w:pPr>
        <w:pStyle w:val="level2"/>
        <w:tabs>
          <w:tab w:val="clear" w:pos="2160"/>
          <w:tab w:val="left" w:pos="720"/>
        </w:tabs>
        <w:ind w:left="720"/>
        <w:rPr>
          <w:rFonts w:asciiTheme="minorHAnsi" w:hAnsiTheme="minorHAnsi" w:cstheme="minorHAnsi"/>
          <w:sz w:val="22"/>
          <w:szCs w:val="22"/>
        </w:rPr>
      </w:pPr>
    </w:p>
    <w:p w14:paraId="51884865" w14:textId="77777777" w:rsidR="00F00D62" w:rsidRPr="00F00D62" w:rsidRDefault="00A4231F" w:rsidP="000037E4">
      <w:pPr>
        <w:pStyle w:val="level2"/>
        <w:tabs>
          <w:tab w:val="clear" w:pos="2160"/>
          <w:tab w:val="left" w:pos="720"/>
        </w:tabs>
        <w:ind w:left="720"/>
        <w:rPr>
          <w:rFonts w:asciiTheme="minorHAnsi" w:hAnsiTheme="minorHAnsi" w:cstheme="minorHAnsi"/>
          <w:sz w:val="22"/>
          <w:szCs w:val="22"/>
        </w:rPr>
      </w:pPr>
      <w:r>
        <w:rPr>
          <w:rFonts w:asciiTheme="minorHAnsi" w:hAnsiTheme="minorHAnsi" w:cstheme="minorHAnsi"/>
          <w:sz w:val="22"/>
          <w:szCs w:val="22"/>
        </w:rPr>
        <w:t>6.</w:t>
      </w:r>
      <w:r w:rsidR="00F00D62" w:rsidRPr="00F00D62">
        <w:rPr>
          <w:rFonts w:asciiTheme="minorHAnsi" w:hAnsiTheme="minorHAnsi" w:cstheme="minorHAnsi"/>
          <w:sz w:val="22"/>
          <w:szCs w:val="22"/>
        </w:rPr>
        <w:t>3.</w:t>
      </w:r>
      <w:r w:rsidR="00F00D62" w:rsidRPr="00F00D62">
        <w:rPr>
          <w:rFonts w:asciiTheme="minorHAnsi" w:hAnsiTheme="minorHAnsi" w:cstheme="minorHAnsi"/>
          <w:sz w:val="22"/>
          <w:szCs w:val="22"/>
        </w:rPr>
        <w:tab/>
        <w:t>Any employee who impedes an investigation or provides false information may be subject to disciplinary action.</w:t>
      </w:r>
    </w:p>
    <w:p w14:paraId="744E3217" w14:textId="77777777" w:rsidR="00F00D62" w:rsidRPr="00F00D62" w:rsidRDefault="00F00D62" w:rsidP="000037E4">
      <w:pPr>
        <w:pStyle w:val="2"/>
        <w:tabs>
          <w:tab w:val="clear" w:pos="2160"/>
          <w:tab w:val="left" w:pos="720"/>
        </w:tabs>
        <w:ind w:left="720"/>
        <w:rPr>
          <w:rFonts w:asciiTheme="minorHAnsi" w:hAnsiTheme="minorHAnsi" w:cstheme="minorHAnsi"/>
          <w:sz w:val="22"/>
          <w:szCs w:val="22"/>
        </w:rPr>
      </w:pPr>
    </w:p>
    <w:p w14:paraId="76E48FAB" w14:textId="77777777" w:rsidR="00F00D62" w:rsidRPr="000037E4" w:rsidRDefault="00A4231F" w:rsidP="000037E4">
      <w:pPr>
        <w:pStyle w:val="2"/>
        <w:tabs>
          <w:tab w:val="clear" w:pos="2160"/>
          <w:tab w:val="left" w:pos="720"/>
        </w:tabs>
        <w:ind w:left="720"/>
        <w:rPr>
          <w:rFonts w:asciiTheme="minorHAnsi" w:hAnsiTheme="minorHAnsi" w:cstheme="minorHAnsi"/>
          <w:b/>
          <w:sz w:val="22"/>
          <w:szCs w:val="22"/>
        </w:rPr>
      </w:pPr>
      <w:r w:rsidRPr="000037E4">
        <w:rPr>
          <w:rFonts w:asciiTheme="minorHAnsi" w:hAnsiTheme="minorHAnsi" w:cstheme="minorHAnsi"/>
          <w:b/>
          <w:sz w:val="22"/>
          <w:szCs w:val="22"/>
        </w:rPr>
        <w:t>7.0</w:t>
      </w:r>
      <w:r w:rsidR="000037E4">
        <w:rPr>
          <w:rFonts w:asciiTheme="minorHAnsi" w:hAnsiTheme="minorHAnsi" w:cstheme="minorHAnsi"/>
          <w:b/>
          <w:sz w:val="22"/>
          <w:szCs w:val="22"/>
        </w:rPr>
        <w:t>.</w:t>
      </w:r>
      <w:r w:rsidR="000037E4">
        <w:rPr>
          <w:rFonts w:asciiTheme="minorHAnsi" w:hAnsiTheme="minorHAnsi" w:cstheme="minorHAnsi"/>
          <w:b/>
          <w:sz w:val="22"/>
          <w:szCs w:val="22"/>
        </w:rPr>
        <w:tab/>
        <w:t>Retaliation</w:t>
      </w:r>
    </w:p>
    <w:p w14:paraId="396881F1" w14:textId="77777777" w:rsidR="00F00D62" w:rsidRPr="00F00D62" w:rsidRDefault="00F00D62" w:rsidP="00F00D62">
      <w:pPr>
        <w:pStyle w:val="2"/>
        <w:rPr>
          <w:rFonts w:asciiTheme="minorHAnsi" w:hAnsiTheme="minorHAnsi" w:cstheme="minorHAnsi"/>
          <w:sz w:val="22"/>
          <w:szCs w:val="22"/>
        </w:rPr>
      </w:pPr>
    </w:p>
    <w:p w14:paraId="794DC6E6" w14:textId="77777777" w:rsidR="00F00D62" w:rsidRPr="00F00D62" w:rsidRDefault="00A4231F" w:rsidP="000037E4">
      <w:pPr>
        <w:pStyle w:val="level2"/>
        <w:tabs>
          <w:tab w:val="clear" w:pos="2160"/>
          <w:tab w:val="left" w:pos="720"/>
        </w:tabs>
        <w:ind w:left="720"/>
        <w:rPr>
          <w:rFonts w:asciiTheme="minorHAnsi" w:hAnsiTheme="minorHAnsi" w:cstheme="minorHAnsi"/>
          <w:sz w:val="22"/>
          <w:szCs w:val="22"/>
        </w:rPr>
      </w:pPr>
      <w:r>
        <w:rPr>
          <w:rFonts w:asciiTheme="minorHAnsi" w:hAnsiTheme="minorHAnsi" w:cstheme="minorHAnsi"/>
          <w:sz w:val="22"/>
          <w:szCs w:val="22"/>
        </w:rPr>
        <w:t>7.</w:t>
      </w:r>
      <w:r w:rsidR="00F00D62" w:rsidRPr="00F00D62">
        <w:rPr>
          <w:rFonts w:asciiTheme="minorHAnsi" w:hAnsiTheme="minorHAnsi" w:cstheme="minorHAnsi"/>
          <w:sz w:val="22"/>
          <w:szCs w:val="22"/>
        </w:rPr>
        <w:t>1.</w:t>
      </w:r>
      <w:r w:rsidR="00F00D62" w:rsidRPr="00F00D62">
        <w:rPr>
          <w:rFonts w:asciiTheme="minorHAnsi" w:hAnsiTheme="minorHAnsi" w:cstheme="minorHAnsi"/>
          <w:sz w:val="22"/>
          <w:szCs w:val="22"/>
        </w:rPr>
        <w:tab/>
        <w:t>No employee shall experience retaliation for filing a complaint or otherwise utilizing this policy.</w:t>
      </w:r>
    </w:p>
    <w:p w14:paraId="37D46948" w14:textId="77777777" w:rsidR="00F00D62" w:rsidRPr="00F00D62" w:rsidRDefault="00A4231F" w:rsidP="000037E4">
      <w:pPr>
        <w:pStyle w:val="level2"/>
        <w:tabs>
          <w:tab w:val="clear" w:pos="2160"/>
          <w:tab w:val="left" w:pos="720"/>
        </w:tabs>
        <w:ind w:left="720"/>
        <w:rPr>
          <w:rFonts w:asciiTheme="minorHAnsi" w:hAnsiTheme="minorHAnsi" w:cstheme="minorHAnsi"/>
          <w:sz w:val="22"/>
          <w:szCs w:val="22"/>
        </w:rPr>
      </w:pPr>
      <w:r>
        <w:rPr>
          <w:rFonts w:asciiTheme="minorHAnsi" w:hAnsiTheme="minorHAnsi" w:cstheme="minorHAnsi"/>
          <w:sz w:val="22"/>
          <w:szCs w:val="22"/>
        </w:rPr>
        <w:t>7.</w:t>
      </w:r>
      <w:r w:rsidR="00F00D62" w:rsidRPr="00F00D62">
        <w:rPr>
          <w:rFonts w:asciiTheme="minorHAnsi" w:hAnsiTheme="minorHAnsi" w:cstheme="minorHAnsi"/>
          <w:sz w:val="22"/>
          <w:szCs w:val="22"/>
        </w:rPr>
        <w:t>2.</w:t>
      </w:r>
      <w:r w:rsidR="00F00D62" w:rsidRPr="00F00D62">
        <w:rPr>
          <w:rFonts w:asciiTheme="minorHAnsi" w:hAnsiTheme="minorHAnsi" w:cstheme="minorHAnsi"/>
          <w:sz w:val="22"/>
          <w:szCs w:val="22"/>
        </w:rPr>
        <w:tab/>
        <w:t>Witnesses are also protected from retaliation for participating in an investigation or reporting harassment under this policy.</w:t>
      </w:r>
    </w:p>
    <w:p w14:paraId="6AD7AF38" w14:textId="77777777" w:rsidR="00F00D62" w:rsidRPr="00F00D62" w:rsidRDefault="00F00D62" w:rsidP="000037E4">
      <w:pPr>
        <w:pStyle w:val="level2"/>
        <w:tabs>
          <w:tab w:val="clear" w:pos="2160"/>
          <w:tab w:val="left" w:pos="720"/>
        </w:tabs>
        <w:ind w:left="720"/>
        <w:rPr>
          <w:rFonts w:asciiTheme="minorHAnsi" w:hAnsiTheme="minorHAnsi" w:cstheme="minorHAnsi"/>
          <w:sz w:val="22"/>
          <w:szCs w:val="22"/>
        </w:rPr>
      </w:pPr>
    </w:p>
    <w:p w14:paraId="6F69DCCB" w14:textId="77777777" w:rsidR="00F00D62" w:rsidRPr="00F00D62" w:rsidRDefault="00F00D62" w:rsidP="000037E4">
      <w:pPr>
        <w:pStyle w:val="level2"/>
        <w:numPr>
          <w:ilvl w:val="1"/>
          <w:numId w:val="46"/>
        </w:numPr>
        <w:tabs>
          <w:tab w:val="clear" w:pos="2160"/>
          <w:tab w:val="left" w:pos="720"/>
        </w:tabs>
        <w:ind w:left="720" w:hanging="720"/>
        <w:rPr>
          <w:rFonts w:asciiTheme="minorHAnsi" w:hAnsiTheme="minorHAnsi" w:cstheme="minorHAnsi"/>
          <w:sz w:val="22"/>
          <w:szCs w:val="22"/>
        </w:rPr>
      </w:pPr>
      <w:r w:rsidRPr="00F00D62">
        <w:rPr>
          <w:rFonts w:asciiTheme="minorHAnsi" w:hAnsiTheme="minorHAnsi" w:cstheme="minorHAnsi"/>
          <w:sz w:val="22"/>
          <w:szCs w:val="22"/>
        </w:rPr>
        <w:t>Employees who feel they have experienced retaliation are required to report the activity to either their immediate supervisor, another supervisor within the chain of command, or the Human Relations Officer.</w:t>
      </w:r>
    </w:p>
    <w:p w14:paraId="4B4855DA" w14:textId="77777777" w:rsidR="00F00D62" w:rsidRPr="00F00D62" w:rsidRDefault="00F00D62" w:rsidP="000037E4">
      <w:pPr>
        <w:pStyle w:val="level2"/>
        <w:tabs>
          <w:tab w:val="clear" w:pos="2160"/>
          <w:tab w:val="left" w:pos="720"/>
        </w:tabs>
        <w:ind w:left="720"/>
        <w:rPr>
          <w:rFonts w:asciiTheme="minorHAnsi" w:hAnsiTheme="minorHAnsi" w:cstheme="minorHAnsi"/>
          <w:sz w:val="22"/>
          <w:szCs w:val="22"/>
        </w:rPr>
      </w:pPr>
    </w:p>
    <w:p w14:paraId="31125AA5" w14:textId="77777777" w:rsidR="00F00D62" w:rsidRPr="000037E4" w:rsidRDefault="00A4231F" w:rsidP="000037E4">
      <w:pPr>
        <w:pStyle w:val="level2"/>
        <w:tabs>
          <w:tab w:val="clear" w:pos="2160"/>
          <w:tab w:val="left" w:pos="720"/>
        </w:tabs>
        <w:ind w:left="720"/>
        <w:rPr>
          <w:rFonts w:asciiTheme="minorHAnsi" w:hAnsiTheme="minorHAnsi" w:cstheme="minorHAnsi"/>
          <w:b/>
          <w:sz w:val="22"/>
          <w:szCs w:val="22"/>
        </w:rPr>
      </w:pPr>
      <w:r w:rsidRPr="000037E4">
        <w:rPr>
          <w:rFonts w:asciiTheme="minorHAnsi" w:hAnsiTheme="minorHAnsi" w:cstheme="minorHAnsi"/>
          <w:b/>
          <w:sz w:val="22"/>
          <w:szCs w:val="22"/>
        </w:rPr>
        <w:t>8.0</w:t>
      </w:r>
      <w:r w:rsidR="00F00D62" w:rsidRPr="000037E4">
        <w:rPr>
          <w:rFonts w:asciiTheme="minorHAnsi" w:hAnsiTheme="minorHAnsi" w:cstheme="minorHAnsi"/>
          <w:b/>
          <w:sz w:val="22"/>
          <w:szCs w:val="22"/>
        </w:rPr>
        <w:t>.</w:t>
      </w:r>
      <w:r w:rsidR="00F00D62" w:rsidRPr="000037E4">
        <w:rPr>
          <w:rFonts w:asciiTheme="minorHAnsi" w:hAnsiTheme="minorHAnsi" w:cstheme="minorHAnsi"/>
          <w:b/>
          <w:sz w:val="22"/>
          <w:szCs w:val="22"/>
        </w:rPr>
        <w:tab/>
        <w:t>False/Malicious Accusations/Complaints</w:t>
      </w:r>
    </w:p>
    <w:p w14:paraId="282C4C9A" w14:textId="77777777" w:rsidR="00F00D62" w:rsidRPr="00F00D62" w:rsidRDefault="00F00D62" w:rsidP="000037E4">
      <w:pPr>
        <w:pStyle w:val="level2"/>
        <w:tabs>
          <w:tab w:val="clear" w:pos="2160"/>
          <w:tab w:val="left" w:pos="720"/>
        </w:tabs>
        <w:ind w:left="720"/>
        <w:rPr>
          <w:rFonts w:asciiTheme="minorHAnsi" w:hAnsiTheme="minorHAnsi" w:cstheme="minorHAnsi"/>
          <w:sz w:val="22"/>
          <w:szCs w:val="22"/>
        </w:rPr>
      </w:pPr>
    </w:p>
    <w:p w14:paraId="46836F8F" w14:textId="77777777" w:rsidR="00F00D62" w:rsidRPr="00F00D62" w:rsidRDefault="00A4231F" w:rsidP="000037E4">
      <w:pPr>
        <w:pStyle w:val="level2"/>
        <w:tabs>
          <w:tab w:val="clear" w:pos="2160"/>
          <w:tab w:val="clear" w:pos="2880"/>
          <w:tab w:val="left" w:pos="720"/>
          <w:tab w:val="left" w:pos="2790"/>
        </w:tabs>
        <w:ind w:left="720"/>
        <w:rPr>
          <w:rFonts w:asciiTheme="minorHAnsi" w:hAnsiTheme="minorHAnsi" w:cstheme="minorHAnsi"/>
          <w:sz w:val="22"/>
          <w:szCs w:val="22"/>
        </w:rPr>
      </w:pPr>
      <w:r>
        <w:rPr>
          <w:rFonts w:asciiTheme="minorHAnsi" w:hAnsiTheme="minorHAnsi" w:cstheme="minorHAnsi"/>
          <w:sz w:val="22"/>
          <w:szCs w:val="22"/>
        </w:rPr>
        <w:t>8.</w:t>
      </w:r>
      <w:r w:rsidR="00F00D62" w:rsidRPr="00F00D62">
        <w:rPr>
          <w:rFonts w:asciiTheme="minorHAnsi" w:hAnsiTheme="minorHAnsi" w:cstheme="minorHAnsi"/>
          <w:sz w:val="22"/>
          <w:szCs w:val="22"/>
        </w:rPr>
        <w:t>1.</w:t>
      </w:r>
      <w:r w:rsidR="00F00D62" w:rsidRPr="00F00D62">
        <w:rPr>
          <w:rFonts w:asciiTheme="minorHAnsi" w:hAnsiTheme="minorHAnsi" w:cstheme="minorHAnsi"/>
          <w:sz w:val="22"/>
          <w:szCs w:val="22"/>
        </w:rPr>
        <w:tab/>
        <w:t xml:space="preserve">Any employee who is found, through investigation or other means, to have made false and/or malicious accusations and/or complaints will be subject to immediate disciplinary action.  </w:t>
      </w:r>
    </w:p>
    <w:p w14:paraId="3B5BA2F5" w14:textId="77777777" w:rsidR="00F00D62" w:rsidRPr="00F00D62" w:rsidRDefault="00F00D62" w:rsidP="000037E4">
      <w:pPr>
        <w:pStyle w:val="level2"/>
        <w:tabs>
          <w:tab w:val="clear" w:pos="2160"/>
          <w:tab w:val="clear" w:pos="2880"/>
          <w:tab w:val="left" w:pos="720"/>
          <w:tab w:val="left" w:pos="2790"/>
        </w:tabs>
        <w:ind w:left="720"/>
        <w:rPr>
          <w:rFonts w:asciiTheme="minorHAnsi" w:hAnsiTheme="minorHAnsi" w:cstheme="minorHAnsi"/>
          <w:sz w:val="22"/>
          <w:szCs w:val="22"/>
        </w:rPr>
      </w:pPr>
    </w:p>
    <w:p w14:paraId="45875AF5" w14:textId="77777777" w:rsidR="00F00D62" w:rsidRPr="000037E4" w:rsidRDefault="00A4231F" w:rsidP="000037E4">
      <w:pPr>
        <w:pStyle w:val="level2"/>
        <w:tabs>
          <w:tab w:val="clear" w:pos="2160"/>
          <w:tab w:val="clear" w:pos="2880"/>
          <w:tab w:val="left" w:pos="720"/>
          <w:tab w:val="left" w:pos="2790"/>
        </w:tabs>
        <w:ind w:left="720"/>
        <w:rPr>
          <w:rFonts w:asciiTheme="minorHAnsi" w:hAnsiTheme="minorHAnsi" w:cstheme="minorHAnsi"/>
          <w:sz w:val="22"/>
          <w:szCs w:val="22"/>
        </w:rPr>
      </w:pPr>
      <w:r w:rsidRPr="000037E4">
        <w:rPr>
          <w:rFonts w:asciiTheme="minorHAnsi" w:hAnsiTheme="minorHAnsi" w:cstheme="minorHAnsi"/>
          <w:sz w:val="22"/>
          <w:szCs w:val="22"/>
        </w:rPr>
        <w:t>8.</w:t>
      </w:r>
      <w:r w:rsidR="00F00D62" w:rsidRPr="000037E4">
        <w:rPr>
          <w:rFonts w:asciiTheme="minorHAnsi" w:hAnsiTheme="minorHAnsi" w:cstheme="minorHAnsi"/>
          <w:sz w:val="22"/>
          <w:szCs w:val="22"/>
        </w:rPr>
        <w:t>2.</w:t>
      </w:r>
      <w:r w:rsidR="00F00D62" w:rsidRPr="000037E4">
        <w:rPr>
          <w:rFonts w:asciiTheme="minorHAnsi" w:hAnsiTheme="minorHAnsi" w:cstheme="minorHAnsi"/>
          <w:sz w:val="22"/>
          <w:szCs w:val="22"/>
        </w:rPr>
        <w:tab/>
        <w:t>Disciplinary action can involve reprimands, suspensions, demotions and dismissal.</w:t>
      </w:r>
    </w:p>
    <w:p w14:paraId="74B94D8E" w14:textId="77777777" w:rsidR="00F00D62" w:rsidRPr="000037E4" w:rsidRDefault="00F00D62" w:rsidP="00F00D62">
      <w:pPr>
        <w:pStyle w:val="level2"/>
        <w:rPr>
          <w:rFonts w:asciiTheme="minorHAnsi" w:hAnsiTheme="minorHAnsi" w:cstheme="minorHAnsi"/>
          <w:sz w:val="22"/>
          <w:szCs w:val="22"/>
        </w:rPr>
      </w:pPr>
    </w:p>
    <w:p w14:paraId="03E137A7" w14:textId="77777777" w:rsidR="00794494" w:rsidRDefault="00794494" w:rsidP="000037E4">
      <w:pPr>
        <w:pStyle w:val="BodyTextIndent"/>
      </w:pPr>
    </w:p>
    <w:p w14:paraId="7220A6E8" w14:textId="77777777" w:rsidR="00794494" w:rsidRPr="00F9705B" w:rsidRDefault="00C1168E" w:rsidP="00794494">
      <w:pPr>
        <w:pStyle w:val="BodyTextIndent"/>
      </w:pPr>
      <w:r w:rsidRPr="00F9705B">
        <w:t>Prepared By:</w:t>
      </w:r>
      <w:r w:rsidRPr="00F9705B">
        <w:tab/>
      </w:r>
      <w:r w:rsidRPr="00F9705B">
        <w:tab/>
      </w:r>
      <w:r w:rsidRPr="00F9705B">
        <w:tab/>
      </w:r>
      <w:r w:rsidRPr="00F9705B">
        <w:tab/>
      </w:r>
      <w:r w:rsidRPr="00F9705B">
        <w:tab/>
      </w:r>
      <w:r w:rsidR="00794494" w:rsidRPr="00F9705B">
        <w:t>Approved By:</w:t>
      </w:r>
    </w:p>
    <w:p w14:paraId="69AFF6AF" w14:textId="77777777" w:rsidR="00794494" w:rsidRPr="00F9705B" w:rsidRDefault="00794494" w:rsidP="00794494">
      <w:pPr>
        <w:pStyle w:val="BodyTextIndent"/>
      </w:pPr>
    </w:p>
    <w:p w14:paraId="1E9780B3" w14:textId="77777777" w:rsidR="00794494" w:rsidRDefault="00794494" w:rsidP="00794494">
      <w:pPr>
        <w:pStyle w:val="BodyTextIndent"/>
      </w:pPr>
    </w:p>
    <w:p w14:paraId="353126CC" w14:textId="77777777" w:rsidR="000037E4" w:rsidRPr="00F9705B" w:rsidRDefault="000037E4" w:rsidP="00794494">
      <w:pPr>
        <w:pStyle w:val="BodyTextIndent"/>
      </w:pPr>
    </w:p>
    <w:p w14:paraId="39AA3CCC" w14:textId="77777777" w:rsidR="00794494" w:rsidRPr="00F9705B" w:rsidRDefault="00794494" w:rsidP="00794494">
      <w:pPr>
        <w:pStyle w:val="BodyTextIndent"/>
      </w:pPr>
      <w:r w:rsidRPr="00F9705B">
        <w:t>_______________________________</w:t>
      </w:r>
      <w:r w:rsidR="00F00D62">
        <w:t>__</w:t>
      </w:r>
      <w:r w:rsidRPr="00F9705B">
        <w:tab/>
        <w:t>______________________________</w:t>
      </w:r>
    </w:p>
    <w:p w14:paraId="52EB2C09" w14:textId="77777777" w:rsidR="00960378" w:rsidRDefault="00336F56" w:rsidP="00794494">
      <w:pPr>
        <w:pStyle w:val="BodyTextIndent"/>
        <w:ind w:left="0" w:firstLine="360"/>
        <w:rPr>
          <w:b/>
          <w:bCs/>
        </w:rPr>
      </w:pPr>
      <w:r>
        <w:t>C</w:t>
      </w:r>
      <w:r w:rsidR="00F00D62">
        <w:t>hief, Office of Human Resources</w:t>
      </w:r>
      <w:r w:rsidR="001657F3">
        <w:tab/>
      </w:r>
      <w:r>
        <w:tab/>
      </w:r>
      <w:r w:rsidR="002277A3">
        <w:t>DHSS</w:t>
      </w:r>
      <w:r w:rsidR="00B56233">
        <w:t xml:space="preserve"> </w:t>
      </w:r>
      <w:r w:rsidR="00794494" w:rsidRPr="00F9705B">
        <w:t>Director</w:t>
      </w:r>
      <w:r w:rsidR="002E7178">
        <w:t xml:space="preserve"> (or designee)</w:t>
      </w:r>
    </w:p>
    <w:p w14:paraId="23052B84" w14:textId="77777777" w:rsidR="00960378" w:rsidRPr="00960378" w:rsidRDefault="00960378" w:rsidP="00960378"/>
    <w:p w14:paraId="18631D0E" w14:textId="77777777" w:rsidR="00B56233" w:rsidRDefault="00B56233" w:rsidP="00960378">
      <w:pPr>
        <w:tabs>
          <w:tab w:val="left" w:pos="960"/>
        </w:tabs>
      </w:pPr>
    </w:p>
    <w:p w14:paraId="2D5E5B1C" w14:textId="77777777" w:rsidR="00960378" w:rsidRDefault="00D45FCC" w:rsidP="00960378">
      <w:pPr>
        <w:tabs>
          <w:tab w:val="left" w:pos="960"/>
        </w:tabs>
        <w:rPr>
          <w:b/>
        </w:rPr>
      </w:pPr>
      <w:r w:rsidRPr="00D71183">
        <w:rPr>
          <w:b/>
        </w:rPr>
        <w:t>References</w:t>
      </w:r>
    </w:p>
    <w:p w14:paraId="17D9FD6B" w14:textId="77777777" w:rsidR="00F00D62" w:rsidRPr="00F00D62" w:rsidRDefault="00F04727" w:rsidP="00F00D62">
      <w:pPr>
        <w:pStyle w:val="ListParagraph"/>
        <w:numPr>
          <w:ilvl w:val="0"/>
          <w:numId w:val="43"/>
        </w:numPr>
        <w:tabs>
          <w:tab w:val="left" w:pos="960"/>
        </w:tabs>
        <w:rPr>
          <w:b/>
        </w:rPr>
      </w:pPr>
      <w:hyperlink r:id="rId8" w:history="1">
        <w:r w:rsidR="00F00D62" w:rsidRPr="000037E4">
          <w:rPr>
            <w:rStyle w:val="Hyperlink"/>
          </w:rPr>
          <w:t>Title VII, Civil Rights Act of 1964</w:t>
        </w:r>
      </w:hyperlink>
    </w:p>
    <w:sectPr w:rsidR="00F00D62" w:rsidRPr="00F00D62" w:rsidSect="00FB5866">
      <w:headerReference w:type="even" r:id="rId9"/>
      <w:headerReference w:type="default" r:id="rId10"/>
      <w:footerReference w:type="even" r:id="rId11"/>
      <w:footerReference w:type="default" r:id="rId12"/>
      <w:headerReference w:type="first" r:id="rId13"/>
      <w:footerReference w:type="first" r:id="rId14"/>
      <w:pgSz w:w="12240" w:h="15840"/>
      <w:pgMar w:top="41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DEEBE" w14:textId="77777777" w:rsidR="00A75A6E" w:rsidRDefault="00A75A6E" w:rsidP="00FB5866">
      <w:r>
        <w:separator/>
      </w:r>
    </w:p>
  </w:endnote>
  <w:endnote w:type="continuationSeparator" w:id="0">
    <w:p w14:paraId="4BECF953" w14:textId="77777777" w:rsidR="00A75A6E" w:rsidRDefault="00A75A6E" w:rsidP="00FB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29C5" w14:textId="77777777" w:rsidR="00336F56" w:rsidRDefault="00336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DB40" w14:textId="77777777" w:rsidR="001F7F65" w:rsidRDefault="007A54CF" w:rsidP="001F7F65">
    <w:pPr>
      <w:pStyle w:val="Footer"/>
      <w:tabs>
        <w:tab w:val="clear" w:pos="4680"/>
        <w:tab w:val="clear" w:pos="9360"/>
        <w:tab w:val="left" w:pos="7200"/>
        <w:tab w:val="right" w:pos="9180"/>
      </w:tabs>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TITLE   \* MERGEFORMAT </w:instrText>
    </w:r>
    <w:r>
      <w:rPr>
        <w:rFonts w:asciiTheme="majorHAnsi" w:hAnsiTheme="majorHAnsi" w:cstheme="majorHAnsi"/>
      </w:rPr>
      <w:fldChar w:fldCharType="end"/>
    </w:r>
  </w:p>
  <w:p w14:paraId="2584094F" w14:textId="77777777" w:rsidR="001F7F65" w:rsidRDefault="001F7F65" w:rsidP="001F7F65">
    <w:pPr>
      <w:pStyle w:val="Footer"/>
      <w:tabs>
        <w:tab w:val="clear" w:pos="4680"/>
        <w:tab w:val="left" w:pos="7380"/>
      </w:tabs>
      <w:rPr>
        <w:rFonts w:asciiTheme="majorHAnsi" w:hAnsiTheme="majorHAnsi" w:cstheme="majorHAnsi"/>
      </w:rPr>
    </w:pPr>
    <w:r w:rsidRPr="001F7F65">
      <w:rPr>
        <w:rFonts w:asciiTheme="majorHAnsi" w:hAnsiTheme="majorHAnsi" w:cstheme="majorHAnsi"/>
      </w:rPr>
      <w:t xml:space="preserve">Page </w:t>
    </w:r>
    <w:r w:rsidRPr="001F7F65">
      <w:rPr>
        <w:rFonts w:asciiTheme="majorHAnsi" w:hAnsiTheme="majorHAnsi" w:cstheme="majorHAnsi"/>
        <w:b/>
      </w:rPr>
      <w:fldChar w:fldCharType="begin"/>
    </w:r>
    <w:r w:rsidRPr="001F7F65">
      <w:rPr>
        <w:rFonts w:asciiTheme="majorHAnsi" w:hAnsiTheme="majorHAnsi" w:cstheme="majorHAnsi"/>
        <w:b/>
      </w:rPr>
      <w:instrText xml:space="preserve"> PAGE  \* Arabic  \* MERGEFORMAT </w:instrText>
    </w:r>
    <w:r w:rsidRPr="001F7F65">
      <w:rPr>
        <w:rFonts w:asciiTheme="majorHAnsi" w:hAnsiTheme="majorHAnsi" w:cstheme="majorHAnsi"/>
        <w:b/>
      </w:rPr>
      <w:fldChar w:fldCharType="separate"/>
    </w:r>
    <w:r w:rsidR="00336F56">
      <w:rPr>
        <w:rFonts w:asciiTheme="majorHAnsi" w:hAnsiTheme="majorHAnsi" w:cstheme="majorHAnsi"/>
        <w:b/>
        <w:noProof/>
      </w:rPr>
      <w:t>4</w:t>
    </w:r>
    <w:r w:rsidRPr="001F7F65">
      <w:rPr>
        <w:rFonts w:asciiTheme="majorHAnsi" w:hAnsiTheme="majorHAnsi" w:cstheme="majorHAnsi"/>
        <w:b/>
      </w:rPr>
      <w:fldChar w:fldCharType="end"/>
    </w:r>
    <w:r w:rsidRPr="001F7F65">
      <w:rPr>
        <w:rFonts w:asciiTheme="majorHAnsi" w:hAnsiTheme="majorHAnsi" w:cstheme="majorHAnsi"/>
      </w:rPr>
      <w:t xml:space="preserve"> of </w:t>
    </w:r>
    <w:r w:rsidRPr="001F7F65">
      <w:rPr>
        <w:rFonts w:asciiTheme="majorHAnsi" w:hAnsiTheme="majorHAnsi" w:cstheme="majorHAnsi"/>
        <w:b/>
      </w:rPr>
      <w:fldChar w:fldCharType="begin"/>
    </w:r>
    <w:r w:rsidRPr="001F7F65">
      <w:rPr>
        <w:rFonts w:asciiTheme="majorHAnsi" w:hAnsiTheme="majorHAnsi" w:cstheme="majorHAnsi"/>
        <w:b/>
      </w:rPr>
      <w:instrText xml:space="preserve"> NUMPAGES  \* Arabic  \* MERGEFORMAT </w:instrText>
    </w:r>
    <w:r w:rsidRPr="001F7F65">
      <w:rPr>
        <w:rFonts w:asciiTheme="majorHAnsi" w:hAnsiTheme="majorHAnsi" w:cstheme="majorHAnsi"/>
        <w:b/>
      </w:rPr>
      <w:fldChar w:fldCharType="separate"/>
    </w:r>
    <w:r w:rsidR="00336F56">
      <w:rPr>
        <w:rFonts w:asciiTheme="majorHAnsi" w:hAnsiTheme="majorHAnsi" w:cstheme="majorHAnsi"/>
        <w:b/>
        <w:noProof/>
      </w:rPr>
      <w:t>4</w:t>
    </w:r>
    <w:r w:rsidRPr="001F7F65">
      <w:rPr>
        <w:rFonts w:asciiTheme="majorHAnsi" w:hAnsiTheme="majorHAnsi" w:cstheme="majorHAnsi"/>
        <w:b/>
      </w:rPr>
      <w:fldChar w:fldCharType="end"/>
    </w:r>
    <w:r>
      <w:rPr>
        <w:rFonts w:asciiTheme="majorHAnsi" w:hAnsiTheme="majorHAnsi" w:cstheme="majorHAnsi"/>
      </w:rPr>
      <w:tab/>
    </w:r>
    <w:r>
      <w:rPr>
        <w:rFonts w:asciiTheme="majorHAnsi" w:hAnsiTheme="majorHAnsi" w:cstheme="majorHAnsi"/>
        <w:bCs/>
      </w:rPr>
      <w:t>Revised:</w:t>
    </w:r>
    <w:r>
      <w:rPr>
        <w:rFonts w:asciiTheme="majorHAnsi" w:hAnsiTheme="majorHAnsi" w:cstheme="majorHAnsi"/>
        <w:bCs/>
      </w:rPr>
      <w:tab/>
    </w:r>
    <w:r w:rsidR="00336F56">
      <w:rPr>
        <w:rFonts w:asciiTheme="majorHAnsi" w:hAnsiTheme="majorHAnsi" w:cstheme="majorHAnsi"/>
        <w:bCs/>
      </w:rPr>
      <w:t>11.</w:t>
    </w:r>
    <w:r w:rsidR="00F00D62">
      <w:rPr>
        <w:rFonts w:asciiTheme="majorHAnsi" w:hAnsiTheme="majorHAnsi" w:cstheme="majorHAnsi"/>
        <w:bCs/>
      </w:rPr>
      <w:t>1</w:t>
    </w:r>
    <w:r w:rsidR="00336F56">
      <w:rPr>
        <w:rFonts w:asciiTheme="majorHAnsi" w:hAnsiTheme="majorHAnsi" w:cstheme="majorHAnsi"/>
        <w:bCs/>
      </w:rPr>
      <w:t>3</w:t>
    </w:r>
    <w:r w:rsidR="00F00D62">
      <w:rPr>
        <w:rFonts w:asciiTheme="majorHAnsi" w:hAnsiTheme="majorHAnsi" w:cstheme="majorHAnsi"/>
        <w:bCs/>
      </w:rPr>
      <w:t>.23</w:t>
    </w:r>
  </w:p>
  <w:p w14:paraId="5565D41F" w14:textId="77777777" w:rsidR="009B3573" w:rsidRPr="001F7F65" w:rsidRDefault="00F00D62" w:rsidP="001F7F65">
    <w:pPr>
      <w:pStyle w:val="Footer"/>
      <w:tabs>
        <w:tab w:val="clear" w:pos="4680"/>
        <w:tab w:val="left" w:pos="7380"/>
      </w:tabs>
      <w:rPr>
        <w:rFonts w:asciiTheme="majorHAnsi" w:hAnsiTheme="majorHAnsi" w:cstheme="majorHAnsi"/>
      </w:rPr>
    </w:pPr>
    <w:r>
      <w:rPr>
        <w:rFonts w:asciiTheme="majorHAnsi" w:hAnsiTheme="majorHAnsi" w:cstheme="majorHAnsi"/>
      </w:rPr>
      <w:tab/>
      <w:t>Reviewed:</w:t>
    </w:r>
    <w:r>
      <w:rPr>
        <w:rFonts w:asciiTheme="majorHAnsi" w:hAnsiTheme="majorHAnsi" w:cstheme="majorHAnsi"/>
      </w:rPr>
      <w:tab/>
      <w:t>10.03.16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13F1" w14:textId="77777777" w:rsidR="00336F56" w:rsidRDefault="00336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A6D9" w14:textId="77777777" w:rsidR="00A75A6E" w:rsidRDefault="00A75A6E" w:rsidP="00FB5866">
      <w:r>
        <w:separator/>
      </w:r>
    </w:p>
  </w:footnote>
  <w:footnote w:type="continuationSeparator" w:id="0">
    <w:p w14:paraId="03435A92" w14:textId="77777777" w:rsidR="00A75A6E" w:rsidRDefault="00A75A6E" w:rsidP="00FB5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FB9B" w14:textId="77777777" w:rsidR="00336F56" w:rsidRDefault="00336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C7BF" w14:textId="77777777" w:rsidR="00FB5866" w:rsidRDefault="00FB5866">
    <w:pPr>
      <w:pStyle w:val="Header"/>
    </w:pPr>
  </w:p>
  <w:tbl>
    <w:tblPr>
      <w:tblW w:w="9517" w:type="dxa"/>
      <w:tblBorders>
        <w:bottom w:val="single" w:sz="4" w:space="0" w:color="auto"/>
      </w:tblBorders>
      <w:tblLayout w:type="fixed"/>
      <w:tblLook w:val="0000" w:firstRow="0" w:lastRow="0" w:firstColumn="0" w:lastColumn="0" w:noHBand="0" w:noVBand="0"/>
    </w:tblPr>
    <w:tblGrid>
      <w:gridCol w:w="1766"/>
      <w:gridCol w:w="5761"/>
      <w:gridCol w:w="1990"/>
    </w:tblGrid>
    <w:tr w:rsidR="00FB5866" w14:paraId="25677E10" w14:textId="77777777" w:rsidTr="00B56233">
      <w:trPr>
        <w:cantSplit/>
        <w:trHeight w:val="543"/>
      </w:trPr>
      <w:tc>
        <w:tcPr>
          <w:tcW w:w="1766" w:type="dxa"/>
          <w:vMerge w:val="restart"/>
        </w:tcPr>
        <w:p w14:paraId="1B3D8DFB" w14:textId="77777777" w:rsidR="00FB5866" w:rsidRPr="00200242" w:rsidRDefault="00B56233" w:rsidP="0005251B">
          <w:pPr>
            <w:pStyle w:val="Header"/>
            <w:tabs>
              <w:tab w:val="center" w:pos="570"/>
            </w:tabs>
            <w:ind w:hanging="156"/>
            <w:rPr>
              <w:rFonts w:asciiTheme="majorHAnsi" w:hAnsiTheme="majorHAnsi" w:cstheme="majorHAnsi"/>
            </w:rPr>
          </w:pPr>
          <w:r>
            <w:rPr>
              <w:noProof/>
            </w:rPr>
            <w:drawing>
              <wp:inline distT="0" distB="0" distL="0" distR="0" wp14:anchorId="725C446D" wp14:editId="58B9F51E">
                <wp:extent cx="828675"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S Logo Final bw Adm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a:noFill/>
                        </a:ln>
                      </pic:spPr>
                    </pic:pic>
                  </a:graphicData>
                </a:graphic>
              </wp:inline>
            </w:drawing>
          </w:r>
          <w:r w:rsidR="000037E4">
            <w:rPr>
              <w:rFonts w:asciiTheme="majorHAnsi" w:hAnsiTheme="majorHAnsi" w:cstheme="majorHAnsi"/>
            </w:rPr>
            <w:tab/>
          </w:r>
        </w:p>
      </w:tc>
      <w:tc>
        <w:tcPr>
          <w:tcW w:w="5761" w:type="dxa"/>
          <w:vAlign w:val="center"/>
        </w:tcPr>
        <w:p w14:paraId="237C9461" w14:textId="77777777" w:rsidR="00FB5866" w:rsidRPr="00200242" w:rsidRDefault="00FB5866" w:rsidP="0005251B">
          <w:pPr>
            <w:pStyle w:val="Header"/>
            <w:ind w:hanging="108"/>
            <w:rPr>
              <w:rFonts w:asciiTheme="majorHAnsi" w:hAnsiTheme="majorHAnsi" w:cstheme="majorHAnsi"/>
              <w:b/>
              <w:bCs/>
            </w:rPr>
          </w:pPr>
        </w:p>
        <w:p w14:paraId="7D550E93" w14:textId="77777777" w:rsidR="00FB5866" w:rsidRPr="00200242" w:rsidRDefault="00FB5866" w:rsidP="0005251B">
          <w:pPr>
            <w:pStyle w:val="Header"/>
            <w:ind w:hanging="108"/>
            <w:rPr>
              <w:rFonts w:asciiTheme="majorHAnsi" w:hAnsiTheme="majorHAnsi" w:cstheme="majorHAnsi"/>
              <w:b/>
              <w:bCs/>
            </w:rPr>
          </w:pPr>
          <w:r w:rsidRPr="00200242">
            <w:rPr>
              <w:rFonts w:asciiTheme="majorHAnsi" w:hAnsiTheme="majorHAnsi" w:cstheme="majorHAnsi"/>
              <w:b/>
              <w:bCs/>
            </w:rPr>
            <w:t xml:space="preserve">Missouri Department of Health and Senior Services </w:t>
          </w:r>
        </w:p>
        <w:p w14:paraId="431D063A" w14:textId="77777777" w:rsidR="00FB5866" w:rsidRPr="00200242" w:rsidRDefault="0010503A" w:rsidP="0005251B">
          <w:pPr>
            <w:pStyle w:val="Header"/>
            <w:ind w:hanging="108"/>
            <w:rPr>
              <w:rFonts w:asciiTheme="majorHAnsi" w:hAnsiTheme="majorHAnsi" w:cstheme="majorHAnsi"/>
              <w:b/>
              <w:bCs/>
            </w:rPr>
          </w:pPr>
          <w:r>
            <w:rPr>
              <w:rFonts w:asciiTheme="majorHAnsi" w:hAnsiTheme="majorHAnsi" w:cstheme="majorHAnsi"/>
              <w:b/>
              <w:bCs/>
            </w:rPr>
            <w:t>Administrative</w:t>
          </w:r>
          <w:r w:rsidR="00FB5866" w:rsidRPr="00200242">
            <w:rPr>
              <w:rFonts w:asciiTheme="majorHAnsi" w:hAnsiTheme="majorHAnsi" w:cstheme="majorHAnsi"/>
              <w:b/>
              <w:bCs/>
            </w:rPr>
            <w:t xml:space="preserve"> Policy Manual</w:t>
          </w:r>
        </w:p>
        <w:p w14:paraId="4B84BD68" w14:textId="77777777" w:rsidR="00FB5866" w:rsidRPr="00200242" w:rsidRDefault="00FB5866" w:rsidP="0005251B">
          <w:pPr>
            <w:pStyle w:val="Header"/>
            <w:ind w:hanging="108"/>
            <w:rPr>
              <w:rFonts w:asciiTheme="majorHAnsi" w:hAnsiTheme="majorHAnsi" w:cstheme="majorHAnsi"/>
            </w:rPr>
          </w:pPr>
        </w:p>
      </w:tc>
      <w:tc>
        <w:tcPr>
          <w:tcW w:w="1989" w:type="dxa"/>
        </w:tcPr>
        <w:p w14:paraId="3E630C8F" w14:textId="77777777" w:rsidR="00FB5866" w:rsidRPr="00200242" w:rsidRDefault="00FB5866" w:rsidP="0005251B">
          <w:pPr>
            <w:pStyle w:val="Header"/>
            <w:ind w:right="-108" w:hanging="108"/>
            <w:jc w:val="center"/>
            <w:rPr>
              <w:rFonts w:asciiTheme="majorHAnsi" w:hAnsiTheme="majorHAnsi" w:cstheme="majorHAnsi"/>
              <w:b/>
            </w:rPr>
          </w:pPr>
        </w:p>
        <w:p w14:paraId="78E59240" w14:textId="77777777" w:rsidR="00FB5866" w:rsidRPr="00200242" w:rsidRDefault="00FB5866" w:rsidP="0005251B">
          <w:pPr>
            <w:pStyle w:val="Header"/>
            <w:ind w:right="-108" w:hanging="108"/>
            <w:jc w:val="center"/>
            <w:rPr>
              <w:rFonts w:asciiTheme="majorHAnsi" w:hAnsiTheme="majorHAnsi" w:cstheme="majorHAnsi"/>
              <w:b/>
            </w:rPr>
          </w:pPr>
        </w:p>
        <w:p w14:paraId="1A28AC52" w14:textId="77777777" w:rsidR="00FB5866" w:rsidRPr="00200242" w:rsidRDefault="00FB5866" w:rsidP="0005251B">
          <w:pPr>
            <w:pStyle w:val="Header"/>
            <w:ind w:right="-108" w:hanging="108"/>
            <w:jc w:val="center"/>
            <w:rPr>
              <w:rFonts w:asciiTheme="majorHAnsi" w:hAnsiTheme="majorHAnsi" w:cstheme="majorHAnsi"/>
            </w:rPr>
          </w:pPr>
        </w:p>
      </w:tc>
    </w:tr>
    <w:tr w:rsidR="00FB5866" w14:paraId="5E0FC6E7" w14:textId="77777777" w:rsidTr="00B56233">
      <w:trPr>
        <w:cantSplit/>
        <w:trHeight w:val="425"/>
      </w:trPr>
      <w:tc>
        <w:tcPr>
          <w:tcW w:w="1766" w:type="dxa"/>
          <w:vMerge/>
        </w:tcPr>
        <w:p w14:paraId="0E5BEF1A" w14:textId="77777777" w:rsidR="00FB5866" w:rsidRPr="00200242" w:rsidRDefault="00FB5866" w:rsidP="0005251B">
          <w:pPr>
            <w:pStyle w:val="Header"/>
            <w:rPr>
              <w:rFonts w:asciiTheme="majorHAnsi" w:hAnsiTheme="majorHAnsi" w:cstheme="majorHAnsi"/>
            </w:rPr>
          </w:pPr>
        </w:p>
      </w:tc>
      <w:tc>
        <w:tcPr>
          <w:tcW w:w="7751" w:type="dxa"/>
          <w:gridSpan w:val="2"/>
        </w:tcPr>
        <w:p w14:paraId="77F07044" w14:textId="77777777" w:rsidR="00FB5866" w:rsidRPr="00200242" w:rsidRDefault="004D1F28" w:rsidP="000037E4">
          <w:pPr>
            <w:pStyle w:val="Header"/>
            <w:tabs>
              <w:tab w:val="clear" w:pos="4680"/>
              <w:tab w:val="clear" w:pos="9360"/>
              <w:tab w:val="left" w:pos="1666"/>
            </w:tabs>
            <w:ind w:hanging="108"/>
            <w:rPr>
              <w:rFonts w:asciiTheme="majorHAnsi" w:hAnsiTheme="majorHAnsi" w:cstheme="majorHAnsi"/>
              <w:b/>
            </w:rPr>
          </w:pPr>
          <w:r>
            <w:rPr>
              <w:rFonts w:asciiTheme="majorHAnsi" w:hAnsiTheme="majorHAnsi" w:cstheme="majorHAnsi"/>
              <w:b/>
            </w:rPr>
            <w:t>Policy</w:t>
          </w:r>
          <w:r w:rsidR="00800F2C">
            <w:rPr>
              <w:rFonts w:asciiTheme="majorHAnsi" w:hAnsiTheme="majorHAnsi" w:cstheme="majorHAnsi"/>
              <w:b/>
            </w:rPr>
            <w:t xml:space="preserve"> </w:t>
          </w:r>
          <w:r w:rsidR="00F00D62">
            <w:rPr>
              <w:rFonts w:asciiTheme="majorHAnsi" w:hAnsiTheme="majorHAnsi" w:cstheme="majorHAnsi"/>
              <w:b/>
            </w:rPr>
            <w:t>12.3</w:t>
          </w:r>
          <w:r w:rsidR="0010503A">
            <w:rPr>
              <w:rFonts w:asciiTheme="majorHAnsi" w:hAnsiTheme="majorHAnsi" w:cstheme="majorHAnsi"/>
              <w:b/>
            </w:rPr>
            <w:t xml:space="preserve"> – </w:t>
          </w:r>
          <w:r w:rsidR="00F00D62">
            <w:rPr>
              <w:rFonts w:asciiTheme="majorHAnsi" w:hAnsiTheme="majorHAnsi" w:cstheme="majorHAnsi"/>
              <w:b/>
            </w:rPr>
            <w:t>Sexual and Other Harassments</w:t>
          </w:r>
          <w:r w:rsidR="0010503A">
            <w:rPr>
              <w:rFonts w:asciiTheme="majorHAnsi" w:hAnsiTheme="majorHAnsi" w:cstheme="majorHAnsi"/>
              <w:b/>
            </w:rPr>
            <w:t xml:space="preserve"> </w:t>
          </w:r>
          <w:r>
            <w:rPr>
              <w:rFonts w:asciiTheme="majorHAnsi" w:hAnsiTheme="majorHAnsi" w:cstheme="majorHAnsi"/>
              <w:b/>
            </w:rPr>
            <w:t xml:space="preserve"> </w:t>
          </w:r>
        </w:p>
      </w:tc>
    </w:tr>
  </w:tbl>
  <w:p w14:paraId="1E4E82D5" w14:textId="77777777" w:rsidR="00FB5866" w:rsidRDefault="00FB58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BCFD" w14:textId="77777777" w:rsidR="00336F56" w:rsidRDefault="00336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6FA2"/>
    <w:multiLevelType w:val="multilevel"/>
    <w:tmpl w:val="C0B2E7D8"/>
    <w:lvl w:ilvl="0">
      <w:start w:val="7"/>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D6351B3"/>
    <w:multiLevelType w:val="hybridMultilevel"/>
    <w:tmpl w:val="0D0853A6"/>
    <w:lvl w:ilvl="0" w:tplc="3CA850F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C20EE"/>
    <w:multiLevelType w:val="hybridMultilevel"/>
    <w:tmpl w:val="D21277D4"/>
    <w:lvl w:ilvl="0" w:tplc="C2189454">
      <w:start w:val="6"/>
      <w:numFmt w:val="upperLetter"/>
      <w:lvlText w:val="%1."/>
      <w:lvlJc w:val="left"/>
      <w:pPr>
        <w:tabs>
          <w:tab w:val="num" w:pos="900"/>
        </w:tabs>
        <w:ind w:left="900" w:hanging="360"/>
      </w:pPr>
    </w:lvl>
    <w:lvl w:ilvl="1" w:tplc="0409000F">
      <w:start w:val="1"/>
      <w:numFmt w:val="decimal"/>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3" w15:restartNumberingAfterBreak="0">
    <w:nsid w:val="107A40C8"/>
    <w:multiLevelType w:val="multilevel"/>
    <w:tmpl w:val="9488B5CE"/>
    <w:lvl w:ilvl="0">
      <w:start w:val="2"/>
      <w:numFmt w:val="decimal"/>
      <w:lvlText w:val="%1."/>
      <w:lvlJc w:val="left"/>
      <w:pPr>
        <w:ind w:left="720" w:hanging="360"/>
      </w:pPr>
      <w:rPr>
        <w:rFonts w:hint="default"/>
      </w:rPr>
    </w:lvl>
    <w:lvl w:ilvl="1">
      <w:start w:val="2"/>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4" w15:restartNumberingAfterBreak="0">
    <w:nsid w:val="14721477"/>
    <w:multiLevelType w:val="hybridMultilevel"/>
    <w:tmpl w:val="C4D4B31C"/>
    <w:lvl w:ilvl="0" w:tplc="47E22BB2">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144C3F"/>
    <w:multiLevelType w:val="multilevel"/>
    <w:tmpl w:val="59B8690A"/>
    <w:lvl w:ilvl="0">
      <w:start w:val="10"/>
      <w:numFmt w:val="decimal"/>
      <w:lvlText w:val="%1.0"/>
      <w:lvlJc w:val="left"/>
      <w:pPr>
        <w:ind w:left="360" w:hanging="360"/>
      </w:pPr>
      <w:rPr>
        <w:rFonts w:asciiTheme="minorHAnsi" w:hAnsiTheme="minorHAnsi" w:cstheme="minorHAnsi"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asciiTheme="minorHAnsi" w:hAnsiTheme="minorHAnsi" w:cstheme="minorHAnsi" w:hint="default"/>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6" w15:restartNumberingAfterBreak="0">
    <w:nsid w:val="1DBF5B49"/>
    <w:multiLevelType w:val="singleLevel"/>
    <w:tmpl w:val="37F055E4"/>
    <w:lvl w:ilvl="0">
      <w:start w:val="1"/>
      <w:numFmt w:val="lowerLetter"/>
      <w:lvlText w:val="%1."/>
      <w:lvlJc w:val="left"/>
      <w:pPr>
        <w:tabs>
          <w:tab w:val="num" w:pos="1800"/>
        </w:tabs>
        <w:ind w:left="1800" w:hanging="720"/>
      </w:pPr>
      <w:rPr>
        <w:b w:val="0"/>
        <w:i w:val="0"/>
        <w:caps w:val="0"/>
      </w:rPr>
    </w:lvl>
  </w:abstractNum>
  <w:abstractNum w:abstractNumId="7" w15:restartNumberingAfterBreak="0">
    <w:nsid w:val="25E33A33"/>
    <w:multiLevelType w:val="multilevel"/>
    <w:tmpl w:val="2E4A10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AB1C6F"/>
    <w:multiLevelType w:val="hybridMultilevel"/>
    <w:tmpl w:val="20F6CC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EDB415A"/>
    <w:multiLevelType w:val="hybridMultilevel"/>
    <w:tmpl w:val="823E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66700"/>
    <w:multiLevelType w:val="hybridMultilevel"/>
    <w:tmpl w:val="F330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90194"/>
    <w:multiLevelType w:val="hybridMultilevel"/>
    <w:tmpl w:val="D0FE1F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91050B"/>
    <w:multiLevelType w:val="hybridMultilevel"/>
    <w:tmpl w:val="0504B630"/>
    <w:lvl w:ilvl="0" w:tplc="D234B31A">
      <w:start w:val="1"/>
      <w:numFmt w:val="decimal"/>
      <w:pStyle w:val="Style8"/>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8E363A"/>
    <w:multiLevelType w:val="multilevel"/>
    <w:tmpl w:val="03065CCA"/>
    <w:lvl w:ilvl="0">
      <w:start w:val="2"/>
      <w:numFmt w:val="decimal"/>
      <w:lvlText w:val="%1.0"/>
      <w:lvlJc w:val="left"/>
      <w:pPr>
        <w:ind w:left="1080" w:hanging="360"/>
      </w:pPr>
      <w:rPr>
        <w:rFonts w:asciiTheme="minorHAnsi" w:hAnsiTheme="minorHAnsi" w:cstheme="minorHAnsi" w:hint="default"/>
      </w:rPr>
    </w:lvl>
    <w:lvl w:ilvl="1">
      <w:start w:val="1"/>
      <w:numFmt w:val="decimal"/>
      <w:lvlText w:val="%1.%2"/>
      <w:lvlJc w:val="left"/>
      <w:pPr>
        <w:ind w:left="1800" w:hanging="360"/>
      </w:pPr>
      <w:rPr>
        <w:rFonts w:asciiTheme="minorHAnsi" w:hAnsiTheme="minorHAnsi" w:cstheme="minorHAnsi" w:hint="default"/>
      </w:rPr>
    </w:lvl>
    <w:lvl w:ilvl="2">
      <w:start w:val="1"/>
      <w:numFmt w:val="decimal"/>
      <w:lvlText w:val="%1.%2.%3"/>
      <w:lvlJc w:val="left"/>
      <w:pPr>
        <w:ind w:left="2880" w:hanging="720"/>
      </w:pPr>
      <w:rPr>
        <w:rFonts w:asciiTheme="minorHAnsi" w:hAnsiTheme="minorHAnsi" w:cstheme="minorHAnsi" w:hint="default"/>
      </w:rPr>
    </w:lvl>
    <w:lvl w:ilvl="3">
      <w:start w:val="1"/>
      <w:numFmt w:val="decimal"/>
      <w:lvlText w:val="%1.%2.%3.%4"/>
      <w:lvlJc w:val="left"/>
      <w:pPr>
        <w:ind w:left="3600" w:hanging="720"/>
      </w:pPr>
      <w:rPr>
        <w:rFonts w:asciiTheme="minorHAnsi" w:hAnsiTheme="minorHAnsi" w:cstheme="minorHAnsi" w:hint="default"/>
      </w:rPr>
    </w:lvl>
    <w:lvl w:ilvl="4">
      <w:start w:val="1"/>
      <w:numFmt w:val="decimal"/>
      <w:lvlText w:val="%1.%2.%3.%4.%5"/>
      <w:lvlJc w:val="left"/>
      <w:pPr>
        <w:ind w:left="4680" w:hanging="1080"/>
      </w:pPr>
      <w:rPr>
        <w:rFonts w:asciiTheme="minorHAnsi" w:hAnsiTheme="minorHAnsi" w:cstheme="minorHAnsi" w:hint="default"/>
      </w:rPr>
    </w:lvl>
    <w:lvl w:ilvl="5">
      <w:start w:val="1"/>
      <w:numFmt w:val="decimal"/>
      <w:lvlText w:val="%1.%2.%3.%4.%5.%6"/>
      <w:lvlJc w:val="left"/>
      <w:pPr>
        <w:ind w:left="5400" w:hanging="1080"/>
      </w:pPr>
      <w:rPr>
        <w:rFonts w:asciiTheme="minorHAnsi" w:hAnsiTheme="minorHAnsi" w:cstheme="minorHAnsi" w:hint="default"/>
      </w:rPr>
    </w:lvl>
    <w:lvl w:ilvl="6">
      <w:start w:val="1"/>
      <w:numFmt w:val="decimal"/>
      <w:lvlText w:val="%1.%2.%3.%4.%5.%6.%7"/>
      <w:lvlJc w:val="left"/>
      <w:pPr>
        <w:ind w:left="6480" w:hanging="1440"/>
      </w:pPr>
      <w:rPr>
        <w:rFonts w:asciiTheme="minorHAnsi" w:hAnsiTheme="minorHAnsi" w:cstheme="minorHAnsi" w:hint="default"/>
      </w:rPr>
    </w:lvl>
    <w:lvl w:ilvl="7">
      <w:start w:val="1"/>
      <w:numFmt w:val="decimal"/>
      <w:lvlText w:val="%1.%2.%3.%4.%5.%6.%7.%8"/>
      <w:lvlJc w:val="left"/>
      <w:pPr>
        <w:ind w:left="7200" w:hanging="1440"/>
      </w:pPr>
      <w:rPr>
        <w:rFonts w:asciiTheme="minorHAnsi" w:hAnsiTheme="minorHAnsi" w:cstheme="minorHAnsi" w:hint="default"/>
      </w:rPr>
    </w:lvl>
    <w:lvl w:ilvl="8">
      <w:start w:val="1"/>
      <w:numFmt w:val="decimal"/>
      <w:lvlText w:val="%1.%2.%3.%4.%5.%6.%7.%8.%9"/>
      <w:lvlJc w:val="left"/>
      <w:pPr>
        <w:ind w:left="8280" w:hanging="1800"/>
      </w:pPr>
      <w:rPr>
        <w:rFonts w:asciiTheme="minorHAnsi" w:hAnsiTheme="minorHAnsi" w:cstheme="minorHAnsi" w:hint="default"/>
      </w:rPr>
    </w:lvl>
  </w:abstractNum>
  <w:abstractNum w:abstractNumId="14" w15:restartNumberingAfterBreak="0">
    <w:nsid w:val="3F8809C8"/>
    <w:multiLevelType w:val="hybridMultilevel"/>
    <w:tmpl w:val="BF189EB0"/>
    <w:lvl w:ilvl="0" w:tplc="39921D8E">
      <w:start w:val="1"/>
      <w:numFmt w:val="upperLetter"/>
      <w:lvlText w:val="%1."/>
      <w:lvlJc w:val="left"/>
      <w:pPr>
        <w:tabs>
          <w:tab w:val="num" w:pos="1260"/>
        </w:tabs>
        <w:ind w:left="1260" w:hanging="360"/>
      </w:pPr>
      <w:rPr>
        <w:rFonts w:hint="default"/>
      </w:rPr>
    </w:lvl>
    <w:lvl w:ilvl="1" w:tplc="5F1A0730">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15:restartNumberingAfterBreak="0">
    <w:nsid w:val="40553BB7"/>
    <w:multiLevelType w:val="hybridMultilevel"/>
    <w:tmpl w:val="DEBA1310"/>
    <w:lvl w:ilvl="0" w:tplc="3BC69988">
      <w:start w:val="1"/>
      <w:numFmt w:val="upperRoman"/>
      <w:lvlText w:val="%1."/>
      <w:lvlJc w:val="left"/>
      <w:pPr>
        <w:ind w:left="360" w:hanging="360"/>
      </w:pPr>
      <w:rPr>
        <w:rFonts w:ascii="Arial" w:hAnsi="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CE1792"/>
    <w:multiLevelType w:val="hybridMultilevel"/>
    <w:tmpl w:val="616282AC"/>
    <w:lvl w:ilvl="0" w:tplc="DC764F5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7084695"/>
    <w:multiLevelType w:val="hybridMultilevel"/>
    <w:tmpl w:val="5974384A"/>
    <w:lvl w:ilvl="0" w:tplc="A78E9F22">
      <w:start w:val="1"/>
      <w:numFmt w:val="upperRoman"/>
      <w:pStyle w:val="Style4"/>
      <w:lvlText w:val="%1."/>
      <w:lvlJc w:val="left"/>
      <w:pPr>
        <w:ind w:left="720" w:hanging="360"/>
      </w:pPr>
      <w:rPr>
        <w:rFonts w:ascii="Arial" w:hAnsi="Arial" w:hint="default"/>
        <w:sz w:val="22"/>
      </w:rPr>
    </w:lvl>
    <w:lvl w:ilvl="1" w:tplc="1540B74C">
      <w:start w:val="1"/>
      <w:numFmt w:val="upperLetter"/>
      <w:pStyle w:val="NoSpacing"/>
      <w:lvlText w:val="%2."/>
      <w:lvlJc w:val="left"/>
      <w:pPr>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7546959A">
      <w:start w:val="1"/>
      <w:numFmt w:val="lowerLetter"/>
      <w:pStyle w:val="Style1"/>
      <w:lvlText w:val="%3."/>
      <w:lvlJc w:val="left"/>
      <w:pPr>
        <w:ind w:left="2160" w:hanging="180"/>
      </w:pPr>
      <w:rPr>
        <w:rFonts w:hint="default"/>
        <w:b w:val="0"/>
      </w:rPr>
    </w:lvl>
    <w:lvl w:ilvl="3" w:tplc="F65A7A00">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03A29"/>
    <w:multiLevelType w:val="hybridMultilevel"/>
    <w:tmpl w:val="E4B8F0EA"/>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9" w15:restartNumberingAfterBreak="0">
    <w:nsid w:val="52473D04"/>
    <w:multiLevelType w:val="hybridMultilevel"/>
    <w:tmpl w:val="1922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51F13"/>
    <w:multiLevelType w:val="hybridMultilevel"/>
    <w:tmpl w:val="4D981964"/>
    <w:lvl w:ilvl="0" w:tplc="47E22BB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01">
      <w:start w:val="1"/>
      <w:numFmt w:val="bullet"/>
      <w:lvlText w:val=""/>
      <w:lvlJc w:val="left"/>
      <w:pPr>
        <w:ind w:left="4320" w:hanging="180"/>
      </w:pPr>
      <w:rPr>
        <w:rFonts w:ascii="Symbol" w:hAnsi="Symbol" w:hint="default"/>
      </w:rPr>
    </w:lvl>
    <w:lvl w:ilvl="6" w:tplc="04090003">
      <w:start w:val="1"/>
      <w:numFmt w:val="bullet"/>
      <w:lvlText w:val="o"/>
      <w:lvlJc w:val="left"/>
      <w:pPr>
        <w:ind w:left="5040" w:hanging="360"/>
      </w:pPr>
      <w:rPr>
        <w:rFonts w:ascii="Courier New" w:hAnsi="Courier New" w:cs="Courier New"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C574E"/>
    <w:multiLevelType w:val="hybridMultilevel"/>
    <w:tmpl w:val="7D629616"/>
    <w:lvl w:ilvl="0" w:tplc="053879AE">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A315827"/>
    <w:multiLevelType w:val="hybridMultilevel"/>
    <w:tmpl w:val="1B0C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201568"/>
    <w:multiLevelType w:val="multilevel"/>
    <w:tmpl w:val="03065CCA"/>
    <w:lvl w:ilvl="0">
      <w:start w:val="2"/>
      <w:numFmt w:val="decimal"/>
      <w:lvlText w:val="%1.0"/>
      <w:lvlJc w:val="left"/>
      <w:pPr>
        <w:ind w:left="360" w:hanging="360"/>
      </w:pPr>
      <w:rPr>
        <w:rFonts w:asciiTheme="minorHAnsi" w:hAnsiTheme="minorHAnsi" w:cstheme="minorHAnsi"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asciiTheme="minorHAnsi" w:hAnsiTheme="minorHAnsi" w:cstheme="minorHAnsi" w:hint="default"/>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24" w15:restartNumberingAfterBreak="0">
    <w:nsid w:val="5D7B6EEC"/>
    <w:multiLevelType w:val="multilevel"/>
    <w:tmpl w:val="24623BE2"/>
    <w:lvl w:ilvl="0">
      <w:start w:val="1"/>
      <w:numFmt w:val="decimal"/>
      <w:lvlText w:val="%1.0"/>
      <w:lvlJc w:val="left"/>
      <w:pPr>
        <w:ind w:left="790" w:hanging="430"/>
      </w:pPr>
      <w:rPr>
        <w:rFonts w:hint="default"/>
      </w:rPr>
    </w:lvl>
    <w:lvl w:ilvl="1">
      <w:start w:val="1"/>
      <w:numFmt w:val="decimal"/>
      <w:lvlText w:val="%1.%2"/>
      <w:lvlJc w:val="left"/>
      <w:pPr>
        <w:ind w:left="1510" w:hanging="43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5" w15:restartNumberingAfterBreak="0">
    <w:nsid w:val="6BDF17FC"/>
    <w:multiLevelType w:val="hybridMultilevel"/>
    <w:tmpl w:val="DB2E2AC0"/>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6" w15:restartNumberingAfterBreak="0">
    <w:nsid w:val="79F03C86"/>
    <w:multiLevelType w:val="hybridMultilevel"/>
    <w:tmpl w:val="B7500C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C2273C"/>
    <w:multiLevelType w:val="hybridMultilevel"/>
    <w:tmpl w:val="5E08C87E"/>
    <w:lvl w:ilvl="0" w:tplc="9350003E">
      <w:start w:val="1"/>
      <w:numFmt w:val="decimal"/>
      <w:lvlText w:val="%1."/>
      <w:lvlJc w:val="left"/>
      <w:pPr>
        <w:tabs>
          <w:tab w:val="num" w:pos="840"/>
        </w:tabs>
        <w:ind w:left="840" w:hanging="360"/>
      </w:pPr>
      <w:rPr>
        <w:rFonts w:hint="default"/>
      </w:rPr>
    </w:lvl>
    <w:lvl w:ilvl="1" w:tplc="3132AC9C">
      <w:start w:val="1"/>
      <w:numFmt w:val="lowerLetter"/>
      <w:lvlText w:val="%2."/>
      <w:lvlJc w:val="left"/>
      <w:pPr>
        <w:tabs>
          <w:tab w:val="num" w:pos="1560"/>
        </w:tabs>
        <w:ind w:left="1560" w:hanging="360"/>
      </w:pPr>
      <w:rPr>
        <w:rFonts w:hint="default"/>
      </w:r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8" w15:restartNumberingAfterBreak="0">
    <w:nsid w:val="7E887E5A"/>
    <w:multiLevelType w:val="hybridMultilevel"/>
    <w:tmpl w:val="2D4AD550"/>
    <w:lvl w:ilvl="0" w:tplc="67A80A7E">
      <w:start w:val="2"/>
      <w:numFmt w:val="decimal"/>
      <w:lvlText w:val="%1."/>
      <w:lvlJc w:val="left"/>
      <w:pPr>
        <w:tabs>
          <w:tab w:val="num" w:pos="1530"/>
        </w:tabs>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0750262">
    <w:abstractNumId w:val="20"/>
  </w:num>
  <w:num w:numId="2" w16cid:durableId="1180509886">
    <w:abstractNumId w:val="4"/>
  </w:num>
  <w:num w:numId="3" w16cid:durableId="1857453356">
    <w:abstractNumId w:val="19"/>
  </w:num>
  <w:num w:numId="4" w16cid:durableId="481889702">
    <w:abstractNumId w:val="27"/>
  </w:num>
  <w:num w:numId="5" w16cid:durableId="418597264">
    <w:abstractNumId w:val="17"/>
  </w:num>
  <w:num w:numId="6" w16cid:durableId="493378521">
    <w:abstractNumId w:val="12"/>
  </w:num>
  <w:num w:numId="7" w16cid:durableId="1006513385">
    <w:abstractNumId w:val="17"/>
  </w:num>
  <w:num w:numId="8" w16cid:durableId="1307927188">
    <w:abstractNumId w:val="3"/>
  </w:num>
  <w:num w:numId="9" w16cid:durableId="1705060237">
    <w:abstractNumId w:val="12"/>
  </w:num>
  <w:num w:numId="10" w16cid:durableId="83454094">
    <w:abstractNumId w:val="12"/>
  </w:num>
  <w:num w:numId="11" w16cid:durableId="1288050838">
    <w:abstractNumId w:val="15"/>
  </w:num>
  <w:num w:numId="12" w16cid:durableId="1356348641">
    <w:abstractNumId w:val="17"/>
  </w:num>
  <w:num w:numId="13" w16cid:durableId="1361972003">
    <w:abstractNumId w:val="17"/>
  </w:num>
  <w:num w:numId="14" w16cid:durableId="1713572869">
    <w:abstractNumId w:val="17"/>
  </w:num>
  <w:num w:numId="15" w16cid:durableId="850409358">
    <w:abstractNumId w:val="17"/>
  </w:num>
  <w:num w:numId="16" w16cid:durableId="115609815">
    <w:abstractNumId w:val="17"/>
  </w:num>
  <w:num w:numId="17" w16cid:durableId="659231071">
    <w:abstractNumId w:val="17"/>
  </w:num>
  <w:num w:numId="18" w16cid:durableId="1839273556">
    <w:abstractNumId w:val="17"/>
  </w:num>
  <w:num w:numId="19" w16cid:durableId="1065376957">
    <w:abstractNumId w:val="17"/>
  </w:num>
  <w:num w:numId="20" w16cid:durableId="255596075">
    <w:abstractNumId w:val="17"/>
  </w:num>
  <w:num w:numId="21" w16cid:durableId="1886748023">
    <w:abstractNumId w:val="17"/>
  </w:num>
  <w:num w:numId="22" w16cid:durableId="1788304885">
    <w:abstractNumId w:val="12"/>
  </w:num>
  <w:num w:numId="23" w16cid:durableId="861866914">
    <w:abstractNumId w:val="17"/>
  </w:num>
  <w:num w:numId="24" w16cid:durableId="970475438">
    <w:abstractNumId w:val="17"/>
  </w:num>
  <w:num w:numId="25" w16cid:durableId="1265262727">
    <w:abstractNumId w:val="26"/>
  </w:num>
  <w:num w:numId="26" w16cid:durableId="1886214299">
    <w:abstractNumId w:val="14"/>
  </w:num>
  <w:num w:numId="27" w16cid:durableId="1322272588">
    <w:abstractNumId w:val="7"/>
  </w:num>
  <w:num w:numId="28" w16cid:durableId="2017264794">
    <w:abstractNumId w:val="11"/>
  </w:num>
  <w:num w:numId="29" w16cid:durableId="2092195379">
    <w:abstractNumId w:val="1"/>
  </w:num>
  <w:num w:numId="30" w16cid:durableId="1115254499">
    <w:abstractNumId w:val="28"/>
  </w:num>
  <w:num w:numId="31" w16cid:durableId="796947887">
    <w:abstractNumId w:val="24"/>
  </w:num>
  <w:num w:numId="32" w16cid:durableId="6118676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958275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10961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2758313">
    <w:abstractNumId w:val="13"/>
  </w:num>
  <w:num w:numId="36" w16cid:durableId="1293025973">
    <w:abstractNumId w:val="18"/>
  </w:num>
  <w:num w:numId="37" w16cid:durableId="38553360">
    <w:abstractNumId w:val="23"/>
  </w:num>
  <w:num w:numId="38" w16cid:durableId="243760294">
    <w:abstractNumId w:val="5"/>
  </w:num>
  <w:num w:numId="39" w16cid:durableId="1964968601">
    <w:abstractNumId w:val="10"/>
  </w:num>
  <w:num w:numId="40" w16cid:durableId="840437311">
    <w:abstractNumId w:val="9"/>
  </w:num>
  <w:num w:numId="41" w16cid:durableId="746732896">
    <w:abstractNumId w:val="6"/>
  </w:num>
  <w:num w:numId="42" w16cid:durableId="629550803">
    <w:abstractNumId w:val="21"/>
  </w:num>
  <w:num w:numId="43" w16cid:durableId="153570599">
    <w:abstractNumId w:val="22"/>
  </w:num>
  <w:num w:numId="44" w16cid:durableId="1409812015">
    <w:abstractNumId w:val="8"/>
  </w:num>
  <w:num w:numId="45" w16cid:durableId="1746565925">
    <w:abstractNumId w:val="16"/>
  </w:num>
  <w:num w:numId="46" w16cid:durableId="63819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B04"/>
    <w:rsid w:val="000037E4"/>
    <w:rsid w:val="00003C32"/>
    <w:rsid w:val="0001306C"/>
    <w:rsid w:val="0001376D"/>
    <w:rsid w:val="00036ABA"/>
    <w:rsid w:val="00043D3B"/>
    <w:rsid w:val="000444BC"/>
    <w:rsid w:val="00050B94"/>
    <w:rsid w:val="00077394"/>
    <w:rsid w:val="0007774C"/>
    <w:rsid w:val="0008277D"/>
    <w:rsid w:val="00083FE9"/>
    <w:rsid w:val="000A0CAE"/>
    <w:rsid w:val="000A169F"/>
    <w:rsid w:val="000A44ED"/>
    <w:rsid w:val="000A63BB"/>
    <w:rsid w:val="000B114B"/>
    <w:rsid w:val="000B7B7B"/>
    <w:rsid w:val="000C4135"/>
    <w:rsid w:val="000C6493"/>
    <w:rsid w:val="000D7A1E"/>
    <w:rsid w:val="000F0896"/>
    <w:rsid w:val="0010503A"/>
    <w:rsid w:val="00106D04"/>
    <w:rsid w:val="0011055B"/>
    <w:rsid w:val="00116971"/>
    <w:rsid w:val="00131A8C"/>
    <w:rsid w:val="00153592"/>
    <w:rsid w:val="00153A1B"/>
    <w:rsid w:val="00154112"/>
    <w:rsid w:val="001558C7"/>
    <w:rsid w:val="001657F3"/>
    <w:rsid w:val="00167BAC"/>
    <w:rsid w:val="00171BD6"/>
    <w:rsid w:val="001731BB"/>
    <w:rsid w:val="001761FC"/>
    <w:rsid w:val="001871CF"/>
    <w:rsid w:val="001A1A1A"/>
    <w:rsid w:val="001C0F86"/>
    <w:rsid w:val="001C6678"/>
    <w:rsid w:val="001D23D6"/>
    <w:rsid w:val="001E053B"/>
    <w:rsid w:val="001F197B"/>
    <w:rsid w:val="001F22D7"/>
    <w:rsid w:val="001F5C12"/>
    <w:rsid w:val="001F7F65"/>
    <w:rsid w:val="00200242"/>
    <w:rsid w:val="0020668B"/>
    <w:rsid w:val="0021040A"/>
    <w:rsid w:val="00210D39"/>
    <w:rsid w:val="002128BC"/>
    <w:rsid w:val="00220F15"/>
    <w:rsid w:val="002228BB"/>
    <w:rsid w:val="002277A3"/>
    <w:rsid w:val="00230C1C"/>
    <w:rsid w:val="00230DAD"/>
    <w:rsid w:val="00231F5E"/>
    <w:rsid w:val="00234F00"/>
    <w:rsid w:val="00243689"/>
    <w:rsid w:val="002474AC"/>
    <w:rsid w:val="00253A71"/>
    <w:rsid w:val="002672F7"/>
    <w:rsid w:val="00285066"/>
    <w:rsid w:val="002C516C"/>
    <w:rsid w:val="002D46BF"/>
    <w:rsid w:val="002E7178"/>
    <w:rsid w:val="00301311"/>
    <w:rsid w:val="00302329"/>
    <w:rsid w:val="00305993"/>
    <w:rsid w:val="0031335C"/>
    <w:rsid w:val="003224D9"/>
    <w:rsid w:val="00322D22"/>
    <w:rsid w:val="0032746B"/>
    <w:rsid w:val="00336F56"/>
    <w:rsid w:val="00346F3F"/>
    <w:rsid w:val="003543E3"/>
    <w:rsid w:val="00362CE1"/>
    <w:rsid w:val="00362E0F"/>
    <w:rsid w:val="0036433F"/>
    <w:rsid w:val="003752E8"/>
    <w:rsid w:val="00385B54"/>
    <w:rsid w:val="00387960"/>
    <w:rsid w:val="003A030B"/>
    <w:rsid w:val="003A6392"/>
    <w:rsid w:val="003B107D"/>
    <w:rsid w:val="003B1723"/>
    <w:rsid w:val="003B5F6D"/>
    <w:rsid w:val="003C04A7"/>
    <w:rsid w:val="003D00A3"/>
    <w:rsid w:val="003D5961"/>
    <w:rsid w:val="003D73D7"/>
    <w:rsid w:val="003E2D97"/>
    <w:rsid w:val="00400C25"/>
    <w:rsid w:val="00400D6F"/>
    <w:rsid w:val="00406493"/>
    <w:rsid w:val="004132CF"/>
    <w:rsid w:val="00420A9D"/>
    <w:rsid w:val="00441B04"/>
    <w:rsid w:val="004433A9"/>
    <w:rsid w:val="0044501A"/>
    <w:rsid w:val="00446B97"/>
    <w:rsid w:val="004509A1"/>
    <w:rsid w:val="004532BA"/>
    <w:rsid w:val="00474D11"/>
    <w:rsid w:val="00490CA3"/>
    <w:rsid w:val="004974F6"/>
    <w:rsid w:val="004B3160"/>
    <w:rsid w:val="004C43ED"/>
    <w:rsid w:val="004D1F28"/>
    <w:rsid w:val="004D240B"/>
    <w:rsid w:val="004E6C1D"/>
    <w:rsid w:val="005012BE"/>
    <w:rsid w:val="0050263C"/>
    <w:rsid w:val="005106C5"/>
    <w:rsid w:val="00524AB1"/>
    <w:rsid w:val="0052638A"/>
    <w:rsid w:val="005303DA"/>
    <w:rsid w:val="00544447"/>
    <w:rsid w:val="00564441"/>
    <w:rsid w:val="005714DD"/>
    <w:rsid w:val="005763BB"/>
    <w:rsid w:val="00576873"/>
    <w:rsid w:val="00577A5F"/>
    <w:rsid w:val="00586131"/>
    <w:rsid w:val="00587DAC"/>
    <w:rsid w:val="00590611"/>
    <w:rsid w:val="005B25E2"/>
    <w:rsid w:val="005B6866"/>
    <w:rsid w:val="005E0D09"/>
    <w:rsid w:val="005E37EF"/>
    <w:rsid w:val="005E5CE6"/>
    <w:rsid w:val="005F3ED7"/>
    <w:rsid w:val="005F49F4"/>
    <w:rsid w:val="005F5229"/>
    <w:rsid w:val="005F6863"/>
    <w:rsid w:val="006115DF"/>
    <w:rsid w:val="00621342"/>
    <w:rsid w:val="00626B22"/>
    <w:rsid w:val="00627BAA"/>
    <w:rsid w:val="0063293E"/>
    <w:rsid w:val="00635620"/>
    <w:rsid w:val="00665B20"/>
    <w:rsid w:val="00673676"/>
    <w:rsid w:val="00674D0A"/>
    <w:rsid w:val="00674E29"/>
    <w:rsid w:val="00677B41"/>
    <w:rsid w:val="00690D1C"/>
    <w:rsid w:val="00694342"/>
    <w:rsid w:val="006B0750"/>
    <w:rsid w:val="006B2855"/>
    <w:rsid w:val="006B32E7"/>
    <w:rsid w:val="006C1CA8"/>
    <w:rsid w:val="006C62B7"/>
    <w:rsid w:val="006D4103"/>
    <w:rsid w:val="006E74FA"/>
    <w:rsid w:val="006F47C1"/>
    <w:rsid w:val="00712A41"/>
    <w:rsid w:val="00717236"/>
    <w:rsid w:val="00740918"/>
    <w:rsid w:val="00762484"/>
    <w:rsid w:val="007651EE"/>
    <w:rsid w:val="0077347C"/>
    <w:rsid w:val="0077468A"/>
    <w:rsid w:val="00774FD2"/>
    <w:rsid w:val="0077727F"/>
    <w:rsid w:val="00777936"/>
    <w:rsid w:val="00787C14"/>
    <w:rsid w:val="00793200"/>
    <w:rsid w:val="00794494"/>
    <w:rsid w:val="007965B9"/>
    <w:rsid w:val="00797767"/>
    <w:rsid w:val="007A0A01"/>
    <w:rsid w:val="007A54CF"/>
    <w:rsid w:val="007A7896"/>
    <w:rsid w:val="007A7F34"/>
    <w:rsid w:val="007B59AD"/>
    <w:rsid w:val="007C6B86"/>
    <w:rsid w:val="007D021F"/>
    <w:rsid w:val="007D2BDF"/>
    <w:rsid w:val="007D418D"/>
    <w:rsid w:val="007E2736"/>
    <w:rsid w:val="007E5EE4"/>
    <w:rsid w:val="007E7E82"/>
    <w:rsid w:val="00800F2C"/>
    <w:rsid w:val="00830435"/>
    <w:rsid w:val="00832FC9"/>
    <w:rsid w:val="008417C9"/>
    <w:rsid w:val="00847680"/>
    <w:rsid w:val="008670CB"/>
    <w:rsid w:val="00872D24"/>
    <w:rsid w:val="008749ED"/>
    <w:rsid w:val="00881B0F"/>
    <w:rsid w:val="0088628C"/>
    <w:rsid w:val="0088750C"/>
    <w:rsid w:val="008A6112"/>
    <w:rsid w:val="008A7C7B"/>
    <w:rsid w:val="008B36B3"/>
    <w:rsid w:val="008D0EBA"/>
    <w:rsid w:val="008D0EE7"/>
    <w:rsid w:val="008E00A9"/>
    <w:rsid w:val="008E6DEC"/>
    <w:rsid w:val="008F1B40"/>
    <w:rsid w:val="00911952"/>
    <w:rsid w:val="00912E8B"/>
    <w:rsid w:val="00920125"/>
    <w:rsid w:val="00924FE6"/>
    <w:rsid w:val="0092767C"/>
    <w:rsid w:val="00932E54"/>
    <w:rsid w:val="00936230"/>
    <w:rsid w:val="00941432"/>
    <w:rsid w:val="00942CBD"/>
    <w:rsid w:val="00955877"/>
    <w:rsid w:val="009567F9"/>
    <w:rsid w:val="00960378"/>
    <w:rsid w:val="00970898"/>
    <w:rsid w:val="009821A0"/>
    <w:rsid w:val="00996E24"/>
    <w:rsid w:val="009A22B9"/>
    <w:rsid w:val="009A653D"/>
    <w:rsid w:val="009A7DBB"/>
    <w:rsid w:val="009B16B8"/>
    <w:rsid w:val="009B3573"/>
    <w:rsid w:val="009B7569"/>
    <w:rsid w:val="009C2F5A"/>
    <w:rsid w:val="009C710D"/>
    <w:rsid w:val="009D37EE"/>
    <w:rsid w:val="009D3FFC"/>
    <w:rsid w:val="009D5D9C"/>
    <w:rsid w:val="009D7D55"/>
    <w:rsid w:val="009E3866"/>
    <w:rsid w:val="009F52EB"/>
    <w:rsid w:val="009F62C0"/>
    <w:rsid w:val="009F648A"/>
    <w:rsid w:val="00A066B7"/>
    <w:rsid w:val="00A231B5"/>
    <w:rsid w:val="00A30C22"/>
    <w:rsid w:val="00A31282"/>
    <w:rsid w:val="00A3408C"/>
    <w:rsid w:val="00A4231F"/>
    <w:rsid w:val="00A459B8"/>
    <w:rsid w:val="00A517A4"/>
    <w:rsid w:val="00A530A4"/>
    <w:rsid w:val="00A75A6E"/>
    <w:rsid w:val="00A86501"/>
    <w:rsid w:val="00A930BC"/>
    <w:rsid w:val="00AA622A"/>
    <w:rsid w:val="00AB144E"/>
    <w:rsid w:val="00AB3843"/>
    <w:rsid w:val="00AB388B"/>
    <w:rsid w:val="00AB3FA8"/>
    <w:rsid w:val="00AC38E7"/>
    <w:rsid w:val="00AD15CD"/>
    <w:rsid w:val="00AE2738"/>
    <w:rsid w:val="00B01787"/>
    <w:rsid w:val="00B227DF"/>
    <w:rsid w:val="00B27744"/>
    <w:rsid w:val="00B3270C"/>
    <w:rsid w:val="00B32E88"/>
    <w:rsid w:val="00B37D87"/>
    <w:rsid w:val="00B37FB6"/>
    <w:rsid w:val="00B4726E"/>
    <w:rsid w:val="00B51820"/>
    <w:rsid w:val="00B56233"/>
    <w:rsid w:val="00B65955"/>
    <w:rsid w:val="00B70627"/>
    <w:rsid w:val="00B738E9"/>
    <w:rsid w:val="00B7428D"/>
    <w:rsid w:val="00B75196"/>
    <w:rsid w:val="00B825FE"/>
    <w:rsid w:val="00B8335C"/>
    <w:rsid w:val="00B859EB"/>
    <w:rsid w:val="00B86359"/>
    <w:rsid w:val="00B871BB"/>
    <w:rsid w:val="00BA42F2"/>
    <w:rsid w:val="00BA4F1F"/>
    <w:rsid w:val="00BA7A5C"/>
    <w:rsid w:val="00BB2989"/>
    <w:rsid w:val="00BB50FA"/>
    <w:rsid w:val="00BC2741"/>
    <w:rsid w:val="00BC4D66"/>
    <w:rsid w:val="00BD0A02"/>
    <w:rsid w:val="00BD3A67"/>
    <w:rsid w:val="00C02680"/>
    <w:rsid w:val="00C027BA"/>
    <w:rsid w:val="00C1168E"/>
    <w:rsid w:val="00C11FB1"/>
    <w:rsid w:val="00C1392A"/>
    <w:rsid w:val="00C15111"/>
    <w:rsid w:val="00C17FA6"/>
    <w:rsid w:val="00C22BA4"/>
    <w:rsid w:val="00C23339"/>
    <w:rsid w:val="00C253C1"/>
    <w:rsid w:val="00C32E0F"/>
    <w:rsid w:val="00C33671"/>
    <w:rsid w:val="00C557A9"/>
    <w:rsid w:val="00C60D6B"/>
    <w:rsid w:val="00C61955"/>
    <w:rsid w:val="00C66FB7"/>
    <w:rsid w:val="00C75713"/>
    <w:rsid w:val="00C84CE6"/>
    <w:rsid w:val="00C87E4C"/>
    <w:rsid w:val="00C96816"/>
    <w:rsid w:val="00C97802"/>
    <w:rsid w:val="00CB417E"/>
    <w:rsid w:val="00CB7B46"/>
    <w:rsid w:val="00CC1D4F"/>
    <w:rsid w:val="00CE37B2"/>
    <w:rsid w:val="00CF0125"/>
    <w:rsid w:val="00CF0254"/>
    <w:rsid w:val="00CF040E"/>
    <w:rsid w:val="00D026E1"/>
    <w:rsid w:val="00D0408D"/>
    <w:rsid w:val="00D05662"/>
    <w:rsid w:val="00D1483C"/>
    <w:rsid w:val="00D2297D"/>
    <w:rsid w:val="00D27815"/>
    <w:rsid w:val="00D301D0"/>
    <w:rsid w:val="00D45FCC"/>
    <w:rsid w:val="00D5066D"/>
    <w:rsid w:val="00D51CAF"/>
    <w:rsid w:val="00D54421"/>
    <w:rsid w:val="00D610DF"/>
    <w:rsid w:val="00D70E30"/>
    <w:rsid w:val="00D71183"/>
    <w:rsid w:val="00D73D2D"/>
    <w:rsid w:val="00D83AAA"/>
    <w:rsid w:val="00D875D9"/>
    <w:rsid w:val="00D96758"/>
    <w:rsid w:val="00DA0328"/>
    <w:rsid w:val="00DA539E"/>
    <w:rsid w:val="00DB7A4E"/>
    <w:rsid w:val="00DC16A0"/>
    <w:rsid w:val="00DE190D"/>
    <w:rsid w:val="00DF1740"/>
    <w:rsid w:val="00E03B28"/>
    <w:rsid w:val="00E10906"/>
    <w:rsid w:val="00E138FD"/>
    <w:rsid w:val="00E156EF"/>
    <w:rsid w:val="00E308F3"/>
    <w:rsid w:val="00E40DF7"/>
    <w:rsid w:val="00E452F1"/>
    <w:rsid w:val="00E513E6"/>
    <w:rsid w:val="00E56191"/>
    <w:rsid w:val="00E61D7B"/>
    <w:rsid w:val="00E62EBD"/>
    <w:rsid w:val="00E661CD"/>
    <w:rsid w:val="00E735E0"/>
    <w:rsid w:val="00E85987"/>
    <w:rsid w:val="00E90B1A"/>
    <w:rsid w:val="00E92E36"/>
    <w:rsid w:val="00E92EBF"/>
    <w:rsid w:val="00E943CD"/>
    <w:rsid w:val="00EB4A67"/>
    <w:rsid w:val="00EB6DCB"/>
    <w:rsid w:val="00EB707F"/>
    <w:rsid w:val="00EC321B"/>
    <w:rsid w:val="00EC5CD5"/>
    <w:rsid w:val="00ED1823"/>
    <w:rsid w:val="00EF0145"/>
    <w:rsid w:val="00EF222D"/>
    <w:rsid w:val="00EF79E3"/>
    <w:rsid w:val="00F00D62"/>
    <w:rsid w:val="00F01823"/>
    <w:rsid w:val="00F01E35"/>
    <w:rsid w:val="00F04727"/>
    <w:rsid w:val="00F0632D"/>
    <w:rsid w:val="00F113E3"/>
    <w:rsid w:val="00F2223F"/>
    <w:rsid w:val="00F26C97"/>
    <w:rsid w:val="00F46028"/>
    <w:rsid w:val="00F4629F"/>
    <w:rsid w:val="00F51EC4"/>
    <w:rsid w:val="00F6020F"/>
    <w:rsid w:val="00F6300D"/>
    <w:rsid w:val="00F763E6"/>
    <w:rsid w:val="00F771DD"/>
    <w:rsid w:val="00F94F87"/>
    <w:rsid w:val="00F9705B"/>
    <w:rsid w:val="00F97A5A"/>
    <w:rsid w:val="00FB2FE4"/>
    <w:rsid w:val="00FB37FF"/>
    <w:rsid w:val="00FB5866"/>
    <w:rsid w:val="00FB72CA"/>
    <w:rsid w:val="00FC2DB5"/>
    <w:rsid w:val="00FC7120"/>
    <w:rsid w:val="00FD06A6"/>
    <w:rsid w:val="00FE03DE"/>
    <w:rsid w:val="00FE7EF5"/>
    <w:rsid w:val="00FF4E35"/>
    <w:rsid w:val="00FF6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2E4DE1"/>
  <w15:docId w15:val="{D2E25144-DFDE-4AF1-88E7-80FD935C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23"/>
  </w:style>
  <w:style w:type="paragraph" w:styleId="Heading1">
    <w:name w:val="heading 1"/>
    <w:basedOn w:val="Normal"/>
    <w:link w:val="Heading1Char"/>
    <w:qFormat/>
    <w:rsid w:val="003B1723"/>
    <w:pPr>
      <w:outlineLvl w:val="0"/>
    </w:pPr>
    <w:rPr>
      <w:rFonts w:ascii="Arial" w:eastAsia="Arial" w:hAnsi="Arial"/>
      <w:b/>
      <w:bCs/>
      <w:sz w:val="96"/>
      <w:szCs w:val="96"/>
    </w:rPr>
  </w:style>
  <w:style w:type="paragraph" w:styleId="Heading2">
    <w:name w:val="heading 2"/>
    <w:basedOn w:val="Normal"/>
    <w:link w:val="Heading2Char"/>
    <w:uiPriority w:val="1"/>
    <w:qFormat/>
    <w:rsid w:val="003B1723"/>
    <w:pPr>
      <w:ind w:left="20"/>
      <w:outlineLvl w:val="1"/>
    </w:pPr>
    <w:rPr>
      <w:b/>
      <w:bCs/>
      <w:sz w:val="52"/>
      <w:szCs w:val="52"/>
    </w:rPr>
  </w:style>
  <w:style w:type="paragraph" w:styleId="Heading3">
    <w:name w:val="heading 3"/>
    <w:basedOn w:val="Normal"/>
    <w:link w:val="Heading3Char"/>
    <w:uiPriority w:val="1"/>
    <w:qFormat/>
    <w:rsid w:val="003B1723"/>
    <w:pPr>
      <w:outlineLvl w:val="2"/>
    </w:pPr>
    <w:rPr>
      <w:rFonts w:ascii="Arial" w:eastAsia="Arial" w:hAnsi="Arial"/>
      <w:sz w:val="46"/>
      <w:szCs w:val="46"/>
    </w:rPr>
  </w:style>
  <w:style w:type="paragraph" w:styleId="Heading4">
    <w:name w:val="heading 4"/>
    <w:basedOn w:val="Normal"/>
    <w:link w:val="Heading4Char"/>
    <w:uiPriority w:val="1"/>
    <w:qFormat/>
    <w:rsid w:val="003B1723"/>
    <w:pPr>
      <w:outlineLvl w:val="3"/>
    </w:pPr>
    <w:rPr>
      <w:rFonts w:ascii="Arial" w:eastAsia="Arial" w:hAnsi="Arial"/>
      <w:sz w:val="45"/>
      <w:szCs w:val="45"/>
    </w:rPr>
  </w:style>
  <w:style w:type="paragraph" w:styleId="Heading5">
    <w:name w:val="heading 5"/>
    <w:basedOn w:val="Normal"/>
    <w:link w:val="Heading5Char"/>
    <w:uiPriority w:val="1"/>
    <w:qFormat/>
    <w:rsid w:val="003B1723"/>
    <w:pPr>
      <w:outlineLvl w:val="4"/>
    </w:pPr>
    <w:rPr>
      <w:sz w:val="42"/>
      <w:szCs w:val="42"/>
    </w:rPr>
  </w:style>
  <w:style w:type="paragraph" w:styleId="Heading6">
    <w:name w:val="heading 6"/>
    <w:basedOn w:val="Normal"/>
    <w:link w:val="Heading6Char"/>
    <w:uiPriority w:val="1"/>
    <w:qFormat/>
    <w:rsid w:val="003B1723"/>
    <w:pPr>
      <w:outlineLvl w:val="5"/>
    </w:pPr>
    <w:rPr>
      <w:b/>
      <w:bCs/>
      <w:sz w:val="40"/>
      <w:szCs w:val="40"/>
    </w:rPr>
  </w:style>
  <w:style w:type="paragraph" w:styleId="Heading7">
    <w:name w:val="heading 7"/>
    <w:basedOn w:val="Normal"/>
    <w:link w:val="Heading7Char"/>
    <w:uiPriority w:val="1"/>
    <w:qFormat/>
    <w:rsid w:val="003B1723"/>
    <w:pPr>
      <w:ind w:left="460"/>
      <w:outlineLvl w:val="6"/>
    </w:pPr>
    <w:rPr>
      <w:sz w:val="40"/>
      <w:szCs w:val="40"/>
    </w:rPr>
  </w:style>
  <w:style w:type="paragraph" w:styleId="Heading8">
    <w:name w:val="heading 8"/>
    <w:basedOn w:val="Normal"/>
    <w:link w:val="Heading8Char"/>
    <w:uiPriority w:val="1"/>
    <w:qFormat/>
    <w:rsid w:val="003B1723"/>
    <w:pPr>
      <w:ind w:left="100"/>
      <w:outlineLvl w:val="7"/>
    </w:pPr>
    <w:rPr>
      <w:b/>
      <w:bCs/>
      <w:sz w:val="36"/>
      <w:szCs w:val="36"/>
    </w:rPr>
  </w:style>
  <w:style w:type="paragraph" w:styleId="Heading9">
    <w:name w:val="heading 9"/>
    <w:basedOn w:val="Normal"/>
    <w:link w:val="Heading9Char"/>
    <w:uiPriority w:val="1"/>
    <w:qFormat/>
    <w:rsid w:val="003B1723"/>
    <w:pPr>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B1723"/>
  </w:style>
  <w:style w:type="character" w:customStyle="1" w:styleId="Heading1Char">
    <w:name w:val="Heading 1 Char"/>
    <w:link w:val="Heading1"/>
    <w:rsid w:val="003B1723"/>
    <w:rPr>
      <w:rFonts w:ascii="Arial" w:eastAsia="Arial" w:hAnsi="Arial"/>
      <w:b/>
      <w:bCs/>
      <w:sz w:val="96"/>
      <w:szCs w:val="96"/>
    </w:rPr>
  </w:style>
  <w:style w:type="character" w:customStyle="1" w:styleId="Heading2Char">
    <w:name w:val="Heading 2 Char"/>
    <w:link w:val="Heading2"/>
    <w:uiPriority w:val="1"/>
    <w:rsid w:val="003B1723"/>
    <w:rPr>
      <w:b/>
      <w:bCs/>
      <w:sz w:val="52"/>
      <w:szCs w:val="52"/>
    </w:rPr>
  </w:style>
  <w:style w:type="character" w:customStyle="1" w:styleId="Heading3Char">
    <w:name w:val="Heading 3 Char"/>
    <w:link w:val="Heading3"/>
    <w:uiPriority w:val="1"/>
    <w:rsid w:val="003B1723"/>
    <w:rPr>
      <w:rFonts w:ascii="Arial" w:eastAsia="Arial" w:hAnsi="Arial"/>
      <w:sz w:val="46"/>
      <w:szCs w:val="46"/>
    </w:rPr>
  </w:style>
  <w:style w:type="character" w:customStyle="1" w:styleId="Heading4Char">
    <w:name w:val="Heading 4 Char"/>
    <w:link w:val="Heading4"/>
    <w:uiPriority w:val="1"/>
    <w:rsid w:val="003B1723"/>
    <w:rPr>
      <w:rFonts w:ascii="Arial" w:eastAsia="Arial" w:hAnsi="Arial"/>
      <w:sz w:val="45"/>
      <w:szCs w:val="45"/>
    </w:rPr>
  </w:style>
  <w:style w:type="character" w:customStyle="1" w:styleId="Heading5Char">
    <w:name w:val="Heading 5 Char"/>
    <w:link w:val="Heading5"/>
    <w:uiPriority w:val="1"/>
    <w:rsid w:val="003B1723"/>
    <w:rPr>
      <w:sz w:val="42"/>
      <w:szCs w:val="42"/>
    </w:rPr>
  </w:style>
  <w:style w:type="character" w:customStyle="1" w:styleId="Heading6Char">
    <w:name w:val="Heading 6 Char"/>
    <w:link w:val="Heading6"/>
    <w:uiPriority w:val="1"/>
    <w:rsid w:val="003B1723"/>
    <w:rPr>
      <w:b/>
      <w:bCs/>
      <w:sz w:val="40"/>
      <w:szCs w:val="40"/>
    </w:rPr>
  </w:style>
  <w:style w:type="character" w:customStyle="1" w:styleId="Heading7Char">
    <w:name w:val="Heading 7 Char"/>
    <w:link w:val="Heading7"/>
    <w:uiPriority w:val="1"/>
    <w:rsid w:val="003B1723"/>
    <w:rPr>
      <w:sz w:val="40"/>
      <w:szCs w:val="40"/>
    </w:rPr>
  </w:style>
  <w:style w:type="character" w:customStyle="1" w:styleId="Heading8Char">
    <w:name w:val="Heading 8 Char"/>
    <w:link w:val="Heading8"/>
    <w:uiPriority w:val="1"/>
    <w:rsid w:val="003B1723"/>
    <w:rPr>
      <w:b/>
      <w:bCs/>
      <w:sz w:val="36"/>
      <w:szCs w:val="36"/>
    </w:rPr>
  </w:style>
  <w:style w:type="character" w:customStyle="1" w:styleId="Heading9Char">
    <w:name w:val="Heading 9 Char"/>
    <w:link w:val="Heading9"/>
    <w:uiPriority w:val="1"/>
    <w:rsid w:val="003B1723"/>
    <w:rPr>
      <w:sz w:val="36"/>
      <w:szCs w:val="36"/>
    </w:rPr>
  </w:style>
  <w:style w:type="paragraph" w:styleId="TOC1">
    <w:name w:val="toc 1"/>
    <w:basedOn w:val="Normal"/>
    <w:uiPriority w:val="39"/>
    <w:qFormat/>
    <w:rsid w:val="003B1723"/>
    <w:pPr>
      <w:spacing w:before="117"/>
    </w:pPr>
    <w:rPr>
      <w:rFonts w:ascii="Times New Roman" w:eastAsia="Times New Roman" w:hAnsi="Times New Roman"/>
      <w:sz w:val="24"/>
      <w:szCs w:val="24"/>
    </w:rPr>
  </w:style>
  <w:style w:type="paragraph" w:styleId="TOC2">
    <w:name w:val="toc 2"/>
    <w:basedOn w:val="Normal"/>
    <w:uiPriority w:val="39"/>
    <w:qFormat/>
    <w:rsid w:val="003B1723"/>
    <w:pPr>
      <w:spacing w:before="117"/>
      <w:ind w:left="774" w:hanging="456"/>
    </w:pPr>
    <w:rPr>
      <w:rFonts w:ascii="Times New Roman" w:eastAsia="Times New Roman" w:hAnsi="Times New Roman"/>
      <w:sz w:val="24"/>
      <w:szCs w:val="24"/>
    </w:rPr>
  </w:style>
  <w:style w:type="paragraph" w:styleId="TOC3">
    <w:name w:val="toc 3"/>
    <w:basedOn w:val="Normal"/>
    <w:uiPriority w:val="39"/>
    <w:qFormat/>
    <w:rsid w:val="003B1723"/>
    <w:pPr>
      <w:spacing w:before="117"/>
      <w:ind w:left="880" w:hanging="480"/>
    </w:pPr>
    <w:rPr>
      <w:rFonts w:ascii="Times New Roman" w:eastAsia="Times New Roman" w:hAnsi="Times New Roman"/>
      <w:sz w:val="24"/>
      <w:szCs w:val="24"/>
    </w:rPr>
  </w:style>
  <w:style w:type="paragraph" w:styleId="TOC4">
    <w:name w:val="toc 4"/>
    <w:basedOn w:val="Normal"/>
    <w:uiPriority w:val="1"/>
    <w:qFormat/>
    <w:rsid w:val="003B1723"/>
    <w:pPr>
      <w:spacing w:before="117"/>
      <w:ind w:left="1120" w:hanging="480"/>
    </w:pPr>
    <w:rPr>
      <w:rFonts w:ascii="Times New Roman" w:eastAsia="Times New Roman" w:hAnsi="Times New Roman"/>
      <w:sz w:val="24"/>
      <w:szCs w:val="24"/>
    </w:rPr>
  </w:style>
  <w:style w:type="paragraph" w:styleId="Caption">
    <w:name w:val="caption"/>
    <w:basedOn w:val="Normal"/>
    <w:next w:val="Normal"/>
    <w:qFormat/>
    <w:rsid w:val="003B1723"/>
    <w:pPr>
      <w:jc w:val="center"/>
    </w:pPr>
    <w:rPr>
      <w:rFonts w:ascii="Times New Roman" w:eastAsia="Times New Roman" w:hAnsi="Times New Roman"/>
      <w:b/>
      <w:sz w:val="24"/>
      <w:szCs w:val="24"/>
    </w:rPr>
  </w:style>
  <w:style w:type="paragraph" w:styleId="Title">
    <w:name w:val="Title"/>
    <w:basedOn w:val="Normal"/>
    <w:link w:val="TitleChar"/>
    <w:qFormat/>
    <w:rsid w:val="003B1723"/>
    <w:pPr>
      <w:jc w:val="center"/>
    </w:pPr>
    <w:rPr>
      <w:b/>
      <w:sz w:val="28"/>
      <w:szCs w:val="24"/>
    </w:rPr>
  </w:style>
  <w:style w:type="character" w:customStyle="1" w:styleId="TitleChar">
    <w:name w:val="Title Char"/>
    <w:link w:val="Title"/>
    <w:rsid w:val="003B1723"/>
    <w:rPr>
      <w:b/>
      <w:sz w:val="28"/>
      <w:szCs w:val="24"/>
    </w:rPr>
  </w:style>
  <w:style w:type="paragraph" w:styleId="BodyText">
    <w:name w:val="Body Text"/>
    <w:basedOn w:val="Normal"/>
    <w:link w:val="BodyTextChar"/>
    <w:qFormat/>
    <w:rsid w:val="003B1723"/>
    <w:pPr>
      <w:ind w:left="820"/>
    </w:pPr>
    <w:rPr>
      <w:sz w:val="24"/>
      <w:szCs w:val="24"/>
    </w:rPr>
  </w:style>
  <w:style w:type="character" w:customStyle="1" w:styleId="BodyTextChar">
    <w:name w:val="Body Text Char"/>
    <w:link w:val="BodyText"/>
    <w:rsid w:val="003B1723"/>
    <w:rPr>
      <w:sz w:val="24"/>
      <w:szCs w:val="24"/>
    </w:rPr>
  </w:style>
  <w:style w:type="paragraph" w:styleId="Subtitle">
    <w:name w:val="Subtitle"/>
    <w:basedOn w:val="Normal"/>
    <w:link w:val="SubtitleChar"/>
    <w:qFormat/>
    <w:rsid w:val="003B1723"/>
    <w:pPr>
      <w:tabs>
        <w:tab w:val="left" w:pos="7560"/>
      </w:tabs>
      <w:ind w:right="1080"/>
    </w:pPr>
    <w:rPr>
      <w:rFonts w:ascii="Trebuchet MS" w:hAnsi="Trebuchet MS"/>
      <w:b/>
      <w:bCs/>
      <w:sz w:val="28"/>
      <w:szCs w:val="24"/>
    </w:rPr>
  </w:style>
  <w:style w:type="character" w:customStyle="1" w:styleId="SubtitleChar">
    <w:name w:val="Subtitle Char"/>
    <w:link w:val="Subtitle"/>
    <w:rsid w:val="003B1723"/>
    <w:rPr>
      <w:rFonts w:ascii="Trebuchet MS" w:hAnsi="Trebuchet MS"/>
      <w:b/>
      <w:bCs/>
      <w:sz w:val="28"/>
      <w:szCs w:val="24"/>
    </w:rPr>
  </w:style>
  <w:style w:type="character" w:styleId="Strong">
    <w:name w:val="Strong"/>
    <w:uiPriority w:val="22"/>
    <w:qFormat/>
    <w:rsid w:val="003B1723"/>
    <w:rPr>
      <w:b/>
      <w:bCs/>
    </w:rPr>
  </w:style>
  <w:style w:type="character" w:styleId="Emphasis">
    <w:name w:val="Emphasis"/>
    <w:uiPriority w:val="20"/>
    <w:qFormat/>
    <w:rsid w:val="003B1723"/>
    <w:rPr>
      <w:i/>
      <w:iCs/>
    </w:rPr>
  </w:style>
  <w:style w:type="paragraph" w:styleId="NoSpacing">
    <w:name w:val="No Spacing"/>
    <w:link w:val="NoSpacingChar"/>
    <w:uiPriority w:val="1"/>
    <w:qFormat/>
    <w:rsid w:val="003B1723"/>
    <w:pPr>
      <w:widowControl w:val="0"/>
      <w:numPr>
        <w:ilvl w:val="1"/>
        <w:numId w:val="24"/>
      </w:numPr>
      <w:tabs>
        <w:tab w:val="left" w:pos="1350"/>
      </w:tabs>
    </w:pPr>
    <w:rPr>
      <w:rFonts w:ascii="Arial" w:hAnsi="Arial" w:cstheme="majorHAnsi"/>
      <w:b/>
    </w:rPr>
  </w:style>
  <w:style w:type="paragraph" w:styleId="ListParagraph">
    <w:name w:val="List Paragraph"/>
    <w:basedOn w:val="Normal"/>
    <w:uiPriority w:val="34"/>
    <w:qFormat/>
    <w:rsid w:val="003B1723"/>
  </w:style>
  <w:style w:type="paragraph" w:styleId="Quote">
    <w:name w:val="Quote"/>
    <w:basedOn w:val="Normal"/>
    <w:next w:val="Normal"/>
    <w:link w:val="QuoteChar"/>
    <w:uiPriority w:val="29"/>
    <w:qFormat/>
    <w:rsid w:val="003B1723"/>
    <w:rPr>
      <w:rFonts w:ascii="Calibri" w:hAnsi="Calibri"/>
      <w:i/>
      <w:iCs/>
      <w:color w:val="000000"/>
    </w:rPr>
  </w:style>
  <w:style w:type="character" w:customStyle="1" w:styleId="QuoteChar">
    <w:name w:val="Quote Char"/>
    <w:link w:val="Quote"/>
    <w:uiPriority w:val="29"/>
    <w:rsid w:val="003B1723"/>
    <w:rPr>
      <w:rFonts w:ascii="Calibri" w:hAnsi="Calibri"/>
      <w:i/>
      <w:iCs/>
      <w:color w:val="000000"/>
    </w:rPr>
  </w:style>
  <w:style w:type="paragraph" w:styleId="IntenseQuote">
    <w:name w:val="Intense Quote"/>
    <w:basedOn w:val="Normal"/>
    <w:next w:val="Normal"/>
    <w:link w:val="IntenseQuoteChar"/>
    <w:uiPriority w:val="30"/>
    <w:qFormat/>
    <w:rsid w:val="003B1723"/>
    <w:pPr>
      <w:pBdr>
        <w:bottom w:val="single" w:sz="4" w:space="4" w:color="4F81BD"/>
      </w:pBdr>
      <w:spacing w:before="200" w:after="280"/>
      <w:ind w:left="936" w:right="936"/>
    </w:pPr>
    <w:rPr>
      <w:rFonts w:ascii="Calibri" w:hAnsi="Calibri"/>
      <w:b/>
      <w:bCs/>
      <w:i/>
      <w:iCs/>
      <w:color w:val="4F81BD"/>
    </w:rPr>
  </w:style>
  <w:style w:type="character" w:customStyle="1" w:styleId="IntenseQuoteChar">
    <w:name w:val="Intense Quote Char"/>
    <w:link w:val="IntenseQuote"/>
    <w:uiPriority w:val="30"/>
    <w:rsid w:val="003B1723"/>
    <w:rPr>
      <w:rFonts w:ascii="Calibri" w:hAnsi="Calibri"/>
      <w:b/>
      <w:bCs/>
      <w:i/>
      <w:iCs/>
      <w:color w:val="4F81BD"/>
    </w:rPr>
  </w:style>
  <w:style w:type="character" w:styleId="SubtleEmphasis">
    <w:name w:val="Subtle Emphasis"/>
    <w:uiPriority w:val="19"/>
    <w:qFormat/>
    <w:rsid w:val="003B1723"/>
    <w:rPr>
      <w:rFonts w:cs="Times New Roman"/>
      <w:i/>
      <w:iCs/>
      <w:color w:val="808080"/>
    </w:rPr>
  </w:style>
  <w:style w:type="paragraph" w:styleId="TOCHeading">
    <w:name w:val="TOC Heading"/>
    <w:basedOn w:val="Heading1"/>
    <w:next w:val="Normal"/>
    <w:uiPriority w:val="39"/>
    <w:semiHidden/>
    <w:unhideWhenUsed/>
    <w:qFormat/>
    <w:rsid w:val="003B1723"/>
    <w:pPr>
      <w:keepNext/>
      <w:keepLines/>
      <w:spacing w:before="480"/>
      <w:outlineLvl w:val="9"/>
    </w:pPr>
    <w:rPr>
      <w:rFonts w:ascii="Cambria" w:eastAsia="Times New Roman" w:hAnsi="Cambria" w:cstheme="minorBidi"/>
      <w:color w:val="365F91"/>
      <w:sz w:val="28"/>
      <w:szCs w:val="28"/>
      <w:lang w:val="x-none" w:eastAsia="x-none"/>
    </w:rPr>
  </w:style>
  <w:style w:type="character" w:styleId="BookTitle">
    <w:name w:val="Book Title"/>
    <w:basedOn w:val="DefaultParagraphFont"/>
    <w:uiPriority w:val="33"/>
    <w:qFormat/>
    <w:rsid w:val="003B1723"/>
    <w:rPr>
      <w:b/>
      <w:bCs/>
      <w:smallCaps/>
      <w:spacing w:val="5"/>
    </w:rPr>
  </w:style>
  <w:style w:type="paragraph" w:styleId="Header">
    <w:name w:val="header"/>
    <w:basedOn w:val="Normal"/>
    <w:link w:val="HeaderChar"/>
    <w:unhideWhenUsed/>
    <w:rsid w:val="00FB5866"/>
    <w:pPr>
      <w:tabs>
        <w:tab w:val="center" w:pos="4680"/>
        <w:tab w:val="right" w:pos="9360"/>
      </w:tabs>
    </w:pPr>
  </w:style>
  <w:style w:type="character" w:customStyle="1" w:styleId="HeaderChar">
    <w:name w:val="Header Char"/>
    <w:basedOn w:val="DefaultParagraphFont"/>
    <w:link w:val="Header"/>
    <w:rsid w:val="00FB5866"/>
    <w:rPr>
      <w:rFonts w:asciiTheme="minorHAnsi" w:hAnsiTheme="minorHAnsi" w:cstheme="minorBidi"/>
      <w:sz w:val="22"/>
      <w:szCs w:val="22"/>
    </w:rPr>
  </w:style>
  <w:style w:type="paragraph" w:styleId="Footer">
    <w:name w:val="footer"/>
    <w:basedOn w:val="Normal"/>
    <w:link w:val="FooterChar"/>
    <w:uiPriority w:val="99"/>
    <w:unhideWhenUsed/>
    <w:rsid w:val="00FB5866"/>
    <w:pPr>
      <w:tabs>
        <w:tab w:val="center" w:pos="4680"/>
        <w:tab w:val="right" w:pos="9360"/>
      </w:tabs>
    </w:pPr>
  </w:style>
  <w:style w:type="character" w:customStyle="1" w:styleId="FooterChar">
    <w:name w:val="Footer Char"/>
    <w:basedOn w:val="DefaultParagraphFont"/>
    <w:link w:val="Footer"/>
    <w:uiPriority w:val="99"/>
    <w:rsid w:val="00FB5866"/>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FB5866"/>
    <w:rPr>
      <w:rFonts w:ascii="Tahoma" w:hAnsi="Tahoma" w:cs="Tahoma"/>
      <w:sz w:val="16"/>
      <w:szCs w:val="16"/>
    </w:rPr>
  </w:style>
  <w:style w:type="character" w:customStyle="1" w:styleId="BalloonTextChar">
    <w:name w:val="Balloon Text Char"/>
    <w:basedOn w:val="DefaultParagraphFont"/>
    <w:link w:val="BalloonText"/>
    <w:uiPriority w:val="99"/>
    <w:semiHidden/>
    <w:rsid w:val="00FB5866"/>
    <w:rPr>
      <w:rFonts w:ascii="Tahoma" w:hAnsi="Tahoma" w:cs="Tahoma"/>
      <w:sz w:val="16"/>
      <w:szCs w:val="16"/>
    </w:rPr>
  </w:style>
  <w:style w:type="paragraph" w:customStyle="1" w:styleId="RI">
    <w:name w:val="RI"/>
    <w:rsid w:val="002002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pPr>
    <w:rPr>
      <w:rFonts w:ascii="Bookman" w:eastAsia="Times New Roman" w:hAnsi="Bookman"/>
      <w:b/>
      <w:sz w:val="24"/>
    </w:rPr>
  </w:style>
  <w:style w:type="paragraph" w:styleId="BodyTextIndent3">
    <w:name w:val="Body Text Indent 3"/>
    <w:basedOn w:val="Normal"/>
    <w:link w:val="BodyTextIndent3Char"/>
    <w:uiPriority w:val="99"/>
    <w:unhideWhenUsed/>
    <w:rsid w:val="00FB2FE4"/>
    <w:pPr>
      <w:spacing w:after="120"/>
      <w:ind w:left="360"/>
    </w:pPr>
    <w:rPr>
      <w:sz w:val="16"/>
      <w:szCs w:val="16"/>
    </w:rPr>
  </w:style>
  <w:style w:type="character" w:customStyle="1" w:styleId="BodyTextIndent3Char">
    <w:name w:val="Body Text Indent 3 Char"/>
    <w:basedOn w:val="DefaultParagraphFont"/>
    <w:link w:val="BodyTextIndent3"/>
    <w:uiPriority w:val="99"/>
    <w:rsid w:val="00FB2FE4"/>
    <w:rPr>
      <w:rFonts w:eastAsia="Times New Roman"/>
      <w:sz w:val="16"/>
      <w:szCs w:val="16"/>
    </w:rPr>
  </w:style>
  <w:style w:type="character" w:styleId="Hyperlink">
    <w:name w:val="Hyperlink"/>
    <w:semiHidden/>
    <w:rsid w:val="00590611"/>
    <w:rPr>
      <w:color w:val="0000FF"/>
      <w:u w:val="single"/>
    </w:rPr>
  </w:style>
  <w:style w:type="paragraph" w:customStyle="1" w:styleId="Style1">
    <w:name w:val="Style1"/>
    <w:basedOn w:val="NoSpacing"/>
    <w:link w:val="Style1Char"/>
    <w:qFormat/>
    <w:rsid w:val="003B1723"/>
    <w:pPr>
      <w:numPr>
        <w:ilvl w:val="2"/>
      </w:numPr>
    </w:pPr>
    <w:rPr>
      <w:rFonts w:asciiTheme="majorHAnsi" w:hAnsiTheme="majorHAnsi"/>
    </w:rPr>
  </w:style>
  <w:style w:type="paragraph" w:customStyle="1" w:styleId="Style2">
    <w:name w:val="Style2"/>
    <w:basedOn w:val="BodyTextIndent3"/>
    <w:link w:val="Style2Char"/>
    <w:qFormat/>
    <w:rsid w:val="003B1723"/>
    <w:pPr>
      <w:tabs>
        <w:tab w:val="num" w:pos="1440"/>
      </w:tabs>
      <w:spacing w:after="0"/>
      <w:ind w:left="1440" w:hanging="360"/>
    </w:pPr>
    <w:rPr>
      <w:rFonts w:eastAsia="Times New Roman" w:cs="Arial"/>
      <w:b/>
      <w:bCs/>
    </w:rPr>
  </w:style>
  <w:style w:type="character" w:customStyle="1" w:styleId="NoSpacingChar">
    <w:name w:val="No Spacing Char"/>
    <w:basedOn w:val="DefaultParagraphFont"/>
    <w:link w:val="NoSpacing"/>
    <w:uiPriority w:val="1"/>
    <w:rsid w:val="003B1723"/>
    <w:rPr>
      <w:rFonts w:ascii="Arial" w:hAnsi="Arial" w:cstheme="majorHAnsi"/>
      <w:b/>
    </w:rPr>
  </w:style>
  <w:style w:type="character" w:customStyle="1" w:styleId="Style1Char">
    <w:name w:val="Style1 Char"/>
    <w:basedOn w:val="NoSpacingChar"/>
    <w:link w:val="Style1"/>
    <w:rsid w:val="003B1723"/>
    <w:rPr>
      <w:rFonts w:asciiTheme="majorHAnsi" w:hAnsiTheme="majorHAnsi" w:cstheme="majorHAnsi"/>
      <w:b/>
    </w:rPr>
  </w:style>
  <w:style w:type="paragraph" w:customStyle="1" w:styleId="Style3">
    <w:name w:val="Style3"/>
    <w:basedOn w:val="Style2"/>
    <w:link w:val="Style3Char"/>
    <w:qFormat/>
    <w:rsid w:val="003B1723"/>
    <w:rPr>
      <w:b w:val="0"/>
    </w:rPr>
  </w:style>
  <w:style w:type="character" w:customStyle="1" w:styleId="Style2Char">
    <w:name w:val="Style2 Char"/>
    <w:basedOn w:val="BodyTextIndent3Char"/>
    <w:link w:val="Style2"/>
    <w:rsid w:val="003B1723"/>
    <w:rPr>
      <w:rFonts w:eastAsia="Times New Roman" w:cs="Arial"/>
      <w:b/>
      <w:bCs/>
      <w:sz w:val="16"/>
      <w:szCs w:val="16"/>
    </w:rPr>
  </w:style>
  <w:style w:type="paragraph" w:customStyle="1" w:styleId="Style4">
    <w:name w:val="Style4"/>
    <w:basedOn w:val="NoSpacing"/>
    <w:link w:val="Style4Char"/>
    <w:qFormat/>
    <w:rsid w:val="003B1723"/>
    <w:pPr>
      <w:numPr>
        <w:ilvl w:val="0"/>
      </w:numPr>
    </w:pPr>
    <w:rPr>
      <w:rFonts w:cs="Arial"/>
    </w:rPr>
  </w:style>
  <w:style w:type="character" w:customStyle="1" w:styleId="Style3Char">
    <w:name w:val="Style3 Char"/>
    <w:basedOn w:val="Style2Char"/>
    <w:link w:val="Style3"/>
    <w:rsid w:val="003B1723"/>
    <w:rPr>
      <w:rFonts w:eastAsia="Times New Roman" w:cs="Arial"/>
      <w:b w:val="0"/>
      <w:bCs/>
      <w:sz w:val="16"/>
      <w:szCs w:val="16"/>
    </w:rPr>
  </w:style>
  <w:style w:type="paragraph" w:customStyle="1" w:styleId="Style5">
    <w:name w:val="Style5"/>
    <w:basedOn w:val="Style4"/>
    <w:link w:val="Style5Char"/>
    <w:qFormat/>
    <w:rsid w:val="003B1723"/>
    <w:pPr>
      <w:numPr>
        <w:numId w:val="0"/>
      </w:numPr>
      <w:ind w:left="720" w:hanging="360"/>
    </w:pPr>
    <w:rPr>
      <w:b w:val="0"/>
    </w:rPr>
  </w:style>
  <w:style w:type="character" w:customStyle="1" w:styleId="Style4Char">
    <w:name w:val="Style4 Char"/>
    <w:basedOn w:val="NoSpacingChar"/>
    <w:link w:val="Style4"/>
    <w:rsid w:val="003B1723"/>
    <w:rPr>
      <w:rFonts w:ascii="Arial" w:hAnsi="Arial" w:cs="Arial"/>
      <w:b/>
    </w:rPr>
  </w:style>
  <w:style w:type="paragraph" w:customStyle="1" w:styleId="Style6">
    <w:name w:val="Style6"/>
    <w:basedOn w:val="Style5"/>
    <w:link w:val="Style6Char"/>
    <w:qFormat/>
    <w:rsid w:val="003B1723"/>
    <w:rPr>
      <w:b/>
    </w:rPr>
  </w:style>
  <w:style w:type="character" w:customStyle="1" w:styleId="Style5Char">
    <w:name w:val="Style5 Char"/>
    <w:basedOn w:val="Style4Char"/>
    <w:link w:val="Style5"/>
    <w:rsid w:val="003B1723"/>
    <w:rPr>
      <w:rFonts w:ascii="Arial" w:hAnsi="Arial" w:cs="Arial"/>
      <w:b w:val="0"/>
    </w:rPr>
  </w:style>
  <w:style w:type="paragraph" w:customStyle="1" w:styleId="Style7">
    <w:name w:val="Style7"/>
    <w:basedOn w:val="NoSpacing"/>
    <w:link w:val="Style7Char"/>
    <w:qFormat/>
    <w:rsid w:val="003B1723"/>
    <w:pPr>
      <w:numPr>
        <w:ilvl w:val="0"/>
        <w:numId w:val="0"/>
      </w:numPr>
      <w:ind w:left="1440" w:hanging="360"/>
    </w:pPr>
  </w:style>
  <w:style w:type="character" w:customStyle="1" w:styleId="Style6Char">
    <w:name w:val="Style6 Char"/>
    <w:basedOn w:val="Style5Char"/>
    <w:link w:val="Style6"/>
    <w:rsid w:val="003B1723"/>
    <w:rPr>
      <w:rFonts w:ascii="Arial" w:hAnsi="Arial" w:cs="Arial"/>
      <w:b/>
    </w:rPr>
  </w:style>
  <w:style w:type="paragraph" w:customStyle="1" w:styleId="Style8">
    <w:name w:val="Style8"/>
    <w:basedOn w:val="BodyTextIndent3"/>
    <w:link w:val="Style8Char"/>
    <w:qFormat/>
    <w:rsid w:val="003B1723"/>
    <w:pPr>
      <w:numPr>
        <w:numId w:val="6"/>
      </w:numPr>
      <w:spacing w:after="0"/>
    </w:pPr>
    <w:rPr>
      <w:rFonts w:eastAsia="Times New Roman" w:cs="Arial"/>
      <w:b/>
    </w:rPr>
  </w:style>
  <w:style w:type="character" w:customStyle="1" w:styleId="Style7Char">
    <w:name w:val="Style7 Char"/>
    <w:basedOn w:val="NoSpacingChar"/>
    <w:link w:val="Style7"/>
    <w:rsid w:val="003B1723"/>
    <w:rPr>
      <w:rFonts w:ascii="Arial" w:hAnsi="Arial" w:cstheme="majorHAnsi"/>
      <w:b/>
    </w:rPr>
  </w:style>
  <w:style w:type="paragraph" w:customStyle="1" w:styleId="Style9">
    <w:name w:val="Style9"/>
    <w:basedOn w:val="Style1"/>
    <w:link w:val="Style9Char"/>
    <w:qFormat/>
    <w:rsid w:val="003B1723"/>
    <w:pPr>
      <w:numPr>
        <w:ilvl w:val="0"/>
        <w:numId w:val="0"/>
      </w:numPr>
      <w:ind w:left="1890" w:hanging="450"/>
    </w:pPr>
    <w:rPr>
      <w:b w:val="0"/>
    </w:rPr>
  </w:style>
  <w:style w:type="character" w:customStyle="1" w:styleId="Style8Char">
    <w:name w:val="Style8 Char"/>
    <w:basedOn w:val="BodyTextIndent3Char"/>
    <w:link w:val="Style8"/>
    <w:rsid w:val="003B1723"/>
    <w:rPr>
      <w:rFonts w:eastAsia="Times New Roman" w:cs="Arial"/>
      <w:b/>
      <w:sz w:val="16"/>
      <w:szCs w:val="16"/>
    </w:rPr>
  </w:style>
  <w:style w:type="paragraph" w:customStyle="1" w:styleId="Style10">
    <w:name w:val="Style10"/>
    <w:basedOn w:val="Style9"/>
    <w:link w:val="Style10Char"/>
    <w:qFormat/>
    <w:rsid w:val="003B1723"/>
    <w:pPr>
      <w:numPr>
        <w:ilvl w:val="3"/>
      </w:numPr>
      <w:ind w:left="1890" w:hanging="450"/>
    </w:pPr>
  </w:style>
  <w:style w:type="character" w:customStyle="1" w:styleId="Style9Char">
    <w:name w:val="Style9 Char"/>
    <w:basedOn w:val="Style1Char"/>
    <w:link w:val="Style9"/>
    <w:rsid w:val="003B1723"/>
    <w:rPr>
      <w:rFonts w:asciiTheme="majorHAnsi" w:hAnsiTheme="majorHAnsi" w:cstheme="majorHAnsi"/>
      <w:b w:val="0"/>
    </w:rPr>
  </w:style>
  <w:style w:type="character" w:customStyle="1" w:styleId="Style10Char">
    <w:name w:val="Style10 Char"/>
    <w:basedOn w:val="Style9Char"/>
    <w:link w:val="Style10"/>
    <w:rsid w:val="003B1723"/>
    <w:rPr>
      <w:rFonts w:asciiTheme="majorHAnsi" w:hAnsiTheme="majorHAnsi" w:cstheme="majorHAnsi"/>
      <w:b w:val="0"/>
    </w:rPr>
  </w:style>
  <w:style w:type="paragraph" w:styleId="BodyTextIndent">
    <w:name w:val="Body Text Indent"/>
    <w:basedOn w:val="Normal"/>
    <w:link w:val="BodyTextIndentChar"/>
    <w:uiPriority w:val="99"/>
    <w:unhideWhenUsed/>
    <w:rsid w:val="00441B04"/>
    <w:pPr>
      <w:spacing w:after="120"/>
      <w:ind w:left="360"/>
    </w:pPr>
  </w:style>
  <w:style w:type="character" w:customStyle="1" w:styleId="BodyTextIndentChar">
    <w:name w:val="Body Text Indent Char"/>
    <w:basedOn w:val="DefaultParagraphFont"/>
    <w:link w:val="BodyTextIndent"/>
    <w:uiPriority w:val="99"/>
    <w:rsid w:val="00441B04"/>
  </w:style>
  <w:style w:type="paragraph" w:customStyle="1" w:styleId="Aflush">
    <w:name w:val="A flush"/>
    <w:basedOn w:val="Normal"/>
    <w:rsid w:val="00F00D62"/>
    <w:pPr>
      <w:tabs>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Bookman" w:eastAsia="Times New Roman" w:hAnsi="Bookman" w:cs="Times New Roman"/>
      <w:sz w:val="24"/>
      <w:szCs w:val="20"/>
    </w:rPr>
  </w:style>
  <w:style w:type="paragraph" w:customStyle="1" w:styleId="A">
    <w:name w:val="A"/>
    <w:basedOn w:val="RI"/>
    <w:rsid w:val="00F00D62"/>
    <w:pPr>
      <w:tabs>
        <w:tab w:val="clear" w:pos="720"/>
      </w:tabs>
      <w:ind w:left="1440"/>
    </w:pPr>
    <w:rPr>
      <w:rFonts w:cs="Times New Roman"/>
      <w:b w:val="0"/>
      <w:szCs w:val="20"/>
    </w:rPr>
  </w:style>
  <w:style w:type="paragraph" w:customStyle="1" w:styleId="1">
    <w:name w:val="1."/>
    <w:rsid w:val="00F00D62"/>
    <w:pPr>
      <w:tabs>
        <w:tab w:val="left" w:pos="2160"/>
        <w:tab w:val="left" w:pos="2880"/>
        <w:tab w:val="left" w:pos="3600"/>
        <w:tab w:val="left" w:pos="4320"/>
        <w:tab w:val="left" w:pos="5040"/>
        <w:tab w:val="left" w:pos="5760"/>
        <w:tab w:val="left" w:pos="6480"/>
        <w:tab w:val="left" w:pos="7200"/>
        <w:tab w:val="left" w:pos="7920"/>
      </w:tabs>
      <w:ind w:left="2160" w:hanging="720"/>
      <w:jc w:val="both"/>
    </w:pPr>
    <w:rPr>
      <w:rFonts w:ascii="Bookman" w:eastAsia="Times New Roman" w:hAnsi="Bookman" w:cs="Times New Roman"/>
      <w:sz w:val="24"/>
      <w:szCs w:val="20"/>
    </w:rPr>
  </w:style>
  <w:style w:type="paragraph" w:customStyle="1" w:styleId="1flush">
    <w:name w:val="1 flush"/>
    <w:basedOn w:val="Aflush"/>
    <w:rsid w:val="00F00D62"/>
    <w:pPr>
      <w:tabs>
        <w:tab w:val="clear" w:pos="1440"/>
      </w:tabs>
      <w:ind w:left="1440"/>
    </w:pPr>
  </w:style>
  <w:style w:type="paragraph" w:customStyle="1" w:styleId="level2">
    <w:name w:val="level 2"/>
    <w:basedOn w:val="Normal"/>
    <w:rsid w:val="00F00D62"/>
    <w:pPr>
      <w:tabs>
        <w:tab w:val="left" w:pos="2160"/>
        <w:tab w:val="left" w:pos="2880"/>
        <w:tab w:val="left" w:pos="3600"/>
        <w:tab w:val="left" w:pos="4320"/>
        <w:tab w:val="left" w:pos="5040"/>
        <w:tab w:val="left" w:pos="5760"/>
        <w:tab w:val="left" w:pos="6480"/>
        <w:tab w:val="left" w:pos="7200"/>
        <w:tab w:val="left" w:pos="7920"/>
      </w:tabs>
      <w:ind w:left="2160" w:hanging="720"/>
      <w:jc w:val="both"/>
    </w:pPr>
    <w:rPr>
      <w:rFonts w:ascii="Bookman" w:eastAsia="Times New Roman" w:hAnsi="Bookman" w:cs="Times New Roman"/>
      <w:sz w:val="24"/>
      <w:szCs w:val="20"/>
    </w:rPr>
  </w:style>
  <w:style w:type="paragraph" w:customStyle="1" w:styleId="level3">
    <w:name w:val="level 3"/>
    <w:basedOn w:val="level2"/>
    <w:rsid w:val="00F00D62"/>
    <w:pPr>
      <w:tabs>
        <w:tab w:val="clear" w:pos="2160"/>
      </w:tabs>
      <w:ind w:firstLine="0"/>
    </w:pPr>
  </w:style>
  <w:style w:type="paragraph" w:customStyle="1" w:styleId="level3a">
    <w:name w:val="level 3a"/>
    <w:basedOn w:val="level3"/>
    <w:rsid w:val="00F00D62"/>
    <w:pPr>
      <w:ind w:left="2880" w:hanging="720"/>
    </w:pPr>
  </w:style>
  <w:style w:type="paragraph" w:customStyle="1" w:styleId="2">
    <w:name w:val="2"/>
    <w:basedOn w:val="Normal"/>
    <w:rsid w:val="00F00D62"/>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pPr>
    <w:rPr>
      <w:rFonts w:ascii="Bookman" w:eastAsia="Times New Roman" w:hAnsi="Book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755379">
      <w:bodyDiv w:val="1"/>
      <w:marLeft w:val="0"/>
      <w:marRight w:val="0"/>
      <w:marTop w:val="0"/>
      <w:marBottom w:val="0"/>
      <w:divBdr>
        <w:top w:val="none" w:sz="0" w:space="0" w:color="auto"/>
        <w:left w:val="none" w:sz="0" w:space="0" w:color="auto"/>
        <w:bottom w:val="none" w:sz="0" w:space="0" w:color="auto"/>
        <w:right w:val="none" w:sz="0" w:space="0" w:color="auto"/>
      </w:divBdr>
    </w:div>
    <w:div w:id="1531987779">
      <w:bodyDiv w:val="1"/>
      <w:marLeft w:val="0"/>
      <w:marRight w:val="0"/>
      <w:marTop w:val="0"/>
      <w:marBottom w:val="0"/>
      <w:divBdr>
        <w:top w:val="none" w:sz="0" w:space="0" w:color="auto"/>
        <w:left w:val="none" w:sz="0" w:space="0" w:color="auto"/>
        <w:bottom w:val="none" w:sz="0" w:space="0" w:color="auto"/>
        <w:right w:val="none" w:sz="0" w:space="0" w:color="auto"/>
      </w:divBdr>
    </w:div>
    <w:div w:id="17375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oc.gov/statutes/title-vii-civil-rights-act-196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13474-F91F-454A-9FB0-E8503A32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maaset</dc:creator>
  <cp:lastModifiedBy>Robinson, Tavonna</cp:lastModifiedBy>
  <cp:revision>2</cp:revision>
  <cp:lastPrinted>2020-06-24T16:59:00Z</cp:lastPrinted>
  <dcterms:created xsi:type="dcterms:W3CDTF">2024-09-04T15:26:00Z</dcterms:created>
  <dcterms:modified xsi:type="dcterms:W3CDTF">2024-09-04T15:26:00Z</dcterms:modified>
</cp:coreProperties>
</file>