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32EC4" w14:textId="77777777" w:rsidR="007B4A08" w:rsidRPr="00CB1EDE" w:rsidRDefault="00FE601C" w:rsidP="00CB1EDE">
      <w:pPr>
        <w:widowControl w:val="0"/>
        <w:autoSpaceDE w:val="0"/>
        <w:autoSpaceDN w:val="0"/>
        <w:adjustRightInd w:val="0"/>
        <w:ind w:right="-270"/>
        <w:rPr>
          <w:rFonts w:ascii="Times New Roman" w:hAnsi="Times New Roman" w:cs="Times New Roman"/>
          <w:b/>
          <w:color w:val="auto"/>
          <w:sz w:val="24"/>
          <w:szCs w:val="24"/>
        </w:rPr>
      </w:pPr>
      <w:bookmarkStart w:id="0" w:name="_GoBack"/>
      <w:bookmarkEnd w:id="0"/>
      <w:r>
        <w:rPr>
          <w:b/>
          <w:noProof/>
          <w:lang w:eastAsia="en-US"/>
        </w:rPr>
        <w:drawing>
          <wp:anchor distT="0" distB="0" distL="114300" distR="114300" simplePos="0" relativeHeight="251661312" behindDoc="1" locked="0" layoutInCell="1" allowOverlap="1" wp14:anchorId="6AEA267A" wp14:editId="33D3183F">
            <wp:simplePos x="0" y="0"/>
            <wp:positionH relativeFrom="column">
              <wp:posOffset>386080</wp:posOffset>
            </wp:positionH>
            <wp:positionV relativeFrom="paragraph">
              <wp:posOffset>-778510</wp:posOffset>
            </wp:positionV>
            <wp:extent cx="2684145" cy="406400"/>
            <wp:effectExtent l="0" t="0" r="1905" b="0"/>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en-US"/>
        </w:rPr>
        <mc:AlternateContent>
          <mc:Choice Requires="wps">
            <w:drawing>
              <wp:anchor distT="0" distB="0" distL="114300" distR="114300" simplePos="0" relativeHeight="251659264" behindDoc="1" locked="0" layoutInCell="1" allowOverlap="1" wp14:anchorId="44560187" wp14:editId="32856D50">
                <wp:simplePos x="0" y="0"/>
                <wp:positionH relativeFrom="column">
                  <wp:posOffset>-1142365</wp:posOffset>
                </wp:positionH>
                <wp:positionV relativeFrom="paragraph">
                  <wp:posOffset>2540</wp:posOffset>
                </wp:positionV>
                <wp:extent cx="1177290" cy="85801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85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97759" w14:textId="77777777" w:rsidR="00686D9C" w:rsidRPr="000D4414" w:rsidRDefault="00686D9C"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5FC43C30" w14:textId="77777777" w:rsidR="00686D9C" w:rsidRPr="000D4414" w:rsidRDefault="00686D9C" w:rsidP="007B4A08">
                            <w:pPr>
                              <w:pStyle w:val="BasicParagraph"/>
                              <w:ind w:firstLine="540"/>
                              <w:rPr>
                                <w:rFonts w:ascii="Arial" w:hAnsi="Arial" w:cs="Arial"/>
                                <w:sz w:val="16"/>
                                <w:szCs w:val="16"/>
                              </w:rPr>
                            </w:pPr>
                          </w:p>
                          <w:p w14:paraId="0645F9BF" w14:textId="77777777" w:rsidR="00686D9C" w:rsidRDefault="00686D9C"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14:paraId="458AD4FA" w14:textId="77777777" w:rsidR="00686D9C" w:rsidRPr="000D4414" w:rsidRDefault="00686D9C" w:rsidP="007B4A08">
                            <w:pPr>
                              <w:pStyle w:val="BasicParagraph"/>
                              <w:ind w:firstLine="540"/>
                              <w:rPr>
                                <w:rFonts w:ascii="Arial" w:hAnsi="Arial" w:cs="Arial"/>
                                <w:sz w:val="16"/>
                                <w:szCs w:val="16"/>
                              </w:rPr>
                            </w:pPr>
                          </w:p>
                          <w:p w14:paraId="7A194452" w14:textId="77777777" w:rsidR="00686D9C" w:rsidRDefault="00686D9C"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14:paraId="365F0543" w14:textId="77777777" w:rsidR="00686D9C" w:rsidRPr="000D4414" w:rsidRDefault="00686D9C" w:rsidP="007B4A08">
                            <w:pPr>
                              <w:pStyle w:val="BasicParagraph"/>
                              <w:ind w:firstLine="540"/>
                              <w:rPr>
                                <w:rFonts w:ascii="Arial" w:hAnsi="Arial" w:cs="Arial"/>
                                <w:sz w:val="16"/>
                                <w:szCs w:val="16"/>
                              </w:rPr>
                            </w:pPr>
                            <w:r>
                              <w:rPr>
                                <w:rFonts w:ascii="Arial" w:hAnsi="Arial" w:cs="Arial"/>
                                <w:sz w:val="16"/>
                                <w:szCs w:val="16"/>
                              </w:rPr>
                              <w:t>VA  22302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560187" id="_x0000_t202" coordsize="21600,21600" o:spt="202" path="m,l,21600r21600,l21600,xe">
                <v:stroke joinstyle="miter"/>
                <v:path gradientshapeok="t" o:connecttype="rect"/>
              </v:shapetype>
              <v:shape id="Text Box 1" o:spid="_x0000_s1026" type="#_x0000_t202" style="position:absolute;margin-left:-89.95pt;margin-top:.2pt;width:92.7pt;height:6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eftA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4WIRJWAqwRbP4iCMXO98mh6f90qb90x2yG4y&#10;rKD1Dp7ub7UBIuB6dLHRhCx427r2t+LZBThONxAcnlqbTcN18zEJknW8jolHovnaI0Gee9fFinjz&#10;IlzM8nf5apWHP23ckKQNryombJijskLyZ507aHzSxElbWra8snA2Ja22m1Wr0J6Csgv32XZB8mdu&#10;/vM0nBm4vKAURiS4iRKvmMcLjxRk5iWLIPaCMLlJ5gFJSF48p3TLBft3SmjIcDKLZpOafsstcN9r&#10;bjTtuIHZ0fIOJHFyoqnV4FpUrrWG8nban5XCpv9UCqjYsdFOsVakk1zNuBkBxcp4I6sH0K6SoCxQ&#10;IQw82DRS/cBogOGRYf19RxXDqP0gQP9JSIidNu5AZgsQK1Lnls25hYoSoDJsMJq2KzNNqF2v+LaB&#10;SNMfJ+Q1/DM1d2p+ygqo2AMMCEfqMMzsBDo/O6+nkbv8BQAA//8DAFBLAwQUAAYACAAAACEA5e+A&#10;et0AAAAIAQAADwAAAGRycy9kb3ducmV2LnhtbEyPy07DMBBF90j8gzWV2LV2oCkkjVMhEFtQy0Ni&#10;58bTJCIeR7HbhL/vsCrL0T2690yxmVwnTjiE1pOGZKFAIFXetlRr+Hh/mT+ACNGQNZ0n1PCLATbl&#10;9VVhcutH2uJpF2vBJRRyo6GJsc+lDFWDzoSF75E4O/jBmcjnUEs7mJHLXSdvlVpJZ1rihcb0+NRg&#10;9bM7Og2fr4fvr6V6q59d2o9+UpJcJrW+mU2PaxARp3iB4U+f1aFkp70/kg2i0zBP7rOMWQ1LEJyn&#10;KYg9Y3dpsgJZFvL/A+UZAAD//wMAUEsBAi0AFAAGAAgAAAAhALaDOJL+AAAA4QEAABMAAAAAAAAA&#10;AAAAAAAAAAAAAFtDb250ZW50X1R5cGVzXS54bWxQSwECLQAUAAYACAAAACEAOP0h/9YAAACUAQAA&#10;CwAAAAAAAAAAAAAAAAAvAQAAX3JlbHMvLnJlbHNQSwECLQAUAAYACAAAACEA0ltXn7QCAAC6BQAA&#10;DgAAAAAAAAAAAAAAAAAuAgAAZHJzL2Uyb0RvYy54bWxQSwECLQAUAAYACAAAACEA5e+Aet0AAAAI&#10;AQAADwAAAAAAAAAAAAAAAAAOBQAAZHJzL2Rvd25yZXYueG1sUEsFBgAAAAAEAAQA8wAAABgGAAAA&#10;AA==&#10;" filled="f" stroked="f">
                <v:textbox>
                  <w:txbxContent>
                    <w:p w14:paraId="06D97759" w14:textId="77777777" w:rsidR="00686D9C" w:rsidRPr="000D4414" w:rsidRDefault="00686D9C"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5FC43C30" w14:textId="77777777" w:rsidR="00686D9C" w:rsidRPr="000D4414" w:rsidRDefault="00686D9C" w:rsidP="007B4A08">
                      <w:pPr>
                        <w:pStyle w:val="BasicParagraph"/>
                        <w:ind w:firstLine="540"/>
                        <w:rPr>
                          <w:rFonts w:ascii="Arial" w:hAnsi="Arial" w:cs="Arial"/>
                          <w:sz w:val="16"/>
                          <w:szCs w:val="16"/>
                        </w:rPr>
                      </w:pPr>
                    </w:p>
                    <w:p w14:paraId="0645F9BF" w14:textId="77777777" w:rsidR="00686D9C" w:rsidRDefault="00686D9C"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14:paraId="458AD4FA" w14:textId="77777777" w:rsidR="00686D9C" w:rsidRPr="000D4414" w:rsidRDefault="00686D9C" w:rsidP="007B4A08">
                      <w:pPr>
                        <w:pStyle w:val="BasicParagraph"/>
                        <w:ind w:firstLine="540"/>
                        <w:rPr>
                          <w:rFonts w:ascii="Arial" w:hAnsi="Arial" w:cs="Arial"/>
                          <w:sz w:val="16"/>
                          <w:szCs w:val="16"/>
                        </w:rPr>
                      </w:pPr>
                    </w:p>
                    <w:p w14:paraId="7A194452" w14:textId="77777777" w:rsidR="00686D9C" w:rsidRDefault="00686D9C"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14:paraId="365F0543" w14:textId="77777777" w:rsidR="00686D9C" w:rsidRPr="000D4414" w:rsidRDefault="00686D9C" w:rsidP="007B4A08">
                      <w:pPr>
                        <w:pStyle w:val="BasicParagraph"/>
                        <w:ind w:firstLine="540"/>
                        <w:rPr>
                          <w:rFonts w:ascii="Arial" w:hAnsi="Arial" w:cs="Arial"/>
                          <w:sz w:val="16"/>
                          <w:szCs w:val="16"/>
                        </w:rPr>
                      </w:pPr>
                      <w:r>
                        <w:rPr>
                          <w:rFonts w:ascii="Arial" w:hAnsi="Arial" w:cs="Arial"/>
                          <w:sz w:val="16"/>
                          <w:szCs w:val="16"/>
                        </w:rPr>
                        <w:t>VA  22302</w:t>
                      </w:r>
                    </w:p>
                  </w:txbxContent>
                </v:textbox>
                <w10:wrap type="square"/>
              </v:shape>
            </w:pict>
          </mc:Fallback>
        </mc:AlternateContent>
      </w:r>
      <w:r w:rsidR="00043C76">
        <w:rPr>
          <w:b/>
          <w:noProof/>
        </w:rPr>
        <w:pict w14:anchorId="43BF64AA">
          <v:rect id="_x0000_s1029" style="position:absolute;margin-left:130.5pt;margin-top:63pt;width:405.4pt;height:1pt;z-index:251664384;mso-position-horizontal-relative:page;mso-position-vertical-relative:page" o:hralign="center" o:hrstd="t" o:hrnoshade="t" o:hr="t" fillcolor="black" stroked="f">
            <w10:wrap anchorx="page" anchory="page"/>
          </v:rect>
        </w:pict>
      </w:r>
    </w:p>
    <w:p w14:paraId="35F9053D" w14:textId="1241CE30" w:rsidR="00320D83" w:rsidRPr="001135A0" w:rsidRDefault="00320D83" w:rsidP="00320D83">
      <w:pPr>
        <w:rPr>
          <w:rFonts w:ascii="Times New Roman" w:hAnsi="Times New Roman" w:cs="Times New Roman"/>
          <w:sz w:val="24"/>
          <w:szCs w:val="24"/>
        </w:rPr>
      </w:pPr>
      <w:r w:rsidRPr="001135A0">
        <w:rPr>
          <w:rFonts w:ascii="Times New Roman" w:hAnsi="Times New Roman" w:cs="Times New Roman"/>
          <w:sz w:val="24"/>
          <w:szCs w:val="24"/>
        </w:rPr>
        <w:t>DATE:</w:t>
      </w:r>
      <w:r w:rsidRPr="001135A0">
        <w:rPr>
          <w:rFonts w:ascii="Times New Roman" w:hAnsi="Times New Roman" w:cs="Times New Roman"/>
          <w:sz w:val="24"/>
          <w:szCs w:val="24"/>
        </w:rPr>
        <w:tab/>
      </w:r>
      <w:r w:rsidRPr="001135A0">
        <w:rPr>
          <w:rFonts w:ascii="Times New Roman" w:hAnsi="Times New Roman" w:cs="Times New Roman"/>
          <w:sz w:val="24"/>
          <w:szCs w:val="24"/>
        </w:rPr>
        <w:tab/>
      </w:r>
      <w:r w:rsidRPr="001135A0">
        <w:rPr>
          <w:rFonts w:ascii="Times New Roman" w:hAnsi="Times New Roman" w:cs="Times New Roman"/>
          <w:sz w:val="24"/>
          <w:szCs w:val="24"/>
        </w:rPr>
        <w:tab/>
      </w:r>
      <w:r w:rsidRPr="00875BA5">
        <w:rPr>
          <w:rFonts w:ascii="Times New Roman" w:hAnsi="Times New Roman" w:cs="Times New Roman"/>
          <w:sz w:val="24"/>
          <w:szCs w:val="24"/>
        </w:rPr>
        <w:t xml:space="preserve"> June </w:t>
      </w:r>
      <w:r w:rsidR="00E41E91">
        <w:rPr>
          <w:rFonts w:ascii="Times New Roman" w:hAnsi="Times New Roman" w:cs="Times New Roman"/>
          <w:sz w:val="24"/>
          <w:szCs w:val="24"/>
        </w:rPr>
        <w:t>24</w:t>
      </w:r>
      <w:r w:rsidRPr="00875BA5">
        <w:rPr>
          <w:rFonts w:ascii="Times New Roman" w:hAnsi="Times New Roman" w:cs="Times New Roman"/>
          <w:sz w:val="24"/>
          <w:szCs w:val="24"/>
        </w:rPr>
        <w:t>, 2016</w:t>
      </w:r>
      <w:r w:rsidRPr="001135A0">
        <w:rPr>
          <w:rFonts w:ascii="Times New Roman" w:hAnsi="Times New Roman" w:cs="Times New Roman"/>
          <w:sz w:val="24"/>
          <w:szCs w:val="24"/>
        </w:rPr>
        <w:tab/>
      </w:r>
    </w:p>
    <w:p w14:paraId="2D4ABAEB" w14:textId="77777777" w:rsidR="00320D83" w:rsidRPr="001135A0" w:rsidRDefault="00320D83" w:rsidP="00320D83">
      <w:pPr>
        <w:rPr>
          <w:rFonts w:ascii="Times New Roman" w:hAnsi="Times New Roman" w:cs="Times New Roman"/>
          <w:sz w:val="24"/>
          <w:szCs w:val="24"/>
        </w:rPr>
      </w:pPr>
    </w:p>
    <w:p w14:paraId="26F1A755" w14:textId="6A2FB036" w:rsidR="00320D83" w:rsidRPr="001135A0" w:rsidRDefault="00320D83" w:rsidP="00320D83">
      <w:pPr>
        <w:rPr>
          <w:rFonts w:ascii="Times New Roman" w:hAnsi="Times New Roman" w:cs="Times New Roman"/>
          <w:sz w:val="24"/>
          <w:szCs w:val="24"/>
        </w:rPr>
      </w:pPr>
      <w:r w:rsidRPr="001135A0">
        <w:rPr>
          <w:rFonts w:ascii="Times New Roman" w:hAnsi="Times New Roman" w:cs="Times New Roman"/>
          <w:sz w:val="24"/>
          <w:szCs w:val="24"/>
        </w:rPr>
        <w:t>MEMO CODE:</w:t>
      </w:r>
      <w:r w:rsidRPr="001135A0">
        <w:rPr>
          <w:rFonts w:ascii="Times New Roman" w:hAnsi="Times New Roman" w:cs="Times New Roman"/>
          <w:sz w:val="24"/>
          <w:szCs w:val="24"/>
        </w:rPr>
        <w:tab/>
      </w:r>
      <w:r w:rsidR="00E172EF">
        <w:rPr>
          <w:rFonts w:ascii="Times New Roman" w:hAnsi="Times New Roman" w:cs="Times New Roman"/>
          <w:sz w:val="24"/>
          <w:szCs w:val="24"/>
        </w:rPr>
        <w:t xml:space="preserve">SP 42-2016, </w:t>
      </w:r>
      <w:r w:rsidRPr="00875BA5">
        <w:rPr>
          <w:rFonts w:ascii="Times New Roman" w:hAnsi="Times New Roman" w:cs="Times New Roman"/>
          <w:sz w:val="24"/>
          <w:szCs w:val="24"/>
        </w:rPr>
        <w:t xml:space="preserve">CACFP </w:t>
      </w:r>
      <w:r w:rsidR="00E172EF">
        <w:rPr>
          <w:rFonts w:ascii="Times New Roman" w:hAnsi="Times New Roman" w:cs="Times New Roman"/>
          <w:sz w:val="24"/>
          <w:szCs w:val="24"/>
        </w:rPr>
        <w:t>14</w:t>
      </w:r>
      <w:r w:rsidRPr="00875BA5">
        <w:rPr>
          <w:rFonts w:ascii="Times New Roman" w:hAnsi="Times New Roman" w:cs="Times New Roman"/>
          <w:sz w:val="24"/>
          <w:szCs w:val="24"/>
        </w:rPr>
        <w:t>-2016</w:t>
      </w:r>
      <w:r w:rsidR="005900E1">
        <w:rPr>
          <w:rFonts w:ascii="Times New Roman" w:hAnsi="Times New Roman" w:cs="Times New Roman"/>
          <w:sz w:val="24"/>
          <w:szCs w:val="24"/>
        </w:rPr>
        <w:t xml:space="preserve">, </w:t>
      </w:r>
    </w:p>
    <w:p w14:paraId="1FAD392E" w14:textId="77777777" w:rsidR="00320D83" w:rsidRPr="001135A0" w:rsidRDefault="00320D83" w:rsidP="00320D83">
      <w:pPr>
        <w:rPr>
          <w:rFonts w:ascii="Times New Roman" w:hAnsi="Times New Roman" w:cs="Times New Roman"/>
          <w:sz w:val="24"/>
          <w:szCs w:val="24"/>
        </w:rPr>
      </w:pPr>
    </w:p>
    <w:p w14:paraId="53775042" w14:textId="61B07BB4" w:rsidR="00320D83" w:rsidRPr="001135A0" w:rsidRDefault="00320D83" w:rsidP="00320D83">
      <w:pPr>
        <w:ind w:left="2430" w:hanging="2430"/>
        <w:rPr>
          <w:rFonts w:ascii="Times New Roman" w:hAnsi="Times New Roman" w:cs="Times New Roman"/>
          <w:sz w:val="24"/>
          <w:szCs w:val="24"/>
        </w:rPr>
      </w:pPr>
      <w:r w:rsidRPr="001135A0">
        <w:rPr>
          <w:rFonts w:ascii="Times New Roman" w:hAnsi="Times New Roman" w:cs="Times New Roman"/>
          <w:sz w:val="24"/>
          <w:szCs w:val="24"/>
        </w:rPr>
        <w:t xml:space="preserve">SUBJECT: </w:t>
      </w:r>
      <w:r w:rsidRPr="001135A0">
        <w:rPr>
          <w:rFonts w:ascii="Times New Roman" w:hAnsi="Times New Roman" w:cs="Times New Roman"/>
          <w:sz w:val="24"/>
          <w:szCs w:val="24"/>
        </w:rPr>
        <w:tab/>
      </w:r>
      <w:r w:rsidR="00356E7E">
        <w:rPr>
          <w:rFonts w:ascii="Times New Roman" w:hAnsi="Times New Roman" w:cs="Times New Roman"/>
          <w:sz w:val="24"/>
          <w:szCs w:val="24"/>
        </w:rPr>
        <w:t>E</w:t>
      </w:r>
      <w:r w:rsidR="007A2A3C">
        <w:rPr>
          <w:rFonts w:ascii="Times New Roman" w:hAnsi="Times New Roman" w:cs="Times New Roman"/>
          <w:sz w:val="24"/>
          <w:szCs w:val="24"/>
        </w:rPr>
        <w:t>arly Implementation</w:t>
      </w:r>
      <w:r w:rsidR="00356E7E">
        <w:rPr>
          <w:rFonts w:ascii="Times New Roman" w:hAnsi="Times New Roman" w:cs="Times New Roman"/>
          <w:sz w:val="24"/>
          <w:szCs w:val="24"/>
        </w:rPr>
        <w:t xml:space="preserve"> of the </w:t>
      </w:r>
      <w:r w:rsidR="005E3B27">
        <w:rPr>
          <w:rFonts w:ascii="Times New Roman" w:hAnsi="Times New Roman" w:cs="Times New Roman"/>
          <w:sz w:val="24"/>
          <w:szCs w:val="24"/>
        </w:rPr>
        <w:t>Updated</w:t>
      </w:r>
      <w:r w:rsidR="007A2A3C">
        <w:rPr>
          <w:rFonts w:ascii="Times New Roman" w:hAnsi="Times New Roman" w:cs="Times New Roman"/>
          <w:sz w:val="24"/>
          <w:szCs w:val="24"/>
        </w:rPr>
        <w:t xml:space="preserve"> Child and Adult Care Food Program Meal Pattern Requirements</w:t>
      </w:r>
      <w:r w:rsidR="005E3B27">
        <w:rPr>
          <w:rFonts w:ascii="Times New Roman" w:hAnsi="Times New Roman" w:cs="Times New Roman"/>
          <w:sz w:val="24"/>
          <w:szCs w:val="24"/>
        </w:rPr>
        <w:t xml:space="preserve"> and the National School Lunch and School Breakfast </w:t>
      </w:r>
      <w:r w:rsidR="006761F2">
        <w:rPr>
          <w:rFonts w:ascii="Times New Roman" w:hAnsi="Times New Roman" w:cs="Times New Roman"/>
          <w:sz w:val="24"/>
          <w:szCs w:val="24"/>
        </w:rPr>
        <w:t>Programs</w:t>
      </w:r>
      <w:r w:rsidR="005E1D23">
        <w:rPr>
          <w:rFonts w:ascii="Times New Roman" w:hAnsi="Times New Roman" w:cs="Times New Roman"/>
          <w:sz w:val="24"/>
          <w:szCs w:val="24"/>
        </w:rPr>
        <w:t>’</w:t>
      </w:r>
      <w:r w:rsidR="006761F2">
        <w:rPr>
          <w:rFonts w:ascii="Times New Roman" w:hAnsi="Times New Roman" w:cs="Times New Roman"/>
          <w:sz w:val="24"/>
          <w:szCs w:val="24"/>
        </w:rPr>
        <w:t xml:space="preserve"> Infant and Preschool Meal Patterns</w:t>
      </w:r>
    </w:p>
    <w:p w14:paraId="234ED6CF" w14:textId="77777777" w:rsidR="00320D83" w:rsidRPr="001135A0" w:rsidRDefault="00320D83" w:rsidP="00320D83">
      <w:pPr>
        <w:ind w:left="2430"/>
        <w:rPr>
          <w:rFonts w:ascii="Times New Roman" w:hAnsi="Times New Roman" w:cs="Times New Roman"/>
          <w:sz w:val="24"/>
          <w:szCs w:val="24"/>
        </w:rPr>
      </w:pPr>
    </w:p>
    <w:p w14:paraId="22938D15" w14:textId="77777777" w:rsidR="00320D83" w:rsidRPr="001135A0" w:rsidRDefault="00320D83" w:rsidP="00320D83">
      <w:pPr>
        <w:rPr>
          <w:rFonts w:ascii="Times New Roman" w:hAnsi="Times New Roman" w:cs="Times New Roman"/>
          <w:sz w:val="24"/>
          <w:szCs w:val="24"/>
        </w:rPr>
      </w:pPr>
      <w:r w:rsidRPr="001135A0">
        <w:rPr>
          <w:rFonts w:ascii="Times New Roman" w:hAnsi="Times New Roman" w:cs="Times New Roman"/>
          <w:sz w:val="24"/>
          <w:szCs w:val="24"/>
        </w:rPr>
        <w:t>TO:</w:t>
      </w:r>
      <w:r w:rsidRPr="001135A0">
        <w:rPr>
          <w:rFonts w:ascii="Times New Roman" w:hAnsi="Times New Roman" w:cs="Times New Roman"/>
          <w:sz w:val="24"/>
          <w:szCs w:val="24"/>
        </w:rPr>
        <w:tab/>
      </w:r>
      <w:r w:rsidRPr="001135A0">
        <w:rPr>
          <w:rFonts w:ascii="Times New Roman" w:hAnsi="Times New Roman" w:cs="Times New Roman"/>
          <w:sz w:val="24"/>
          <w:szCs w:val="24"/>
        </w:rPr>
        <w:tab/>
      </w:r>
      <w:r w:rsidRPr="001135A0">
        <w:rPr>
          <w:rFonts w:ascii="Times New Roman" w:hAnsi="Times New Roman" w:cs="Times New Roman"/>
          <w:sz w:val="24"/>
          <w:szCs w:val="24"/>
        </w:rPr>
        <w:tab/>
        <w:t>Regional Directors</w:t>
      </w:r>
    </w:p>
    <w:p w14:paraId="119815DB" w14:textId="77777777" w:rsidR="00320D83" w:rsidRPr="001135A0" w:rsidRDefault="00320D83" w:rsidP="00320D83">
      <w:pPr>
        <w:rPr>
          <w:rFonts w:ascii="Times New Roman" w:hAnsi="Times New Roman" w:cs="Times New Roman"/>
          <w:sz w:val="24"/>
          <w:szCs w:val="24"/>
        </w:rPr>
      </w:pPr>
      <w:r w:rsidRPr="001135A0">
        <w:rPr>
          <w:rFonts w:ascii="Times New Roman" w:hAnsi="Times New Roman" w:cs="Times New Roman"/>
          <w:sz w:val="24"/>
          <w:szCs w:val="24"/>
        </w:rPr>
        <w:tab/>
      </w:r>
      <w:r w:rsidRPr="001135A0">
        <w:rPr>
          <w:rFonts w:ascii="Times New Roman" w:hAnsi="Times New Roman" w:cs="Times New Roman"/>
          <w:sz w:val="24"/>
          <w:szCs w:val="24"/>
        </w:rPr>
        <w:tab/>
      </w:r>
      <w:r w:rsidRPr="001135A0">
        <w:rPr>
          <w:rFonts w:ascii="Times New Roman" w:hAnsi="Times New Roman" w:cs="Times New Roman"/>
          <w:sz w:val="24"/>
          <w:szCs w:val="24"/>
        </w:rPr>
        <w:tab/>
        <w:t>Special Nutrition Programs</w:t>
      </w:r>
    </w:p>
    <w:p w14:paraId="128B2104" w14:textId="77777777" w:rsidR="00320D83" w:rsidRPr="001135A0" w:rsidRDefault="00320D83" w:rsidP="00320D83">
      <w:pPr>
        <w:rPr>
          <w:rFonts w:ascii="Times New Roman" w:hAnsi="Times New Roman" w:cs="Times New Roman"/>
          <w:sz w:val="24"/>
          <w:szCs w:val="24"/>
        </w:rPr>
      </w:pPr>
      <w:r w:rsidRPr="001135A0">
        <w:rPr>
          <w:rFonts w:ascii="Times New Roman" w:hAnsi="Times New Roman" w:cs="Times New Roman"/>
          <w:sz w:val="24"/>
          <w:szCs w:val="24"/>
        </w:rPr>
        <w:tab/>
      </w:r>
      <w:r w:rsidRPr="001135A0">
        <w:rPr>
          <w:rFonts w:ascii="Times New Roman" w:hAnsi="Times New Roman" w:cs="Times New Roman"/>
          <w:sz w:val="24"/>
          <w:szCs w:val="24"/>
        </w:rPr>
        <w:tab/>
      </w:r>
      <w:r w:rsidRPr="001135A0">
        <w:rPr>
          <w:rFonts w:ascii="Times New Roman" w:hAnsi="Times New Roman" w:cs="Times New Roman"/>
          <w:sz w:val="24"/>
          <w:szCs w:val="24"/>
        </w:rPr>
        <w:tab/>
        <w:t>All Regions</w:t>
      </w:r>
    </w:p>
    <w:p w14:paraId="7E7E619A" w14:textId="77777777" w:rsidR="00320D83" w:rsidRPr="001135A0" w:rsidRDefault="00320D83" w:rsidP="00320D83">
      <w:pPr>
        <w:rPr>
          <w:rFonts w:ascii="Times New Roman" w:hAnsi="Times New Roman" w:cs="Times New Roman"/>
          <w:sz w:val="24"/>
          <w:szCs w:val="24"/>
        </w:rPr>
      </w:pPr>
    </w:p>
    <w:p w14:paraId="51735844" w14:textId="77777777" w:rsidR="00320D83" w:rsidRPr="001135A0" w:rsidRDefault="00320D83" w:rsidP="00320D83">
      <w:pPr>
        <w:rPr>
          <w:rFonts w:ascii="Times New Roman" w:hAnsi="Times New Roman" w:cs="Times New Roman"/>
          <w:sz w:val="24"/>
          <w:szCs w:val="24"/>
        </w:rPr>
      </w:pPr>
      <w:r w:rsidRPr="001135A0">
        <w:rPr>
          <w:rFonts w:ascii="Times New Roman" w:hAnsi="Times New Roman" w:cs="Times New Roman"/>
          <w:sz w:val="24"/>
          <w:szCs w:val="24"/>
        </w:rPr>
        <w:tab/>
      </w:r>
      <w:r w:rsidRPr="001135A0">
        <w:rPr>
          <w:rFonts w:ascii="Times New Roman" w:hAnsi="Times New Roman" w:cs="Times New Roman"/>
          <w:sz w:val="24"/>
          <w:szCs w:val="24"/>
        </w:rPr>
        <w:tab/>
      </w:r>
      <w:r w:rsidRPr="001135A0">
        <w:rPr>
          <w:rFonts w:ascii="Times New Roman" w:hAnsi="Times New Roman" w:cs="Times New Roman"/>
          <w:sz w:val="24"/>
          <w:szCs w:val="24"/>
        </w:rPr>
        <w:tab/>
        <w:t>State Directors</w:t>
      </w:r>
    </w:p>
    <w:p w14:paraId="510E0457" w14:textId="77777777" w:rsidR="00320D83" w:rsidRPr="001135A0" w:rsidRDefault="00320D83" w:rsidP="00320D83">
      <w:pPr>
        <w:rPr>
          <w:rFonts w:ascii="Times New Roman" w:hAnsi="Times New Roman" w:cs="Times New Roman"/>
          <w:sz w:val="24"/>
          <w:szCs w:val="24"/>
        </w:rPr>
      </w:pPr>
      <w:r w:rsidRPr="001135A0">
        <w:rPr>
          <w:rFonts w:ascii="Times New Roman" w:hAnsi="Times New Roman" w:cs="Times New Roman"/>
          <w:sz w:val="24"/>
          <w:szCs w:val="24"/>
        </w:rPr>
        <w:tab/>
      </w:r>
      <w:r w:rsidRPr="001135A0">
        <w:rPr>
          <w:rFonts w:ascii="Times New Roman" w:hAnsi="Times New Roman" w:cs="Times New Roman"/>
          <w:sz w:val="24"/>
          <w:szCs w:val="24"/>
        </w:rPr>
        <w:tab/>
      </w:r>
      <w:r w:rsidRPr="001135A0">
        <w:rPr>
          <w:rFonts w:ascii="Times New Roman" w:hAnsi="Times New Roman" w:cs="Times New Roman"/>
          <w:sz w:val="24"/>
          <w:szCs w:val="24"/>
        </w:rPr>
        <w:tab/>
        <w:t>Child Nutrition Programs</w:t>
      </w:r>
    </w:p>
    <w:p w14:paraId="21C95D11" w14:textId="77777777" w:rsidR="00320D83" w:rsidRPr="001135A0" w:rsidRDefault="00320D83" w:rsidP="00320D83">
      <w:pPr>
        <w:rPr>
          <w:rFonts w:ascii="Times New Roman" w:hAnsi="Times New Roman" w:cs="Times New Roman"/>
          <w:sz w:val="24"/>
          <w:szCs w:val="24"/>
        </w:rPr>
      </w:pPr>
      <w:r w:rsidRPr="001135A0">
        <w:rPr>
          <w:rFonts w:ascii="Times New Roman" w:hAnsi="Times New Roman" w:cs="Times New Roman"/>
          <w:sz w:val="24"/>
          <w:szCs w:val="24"/>
        </w:rPr>
        <w:tab/>
      </w:r>
      <w:r w:rsidRPr="001135A0">
        <w:rPr>
          <w:rFonts w:ascii="Times New Roman" w:hAnsi="Times New Roman" w:cs="Times New Roman"/>
          <w:sz w:val="24"/>
          <w:szCs w:val="24"/>
        </w:rPr>
        <w:tab/>
      </w:r>
      <w:r w:rsidRPr="001135A0">
        <w:rPr>
          <w:rFonts w:ascii="Times New Roman" w:hAnsi="Times New Roman" w:cs="Times New Roman"/>
          <w:sz w:val="24"/>
          <w:szCs w:val="24"/>
        </w:rPr>
        <w:tab/>
        <w:t>All States</w:t>
      </w:r>
    </w:p>
    <w:p w14:paraId="45041863" w14:textId="77777777" w:rsidR="00320D83" w:rsidRPr="001135A0" w:rsidRDefault="00320D83" w:rsidP="00320D83">
      <w:pPr>
        <w:rPr>
          <w:rFonts w:ascii="Times New Roman" w:hAnsi="Times New Roman" w:cs="Times New Roman"/>
          <w:sz w:val="24"/>
          <w:szCs w:val="24"/>
        </w:rPr>
      </w:pPr>
    </w:p>
    <w:p w14:paraId="4928652E" w14:textId="5BB15BE4" w:rsidR="007A2A3C" w:rsidRDefault="007A2A3C" w:rsidP="00320D83">
      <w:pPr>
        <w:rPr>
          <w:rFonts w:ascii="Times New Roman" w:hAnsi="Times New Roman" w:cs="Times New Roman"/>
          <w:sz w:val="24"/>
          <w:szCs w:val="24"/>
        </w:rPr>
      </w:pPr>
      <w:r>
        <w:rPr>
          <w:rFonts w:ascii="Times New Roman" w:hAnsi="Times New Roman" w:cs="Times New Roman"/>
          <w:sz w:val="24"/>
          <w:szCs w:val="24"/>
        </w:rPr>
        <w:t xml:space="preserve">This memorandum outlines </w:t>
      </w:r>
      <w:r w:rsidR="00B60E48">
        <w:rPr>
          <w:rFonts w:ascii="Times New Roman" w:hAnsi="Times New Roman" w:cs="Times New Roman"/>
          <w:sz w:val="24"/>
          <w:szCs w:val="24"/>
        </w:rPr>
        <w:t xml:space="preserve">options for implementing the </w:t>
      </w:r>
      <w:r w:rsidR="005E3B27">
        <w:rPr>
          <w:rFonts w:ascii="Times New Roman" w:hAnsi="Times New Roman" w:cs="Times New Roman"/>
          <w:sz w:val="24"/>
          <w:szCs w:val="24"/>
        </w:rPr>
        <w:t>updated</w:t>
      </w:r>
      <w:r>
        <w:rPr>
          <w:rFonts w:ascii="Times New Roman" w:hAnsi="Times New Roman" w:cs="Times New Roman"/>
          <w:sz w:val="24"/>
          <w:szCs w:val="24"/>
        </w:rPr>
        <w:t xml:space="preserve"> Child and Adult Care Food Program (CACFP) meal pattern requirements </w:t>
      </w:r>
      <w:r w:rsidR="005900E1">
        <w:rPr>
          <w:rFonts w:ascii="Times New Roman" w:hAnsi="Times New Roman" w:cs="Times New Roman"/>
          <w:sz w:val="24"/>
          <w:szCs w:val="24"/>
        </w:rPr>
        <w:t xml:space="preserve">and the </w:t>
      </w:r>
      <w:r w:rsidR="005E3B27">
        <w:rPr>
          <w:rFonts w:ascii="Times New Roman" w:hAnsi="Times New Roman" w:cs="Times New Roman"/>
          <w:sz w:val="24"/>
          <w:szCs w:val="24"/>
        </w:rPr>
        <w:t>updated</w:t>
      </w:r>
      <w:r w:rsidR="005900E1">
        <w:rPr>
          <w:rFonts w:ascii="Times New Roman" w:hAnsi="Times New Roman" w:cs="Times New Roman"/>
          <w:sz w:val="24"/>
          <w:szCs w:val="24"/>
        </w:rPr>
        <w:t xml:space="preserve"> infant and preschool meal pattern requirements in the National School Lunch Program (NSLP) and School Breakfast Program (SBP) </w:t>
      </w:r>
      <w:r>
        <w:rPr>
          <w:rFonts w:ascii="Times New Roman" w:hAnsi="Times New Roman" w:cs="Times New Roman"/>
          <w:sz w:val="24"/>
          <w:szCs w:val="24"/>
        </w:rPr>
        <w:t>prior to the compliance date of October 1, 2017.</w:t>
      </w:r>
      <w:r w:rsidR="005C1316">
        <w:rPr>
          <w:rFonts w:ascii="Times New Roman" w:hAnsi="Times New Roman" w:cs="Times New Roman"/>
          <w:sz w:val="24"/>
          <w:szCs w:val="24"/>
        </w:rPr>
        <w:t xml:space="preserve"> This memorandum also includes questions and answers.</w:t>
      </w:r>
    </w:p>
    <w:p w14:paraId="2DBE8009" w14:textId="77777777" w:rsidR="007A2A3C" w:rsidRDefault="007A2A3C" w:rsidP="00320D83">
      <w:pPr>
        <w:rPr>
          <w:rFonts w:ascii="Times New Roman" w:hAnsi="Times New Roman" w:cs="Times New Roman"/>
          <w:sz w:val="24"/>
          <w:szCs w:val="24"/>
        </w:rPr>
      </w:pPr>
    </w:p>
    <w:p w14:paraId="0042A972" w14:textId="77777777" w:rsidR="00320D83" w:rsidRDefault="00320D83" w:rsidP="00320D83">
      <w:pPr>
        <w:rPr>
          <w:rFonts w:ascii="Times New Roman" w:hAnsi="Times New Roman" w:cs="Times New Roman"/>
          <w:b/>
          <w:sz w:val="24"/>
          <w:szCs w:val="24"/>
        </w:rPr>
      </w:pPr>
      <w:r w:rsidRPr="00701575">
        <w:rPr>
          <w:rFonts w:ascii="Times New Roman" w:hAnsi="Times New Roman" w:cs="Times New Roman"/>
          <w:b/>
          <w:sz w:val="24"/>
          <w:szCs w:val="24"/>
        </w:rPr>
        <w:t>Background</w:t>
      </w:r>
    </w:p>
    <w:p w14:paraId="186B3B88" w14:textId="77777777" w:rsidR="00320D83" w:rsidRDefault="00320D83" w:rsidP="00320D83">
      <w:pPr>
        <w:rPr>
          <w:rFonts w:ascii="Times New Roman" w:hAnsi="Times New Roman" w:cs="Times New Roman"/>
          <w:b/>
          <w:sz w:val="24"/>
          <w:szCs w:val="24"/>
        </w:rPr>
      </w:pPr>
    </w:p>
    <w:p w14:paraId="64D77DF6" w14:textId="578082F0" w:rsidR="007A2A3C" w:rsidRDefault="007A2A3C" w:rsidP="007A2A3C">
      <w:pPr>
        <w:rPr>
          <w:rFonts w:ascii="Times New Roman" w:hAnsi="Times New Roman" w:cs="Times New Roman"/>
          <w:sz w:val="24"/>
          <w:szCs w:val="24"/>
        </w:rPr>
      </w:pPr>
      <w:r>
        <w:rPr>
          <w:rFonts w:ascii="Times New Roman" w:hAnsi="Times New Roman" w:cs="Times New Roman"/>
          <w:sz w:val="24"/>
          <w:szCs w:val="24"/>
        </w:rPr>
        <w:t>The</w:t>
      </w:r>
      <w:r w:rsidRPr="001135A0">
        <w:rPr>
          <w:rFonts w:ascii="Times New Roman" w:hAnsi="Times New Roman" w:cs="Times New Roman"/>
          <w:sz w:val="24"/>
          <w:szCs w:val="24"/>
        </w:rPr>
        <w:t xml:space="preserve"> </w:t>
      </w:r>
      <w:r>
        <w:rPr>
          <w:rFonts w:ascii="Times New Roman" w:hAnsi="Times New Roman" w:cs="Times New Roman"/>
          <w:sz w:val="24"/>
          <w:szCs w:val="24"/>
        </w:rPr>
        <w:t xml:space="preserve">Healthy, Hunger-Free Kids </w:t>
      </w:r>
      <w:r w:rsidRPr="001135A0">
        <w:rPr>
          <w:rFonts w:ascii="Times New Roman" w:hAnsi="Times New Roman" w:cs="Times New Roman"/>
          <w:sz w:val="24"/>
          <w:szCs w:val="24"/>
        </w:rPr>
        <w:t>Act</w:t>
      </w:r>
      <w:r w:rsidR="005E3B27">
        <w:rPr>
          <w:rFonts w:ascii="Times New Roman" w:hAnsi="Times New Roman" w:cs="Times New Roman"/>
          <w:sz w:val="24"/>
          <w:szCs w:val="24"/>
        </w:rPr>
        <w:t xml:space="preserve"> of 2010</w:t>
      </w:r>
      <w:r>
        <w:rPr>
          <w:rFonts w:ascii="Times New Roman" w:hAnsi="Times New Roman" w:cs="Times New Roman"/>
          <w:sz w:val="24"/>
          <w:szCs w:val="24"/>
        </w:rPr>
        <w:t xml:space="preserve">, </w:t>
      </w:r>
      <w:r w:rsidRPr="001135A0">
        <w:rPr>
          <w:rFonts w:ascii="Times New Roman" w:hAnsi="Times New Roman" w:cs="Times New Roman"/>
          <w:sz w:val="24"/>
          <w:szCs w:val="24"/>
        </w:rPr>
        <w:t>Public Law 111-296</w:t>
      </w:r>
      <w:r>
        <w:rPr>
          <w:rFonts w:ascii="Times New Roman" w:hAnsi="Times New Roman" w:cs="Times New Roman"/>
          <w:sz w:val="24"/>
          <w:szCs w:val="24"/>
        </w:rPr>
        <w:t xml:space="preserve">, </w:t>
      </w:r>
      <w:r w:rsidRPr="001135A0">
        <w:rPr>
          <w:rFonts w:ascii="Times New Roman" w:hAnsi="Times New Roman" w:cs="Times New Roman"/>
          <w:sz w:val="24"/>
          <w:szCs w:val="24"/>
        </w:rPr>
        <w:t>amend</w:t>
      </w:r>
      <w:r>
        <w:rPr>
          <w:rFonts w:ascii="Times New Roman" w:hAnsi="Times New Roman" w:cs="Times New Roman"/>
          <w:sz w:val="24"/>
          <w:szCs w:val="24"/>
        </w:rPr>
        <w:t>ed</w:t>
      </w:r>
      <w:r w:rsidRPr="001135A0">
        <w:rPr>
          <w:rFonts w:ascii="Times New Roman" w:hAnsi="Times New Roman" w:cs="Times New Roman"/>
          <w:sz w:val="24"/>
          <w:szCs w:val="24"/>
        </w:rPr>
        <w:t xml:space="preserve"> section 17</w:t>
      </w:r>
      <w:r>
        <w:rPr>
          <w:rFonts w:ascii="Times New Roman" w:hAnsi="Times New Roman" w:cs="Times New Roman"/>
          <w:sz w:val="24"/>
          <w:szCs w:val="24"/>
        </w:rPr>
        <w:t xml:space="preserve"> of the Richard B. Russell National School Lunch Act (NSLA), 42 U.S.C. 1766, to require the U.S. Department of Agriculture (USDA) to update the CACFP meal pattern requirements to make them more </w:t>
      </w:r>
      <w:r w:rsidRPr="007A2A3C">
        <w:rPr>
          <w:rFonts w:ascii="Times New Roman" w:hAnsi="Times New Roman" w:cs="Times New Roman"/>
          <w:sz w:val="24"/>
          <w:szCs w:val="24"/>
        </w:rPr>
        <w:t>consistent with (a) the most recent version of the Dietary Guidelines for Americans, (b) the most recent relevant nutrition science, and (c) appropriate authoritative scientific agency and organization recommendations. On April 25, 2016 USDA</w:t>
      </w:r>
      <w:r w:rsidR="00174F45">
        <w:rPr>
          <w:rFonts w:ascii="Times New Roman" w:hAnsi="Times New Roman" w:cs="Times New Roman"/>
          <w:sz w:val="24"/>
          <w:szCs w:val="24"/>
        </w:rPr>
        <w:t>’s Food and Nutrition Services (FNS)</w:t>
      </w:r>
      <w:r w:rsidRPr="007A2A3C">
        <w:rPr>
          <w:rFonts w:ascii="Times New Roman" w:hAnsi="Times New Roman" w:cs="Times New Roman"/>
          <w:sz w:val="24"/>
          <w:szCs w:val="24"/>
        </w:rPr>
        <w:t xml:space="preserve"> published the final rule “Child and Adult Care </w:t>
      </w:r>
      <w:r w:rsidR="009C2A24">
        <w:rPr>
          <w:rFonts w:ascii="Times New Roman" w:hAnsi="Times New Roman" w:cs="Times New Roman"/>
          <w:sz w:val="24"/>
          <w:szCs w:val="24"/>
        </w:rPr>
        <w:t xml:space="preserve">Food </w:t>
      </w:r>
      <w:r w:rsidRPr="007A2A3C">
        <w:rPr>
          <w:rFonts w:ascii="Times New Roman" w:hAnsi="Times New Roman" w:cs="Times New Roman"/>
          <w:sz w:val="24"/>
          <w:szCs w:val="24"/>
        </w:rPr>
        <w:t>Program: Meal Pattern Revisions Related to the Healthy, Hunger-Free Kids Act”</w:t>
      </w:r>
      <w:r w:rsidR="009C2A24">
        <w:rPr>
          <w:rFonts w:ascii="Times New Roman" w:hAnsi="Times New Roman" w:cs="Times New Roman"/>
          <w:sz w:val="24"/>
          <w:szCs w:val="24"/>
        </w:rPr>
        <w:t xml:space="preserve"> (81 FR 24348)</w:t>
      </w:r>
      <w:r w:rsidRPr="007A2A3C">
        <w:rPr>
          <w:rFonts w:ascii="Times New Roman" w:hAnsi="Times New Roman" w:cs="Times New Roman"/>
          <w:sz w:val="24"/>
          <w:szCs w:val="24"/>
        </w:rPr>
        <w:t xml:space="preserve"> to update the CACFP meal patterns </w:t>
      </w:r>
      <w:r w:rsidR="00F61B07">
        <w:rPr>
          <w:rFonts w:ascii="Times New Roman" w:hAnsi="Times New Roman" w:cs="Times New Roman"/>
          <w:sz w:val="24"/>
          <w:szCs w:val="24"/>
        </w:rPr>
        <w:t>in</w:t>
      </w:r>
      <w:r w:rsidRPr="007A2A3C">
        <w:rPr>
          <w:rFonts w:ascii="Times New Roman" w:hAnsi="Times New Roman" w:cs="Times New Roman"/>
          <w:sz w:val="24"/>
          <w:szCs w:val="24"/>
        </w:rPr>
        <w:t xml:space="preserve"> 7 CFR 226.20. </w:t>
      </w:r>
      <w:r w:rsidR="005900E1">
        <w:rPr>
          <w:rFonts w:ascii="Times New Roman" w:hAnsi="Times New Roman" w:cs="Times New Roman"/>
          <w:sz w:val="24"/>
          <w:szCs w:val="24"/>
        </w:rPr>
        <w:t xml:space="preserve">This final rule also revised the meal pattern requirements for infants and children </w:t>
      </w:r>
      <w:r w:rsidR="00EC3B02">
        <w:rPr>
          <w:rFonts w:ascii="Times New Roman" w:hAnsi="Times New Roman" w:cs="Times New Roman"/>
          <w:sz w:val="24"/>
          <w:szCs w:val="24"/>
        </w:rPr>
        <w:t xml:space="preserve">aged </w:t>
      </w:r>
      <w:r w:rsidR="005900E1">
        <w:rPr>
          <w:rFonts w:ascii="Times New Roman" w:hAnsi="Times New Roman" w:cs="Times New Roman"/>
          <w:sz w:val="24"/>
          <w:szCs w:val="24"/>
        </w:rPr>
        <w:t>1 through 4 (preschool)</w:t>
      </w:r>
      <w:r w:rsidR="0007529F">
        <w:rPr>
          <w:rFonts w:ascii="Times New Roman" w:hAnsi="Times New Roman" w:cs="Times New Roman"/>
          <w:sz w:val="24"/>
          <w:szCs w:val="24"/>
        </w:rPr>
        <w:t xml:space="preserve"> in the NSLP and SBP</w:t>
      </w:r>
      <w:r w:rsidR="00B60E48">
        <w:rPr>
          <w:rFonts w:ascii="Times New Roman" w:hAnsi="Times New Roman" w:cs="Times New Roman"/>
          <w:sz w:val="24"/>
          <w:szCs w:val="24"/>
        </w:rPr>
        <w:t xml:space="preserve">, under 7 CFR 210.10 and 220.8, respectively, </w:t>
      </w:r>
      <w:r w:rsidR="0007529F">
        <w:rPr>
          <w:rFonts w:ascii="Times New Roman" w:hAnsi="Times New Roman" w:cs="Times New Roman"/>
          <w:sz w:val="24"/>
          <w:szCs w:val="24"/>
        </w:rPr>
        <w:t xml:space="preserve">to match the CACFP meal pattern requirements. </w:t>
      </w:r>
    </w:p>
    <w:p w14:paraId="6973752D" w14:textId="77777777" w:rsidR="007A2A3C" w:rsidRDefault="007A2A3C" w:rsidP="007A2A3C">
      <w:pPr>
        <w:rPr>
          <w:rFonts w:ascii="Times New Roman" w:hAnsi="Times New Roman" w:cs="Times New Roman"/>
          <w:sz w:val="24"/>
          <w:szCs w:val="24"/>
        </w:rPr>
      </w:pPr>
    </w:p>
    <w:p w14:paraId="0D632780" w14:textId="56359467" w:rsidR="007A2A3C" w:rsidRDefault="00B60E48" w:rsidP="007A2A3C">
      <w:pPr>
        <w:rPr>
          <w:rFonts w:ascii="Times New Roman" w:hAnsi="Times New Roman" w:cs="Times New Roman"/>
          <w:sz w:val="24"/>
          <w:szCs w:val="24"/>
        </w:rPr>
      </w:pPr>
      <w:r>
        <w:rPr>
          <w:rFonts w:ascii="Times New Roman" w:hAnsi="Times New Roman" w:cs="Times New Roman"/>
          <w:sz w:val="24"/>
          <w:szCs w:val="24"/>
        </w:rPr>
        <w:t>Those operating the CACFP, NSLP, and SBP</w:t>
      </w:r>
      <w:r w:rsidR="005C1316">
        <w:rPr>
          <w:rFonts w:ascii="Times New Roman" w:hAnsi="Times New Roman" w:cs="Times New Roman"/>
          <w:sz w:val="24"/>
          <w:szCs w:val="24"/>
        </w:rPr>
        <w:t xml:space="preserve"> (CNP operators), which includes CACFP </w:t>
      </w:r>
      <w:r w:rsidR="005E3B27">
        <w:rPr>
          <w:rFonts w:ascii="Times New Roman" w:hAnsi="Times New Roman" w:cs="Times New Roman"/>
          <w:sz w:val="24"/>
          <w:szCs w:val="24"/>
        </w:rPr>
        <w:t>centers and day care homes and school food a</w:t>
      </w:r>
      <w:r w:rsidR="005C1316">
        <w:rPr>
          <w:rFonts w:ascii="Times New Roman" w:hAnsi="Times New Roman" w:cs="Times New Roman"/>
          <w:sz w:val="24"/>
          <w:szCs w:val="24"/>
        </w:rPr>
        <w:t xml:space="preserve">uthorities, </w:t>
      </w:r>
      <w:r w:rsidR="007A2A3C">
        <w:rPr>
          <w:rFonts w:ascii="Times New Roman" w:hAnsi="Times New Roman" w:cs="Times New Roman"/>
          <w:sz w:val="24"/>
          <w:szCs w:val="24"/>
        </w:rPr>
        <w:t xml:space="preserve">must comply with the </w:t>
      </w:r>
      <w:r w:rsidR="00121FCC">
        <w:rPr>
          <w:rFonts w:ascii="Times New Roman" w:hAnsi="Times New Roman" w:cs="Times New Roman"/>
          <w:sz w:val="24"/>
          <w:szCs w:val="24"/>
        </w:rPr>
        <w:t>updated</w:t>
      </w:r>
      <w:r w:rsidR="007A2A3C">
        <w:rPr>
          <w:rFonts w:ascii="Times New Roman" w:hAnsi="Times New Roman" w:cs="Times New Roman"/>
          <w:sz w:val="24"/>
          <w:szCs w:val="24"/>
        </w:rPr>
        <w:t xml:space="preserve"> meal pattern requirements no later than October 1, 2017. </w:t>
      </w:r>
    </w:p>
    <w:p w14:paraId="2FEF1F69" w14:textId="77777777" w:rsidR="007A2A3C" w:rsidRDefault="007A2A3C" w:rsidP="007A2A3C">
      <w:pPr>
        <w:rPr>
          <w:rFonts w:ascii="Times New Roman" w:hAnsi="Times New Roman" w:cs="Times New Roman"/>
          <w:sz w:val="24"/>
          <w:szCs w:val="24"/>
        </w:rPr>
      </w:pPr>
    </w:p>
    <w:p w14:paraId="37550BCD" w14:textId="0D08E216" w:rsidR="00E172EF" w:rsidRDefault="00E172EF">
      <w:pPr>
        <w:rPr>
          <w:rFonts w:ascii="Times New Roman" w:hAnsi="Times New Roman" w:cs="Times New Roman"/>
          <w:sz w:val="24"/>
          <w:szCs w:val="24"/>
        </w:rPr>
      </w:pPr>
      <w:r>
        <w:rPr>
          <w:rFonts w:ascii="Times New Roman" w:hAnsi="Times New Roman" w:cs="Times New Roman"/>
          <w:sz w:val="24"/>
          <w:szCs w:val="24"/>
        </w:rPr>
        <w:br w:type="page"/>
      </w:r>
    </w:p>
    <w:p w14:paraId="7D4A1043" w14:textId="0F2CA169" w:rsidR="004E17F9" w:rsidRDefault="004E17F9" w:rsidP="007A2A3C">
      <w:pPr>
        <w:rPr>
          <w:rFonts w:ascii="Times New Roman" w:hAnsi="Times New Roman" w:cs="Times New Roman"/>
          <w:b/>
          <w:sz w:val="24"/>
          <w:szCs w:val="24"/>
        </w:rPr>
      </w:pPr>
      <w:r>
        <w:rPr>
          <w:rFonts w:ascii="Times New Roman" w:hAnsi="Times New Roman" w:cs="Times New Roman"/>
          <w:b/>
          <w:sz w:val="24"/>
          <w:szCs w:val="24"/>
        </w:rPr>
        <w:lastRenderedPageBreak/>
        <w:t xml:space="preserve">Early </w:t>
      </w:r>
      <w:r w:rsidR="00174F45">
        <w:rPr>
          <w:rFonts w:ascii="Times New Roman" w:hAnsi="Times New Roman" w:cs="Times New Roman"/>
          <w:b/>
          <w:sz w:val="24"/>
          <w:szCs w:val="24"/>
        </w:rPr>
        <w:t>Implementation</w:t>
      </w:r>
    </w:p>
    <w:p w14:paraId="2BD7B35E" w14:textId="77777777" w:rsidR="00E172EF" w:rsidRDefault="00E172EF" w:rsidP="007A2A3C">
      <w:pPr>
        <w:rPr>
          <w:rFonts w:ascii="Times New Roman" w:hAnsi="Times New Roman" w:cs="Times New Roman"/>
          <w:b/>
          <w:sz w:val="24"/>
          <w:szCs w:val="24"/>
        </w:rPr>
      </w:pPr>
    </w:p>
    <w:p w14:paraId="5B8571B9" w14:textId="4AB8BA81" w:rsidR="005C1316" w:rsidRDefault="00C12CDC" w:rsidP="007A2A3C">
      <w:pPr>
        <w:rPr>
          <w:rFonts w:ascii="Times New Roman" w:hAnsi="Times New Roman" w:cs="Times New Roman"/>
          <w:sz w:val="24"/>
          <w:szCs w:val="24"/>
        </w:rPr>
      </w:pPr>
      <w:r>
        <w:rPr>
          <w:rFonts w:ascii="Times New Roman" w:hAnsi="Times New Roman" w:cs="Times New Roman"/>
          <w:sz w:val="24"/>
          <w:szCs w:val="24"/>
        </w:rPr>
        <w:t xml:space="preserve">The updated meal patterns strengthen the nutritional quality of the meals served, allow CNP operators to serve more diverse and culturally appropriate foods, and address dietary needs of CNP participants. Early implementation will also benefit CNP operators by allowing them to phase-in implementation of the new requirements. </w:t>
      </w:r>
      <w:r w:rsidR="007A2A3C">
        <w:rPr>
          <w:rFonts w:ascii="Times New Roman" w:hAnsi="Times New Roman" w:cs="Times New Roman"/>
          <w:sz w:val="24"/>
          <w:szCs w:val="24"/>
        </w:rPr>
        <w:t xml:space="preserve">FNS </w:t>
      </w:r>
      <w:r w:rsidR="007C5E2C">
        <w:rPr>
          <w:rFonts w:ascii="Times New Roman" w:hAnsi="Times New Roman" w:cs="Times New Roman"/>
          <w:sz w:val="24"/>
          <w:szCs w:val="24"/>
        </w:rPr>
        <w:t xml:space="preserve">understands that many CNP operators </w:t>
      </w:r>
      <w:r w:rsidR="00174F45">
        <w:rPr>
          <w:rFonts w:ascii="Times New Roman" w:hAnsi="Times New Roman" w:cs="Times New Roman"/>
          <w:sz w:val="24"/>
          <w:szCs w:val="24"/>
        </w:rPr>
        <w:t xml:space="preserve">are interested in implementing </w:t>
      </w:r>
      <w:r w:rsidR="004E17F9">
        <w:rPr>
          <w:rFonts w:ascii="Times New Roman" w:hAnsi="Times New Roman" w:cs="Times New Roman"/>
          <w:sz w:val="24"/>
          <w:szCs w:val="24"/>
        </w:rPr>
        <w:t xml:space="preserve">the </w:t>
      </w:r>
      <w:r w:rsidR="00121FCC">
        <w:rPr>
          <w:rFonts w:ascii="Times New Roman" w:hAnsi="Times New Roman" w:cs="Times New Roman"/>
          <w:sz w:val="24"/>
          <w:szCs w:val="24"/>
        </w:rPr>
        <w:t>updated</w:t>
      </w:r>
      <w:r w:rsidR="004E17F9">
        <w:rPr>
          <w:rFonts w:ascii="Times New Roman" w:hAnsi="Times New Roman" w:cs="Times New Roman"/>
          <w:sz w:val="24"/>
          <w:szCs w:val="24"/>
        </w:rPr>
        <w:t xml:space="preserve"> meal pattern</w:t>
      </w:r>
      <w:r w:rsidR="00580C43">
        <w:rPr>
          <w:rFonts w:ascii="Times New Roman" w:hAnsi="Times New Roman" w:cs="Times New Roman"/>
          <w:sz w:val="24"/>
          <w:szCs w:val="24"/>
        </w:rPr>
        <w:t xml:space="preserve"> </w:t>
      </w:r>
      <w:r w:rsidR="00B60E48">
        <w:rPr>
          <w:rFonts w:ascii="Times New Roman" w:hAnsi="Times New Roman" w:cs="Times New Roman"/>
          <w:sz w:val="24"/>
          <w:szCs w:val="24"/>
        </w:rPr>
        <w:t xml:space="preserve">requirements </w:t>
      </w:r>
      <w:r w:rsidR="004E17F9">
        <w:rPr>
          <w:rFonts w:ascii="Times New Roman" w:hAnsi="Times New Roman" w:cs="Times New Roman"/>
          <w:sz w:val="24"/>
          <w:szCs w:val="24"/>
        </w:rPr>
        <w:t xml:space="preserve">before October 1, 2017. FNS strongly supports implementing the </w:t>
      </w:r>
      <w:r w:rsidR="006761F2">
        <w:rPr>
          <w:rFonts w:ascii="Times New Roman" w:hAnsi="Times New Roman" w:cs="Times New Roman"/>
          <w:sz w:val="24"/>
          <w:szCs w:val="24"/>
        </w:rPr>
        <w:t>update</w:t>
      </w:r>
      <w:r w:rsidR="00121FCC">
        <w:rPr>
          <w:rFonts w:ascii="Times New Roman" w:hAnsi="Times New Roman" w:cs="Times New Roman"/>
          <w:sz w:val="24"/>
          <w:szCs w:val="24"/>
        </w:rPr>
        <w:t>d</w:t>
      </w:r>
      <w:r w:rsidR="004E17F9">
        <w:rPr>
          <w:rFonts w:ascii="Times New Roman" w:hAnsi="Times New Roman" w:cs="Times New Roman"/>
          <w:sz w:val="24"/>
          <w:szCs w:val="24"/>
        </w:rPr>
        <w:t xml:space="preserve"> meal patterns as soon as possible because it </w:t>
      </w:r>
      <w:r w:rsidR="007C5E2C">
        <w:rPr>
          <w:rFonts w:ascii="Times New Roman" w:hAnsi="Times New Roman" w:cs="Times New Roman"/>
          <w:sz w:val="24"/>
          <w:szCs w:val="24"/>
        </w:rPr>
        <w:t>will greatly benefit participating</w:t>
      </w:r>
      <w:r w:rsidR="004E17F9">
        <w:rPr>
          <w:rFonts w:ascii="Times New Roman" w:hAnsi="Times New Roman" w:cs="Times New Roman"/>
          <w:sz w:val="24"/>
          <w:szCs w:val="24"/>
        </w:rPr>
        <w:t xml:space="preserve"> </w:t>
      </w:r>
      <w:r w:rsidR="005E3B27">
        <w:rPr>
          <w:rFonts w:ascii="Times New Roman" w:hAnsi="Times New Roman" w:cs="Times New Roman"/>
          <w:sz w:val="24"/>
          <w:szCs w:val="24"/>
        </w:rPr>
        <w:t>infant</w:t>
      </w:r>
      <w:r w:rsidR="006761F2">
        <w:rPr>
          <w:rFonts w:ascii="Times New Roman" w:hAnsi="Times New Roman" w:cs="Times New Roman"/>
          <w:sz w:val="24"/>
          <w:szCs w:val="24"/>
        </w:rPr>
        <w:t>s</w:t>
      </w:r>
      <w:r w:rsidR="005E3B27">
        <w:rPr>
          <w:rFonts w:ascii="Times New Roman" w:hAnsi="Times New Roman" w:cs="Times New Roman"/>
          <w:sz w:val="24"/>
          <w:szCs w:val="24"/>
        </w:rPr>
        <w:t xml:space="preserve">, </w:t>
      </w:r>
      <w:r w:rsidR="004E17F9">
        <w:rPr>
          <w:rFonts w:ascii="Times New Roman" w:hAnsi="Times New Roman" w:cs="Times New Roman"/>
          <w:sz w:val="24"/>
          <w:szCs w:val="24"/>
        </w:rPr>
        <w:t>c</w:t>
      </w:r>
      <w:r w:rsidR="007C5E2C">
        <w:rPr>
          <w:rFonts w:ascii="Times New Roman" w:hAnsi="Times New Roman" w:cs="Times New Roman"/>
          <w:sz w:val="24"/>
          <w:szCs w:val="24"/>
        </w:rPr>
        <w:t>hildren and adults</w:t>
      </w:r>
      <w:r w:rsidR="00580C43">
        <w:rPr>
          <w:rFonts w:ascii="Times New Roman" w:hAnsi="Times New Roman" w:cs="Times New Roman"/>
          <w:sz w:val="24"/>
          <w:szCs w:val="24"/>
        </w:rPr>
        <w:t xml:space="preserve">. </w:t>
      </w:r>
    </w:p>
    <w:p w14:paraId="29689B2D" w14:textId="77777777" w:rsidR="005C1316" w:rsidRDefault="005C1316" w:rsidP="007A2A3C">
      <w:pPr>
        <w:rPr>
          <w:rFonts w:ascii="Times New Roman" w:hAnsi="Times New Roman" w:cs="Times New Roman"/>
          <w:sz w:val="24"/>
          <w:szCs w:val="24"/>
        </w:rPr>
      </w:pPr>
    </w:p>
    <w:p w14:paraId="2D15E670" w14:textId="19334E86" w:rsidR="007A2A3C" w:rsidRDefault="00B1128C" w:rsidP="007A2A3C">
      <w:pPr>
        <w:rPr>
          <w:rFonts w:ascii="Times New Roman" w:hAnsi="Times New Roman" w:cs="Times New Roman"/>
          <w:sz w:val="24"/>
          <w:szCs w:val="24"/>
        </w:rPr>
      </w:pPr>
      <w:r>
        <w:rPr>
          <w:rFonts w:ascii="Times New Roman" w:hAnsi="Times New Roman" w:cs="Times New Roman"/>
          <w:sz w:val="24"/>
          <w:szCs w:val="24"/>
        </w:rPr>
        <w:t xml:space="preserve">CNP operators </w:t>
      </w:r>
      <w:r w:rsidR="00C12CDC">
        <w:rPr>
          <w:rFonts w:ascii="Times New Roman" w:hAnsi="Times New Roman" w:cs="Times New Roman"/>
          <w:sz w:val="24"/>
          <w:szCs w:val="24"/>
        </w:rPr>
        <w:t>may</w:t>
      </w:r>
      <w:r w:rsidR="007A2A3C">
        <w:rPr>
          <w:rFonts w:ascii="Times New Roman" w:hAnsi="Times New Roman" w:cs="Times New Roman"/>
          <w:sz w:val="24"/>
          <w:szCs w:val="24"/>
        </w:rPr>
        <w:t xml:space="preserve"> begin implementing the </w:t>
      </w:r>
      <w:r w:rsidR="00121FCC">
        <w:rPr>
          <w:rFonts w:ascii="Times New Roman" w:hAnsi="Times New Roman" w:cs="Times New Roman"/>
          <w:sz w:val="24"/>
          <w:szCs w:val="24"/>
        </w:rPr>
        <w:t>updated</w:t>
      </w:r>
      <w:r w:rsidR="007A2A3C">
        <w:rPr>
          <w:rFonts w:ascii="Times New Roman" w:hAnsi="Times New Roman" w:cs="Times New Roman"/>
          <w:sz w:val="24"/>
          <w:szCs w:val="24"/>
        </w:rPr>
        <w:t xml:space="preserve"> CACFP</w:t>
      </w:r>
      <w:r>
        <w:rPr>
          <w:rFonts w:ascii="Times New Roman" w:hAnsi="Times New Roman" w:cs="Times New Roman"/>
          <w:sz w:val="24"/>
          <w:szCs w:val="24"/>
        </w:rPr>
        <w:t xml:space="preserve"> meal pattern requirements</w:t>
      </w:r>
      <w:r w:rsidR="007C5E2C">
        <w:rPr>
          <w:rFonts w:ascii="Times New Roman" w:hAnsi="Times New Roman" w:cs="Times New Roman"/>
          <w:sz w:val="24"/>
          <w:szCs w:val="24"/>
        </w:rPr>
        <w:t xml:space="preserve"> and the </w:t>
      </w:r>
      <w:r w:rsidR="00121FCC">
        <w:rPr>
          <w:rFonts w:ascii="Times New Roman" w:hAnsi="Times New Roman" w:cs="Times New Roman"/>
          <w:sz w:val="24"/>
          <w:szCs w:val="24"/>
        </w:rPr>
        <w:t>updated</w:t>
      </w:r>
      <w:r w:rsidR="007C5E2C">
        <w:rPr>
          <w:rFonts w:ascii="Times New Roman" w:hAnsi="Times New Roman" w:cs="Times New Roman"/>
          <w:sz w:val="24"/>
          <w:szCs w:val="24"/>
        </w:rPr>
        <w:t xml:space="preserve"> NSLP and SBP infant and preschool</w:t>
      </w:r>
      <w:r w:rsidR="007A2A3C">
        <w:rPr>
          <w:rFonts w:ascii="Times New Roman" w:hAnsi="Times New Roman" w:cs="Times New Roman"/>
          <w:sz w:val="24"/>
          <w:szCs w:val="24"/>
        </w:rPr>
        <w:t xml:space="preserve"> meal pattern requirements </w:t>
      </w:r>
      <w:r w:rsidR="004E17F9">
        <w:rPr>
          <w:rFonts w:ascii="Times New Roman" w:hAnsi="Times New Roman" w:cs="Times New Roman"/>
          <w:sz w:val="24"/>
          <w:szCs w:val="24"/>
        </w:rPr>
        <w:t xml:space="preserve">that </w:t>
      </w:r>
      <w:r w:rsidR="007A2A3C">
        <w:rPr>
          <w:rFonts w:ascii="Times New Roman" w:hAnsi="Times New Roman" w:cs="Times New Roman"/>
          <w:sz w:val="24"/>
          <w:szCs w:val="24"/>
        </w:rPr>
        <w:t xml:space="preserve">are consistent with the current meal pattern requirements (e.g. </w:t>
      </w:r>
      <w:r w:rsidR="00174F45">
        <w:rPr>
          <w:rFonts w:ascii="Times New Roman" w:hAnsi="Times New Roman" w:cs="Times New Roman"/>
          <w:sz w:val="24"/>
          <w:szCs w:val="24"/>
        </w:rPr>
        <w:t>serving</w:t>
      </w:r>
      <w:r w:rsidR="007A2A3C">
        <w:rPr>
          <w:rFonts w:ascii="Times New Roman" w:hAnsi="Times New Roman" w:cs="Times New Roman"/>
          <w:sz w:val="24"/>
          <w:szCs w:val="24"/>
        </w:rPr>
        <w:t xml:space="preserve"> whole grain-rich foods, limiting juice and sugar, prohibiting flavored milk and grain-based desserts, etc.)</w:t>
      </w:r>
      <w:r w:rsidR="004E17F9">
        <w:rPr>
          <w:rFonts w:ascii="Times New Roman" w:hAnsi="Times New Roman" w:cs="Times New Roman"/>
          <w:sz w:val="24"/>
          <w:szCs w:val="24"/>
        </w:rPr>
        <w:t xml:space="preserve"> as soon as is</w:t>
      </w:r>
      <w:r w:rsidR="007C5E2C">
        <w:rPr>
          <w:rFonts w:ascii="Times New Roman" w:hAnsi="Times New Roman" w:cs="Times New Roman"/>
          <w:sz w:val="24"/>
          <w:szCs w:val="24"/>
        </w:rPr>
        <w:t xml:space="preserve"> feasible for the </w:t>
      </w:r>
      <w:r w:rsidR="005C1316">
        <w:rPr>
          <w:rFonts w:ascii="Times New Roman" w:hAnsi="Times New Roman" w:cs="Times New Roman"/>
          <w:sz w:val="24"/>
          <w:szCs w:val="24"/>
        </w:rPr>
        <w:t xml:space="preserve">CNP </w:t>
      </w:r>
      <w:r w:rsidR="00580C43">
        <w:rPr>
          <w:rFonts w:ascii="Times New Roman" w:hAnsi="Times New Roman" w:cs="Times New Roman"/>
          <w:sz w:val="24"/>
          <w:szCs w:val="24"/>
        </w:rPr>
        <w:t>operator</w:t>
      </w:r>
      <w:r w:rsidR="007A2A3C">
        <w:rPr>
          <w:rFonts w:ascii="Times New Roman" w:hAnsi="Times New Roman" w:cs="Times New Roman"/>
          <w:sz w:val="24"/>
          <w:szCs w:val="24"/>
        </w:rPr>
        <w:t xml:space="preserve">. However, there are some allowances under the </w:t>
      </w:r>
      <w:r w:rsidR="00121FCC">
        <w:rPr>
          <w:rFonts w:ascii="Times New Roman" w:hAnsi="Times New Roman" w:cs="Times New Roman"/>
          <w:sz w:val="24"/>
          <w:szCs w:val="24"/>
        </w:rPr>
        <w:t>updated</w:t>
      </w:r>
      <w:r w:rsidR="007A2A3C">
        <w:rPr>
          <w:rFonts w:ascii="Times New Roman" w:hAnsi="Times New Roman" w:cs="Times New Roman"/>
          <w:sz w:val="24"/>
          <w:szCs w:val="24"/>
        </w:rPr>
        <w:t xml:space="preserve"> meal patterns that are not allowed under the current meal patterns. Those include:</w:t>
      </w:r>
    </w:p>
    <w:p w14:paraId="3C362F67" w14:textId="77777777" w:rsidR="007A2A3C" w:rsidRDefault="007A2A3C" w:rsidP="007A2A3C">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Reimbursing infant meals when the mother breastfeeds on-site;</w:t>
      </w:r>
    </w:p>
    <w:p w14:paraId="05C55EA9" w14:textId="04FD943D" w:rsidR="007A2A3C" w:rsidRDefault="007A2A3C" w:rsidP="007A2A3C">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Allowing yogurt</w:t>
      </w:r>
      <w:r w:rsidR="005900E1">
        <w:rPr>
          <w:rFonts w:ascii="Times New Roman" w:hAnsi="Times New Roman" w:cs="Times New Roman"/>
          <w:sz w:val="24"/>
          <w:szCs w:val="24"/>
        </w:rPr>
        <w:t xml:space="preserve">, </w:t>
      </w:r>
      <w:r>
        <w:rPr>
          <w:rFonts w:ascii="Times New Roman" w:hAnsi="Times New Roman" w:cs="Times New Roman"/>
          <w:sz w:val="24"/>
          <w:szCs w:val="24"/>
        </w:rPr>
        <w:t>whole eggs</w:t>
      </w:r>
      <w:r w:rsidR="005900E1">
        <w:rPr>
          <w:rFonts w:ascii="Times New Roman" w:hAnsi="Times New Roman" w:cs="Times New Roman"/>
          <w:sz w:val="24"/>
          <w:szCs w:val="24"/>
        </w:rPr>
        <w:t>, and ready-to-eat cereals</w:t>
      </w:r>
      <w:r>
        <w:rPr>
          <w:rFonts w:ascii="Times New Roman" w:hAnsi="Times New Roman" w:cs="Times New Roman"/>
          <w:sz w:val="24"/>
          <w:szCs w:val="24"/>
        </w:rPr>
        <w:t xml:space="preserve"> under the infant meal pattern;</w:t>
      </w:r>
    </w:p>
    <w:p w14:paraId="7FCD1D82" w14:textId="77777777" w:rsidR="007A2A3C" w:rsidRDefault="007A2A3C" w:rsidP="007A2A3C">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Allowing juice to fulfill the entire vegetable component or fruit component;</w:t>
      </w:r>
    </w:p>
    <w:p w14:paraId="7AF1F331" w14:textId="2254F123" w:rsidR="007A2A3C" w:rsidRDefault="007A2A3C" w:rsidP="007A2A3C">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Serving meat</w:t>
      </w:r>
      <w:r w:rsidR="005900E1">
        <w:rPr>
          <w:rFonts w:ascii="Times New Roman" w:hAnsi="Times New Roman" w:cs="Times New Roman"/>
          <w:sz w:val="24"/>
          <w:szCs w:val="24"/>
        </w:rPr>
        <w:t xml:space="preserve"> and </w:t>
      </w:r>
      <w:r>
        <w:rPr>
          <w:rFonts w:ascii="Times New Roman" w:hAnsi="Times New Roman" w:cs="Times New Roman"/>
          <w:sz w:val="24"/>
          <w:szCs w:val="24"/>
        </w:rPr>
        <w:t xml:space="preserve">meat alternates in place of the entire grains component at breakfast </w:t>
      </w:r>
      <w:r w:rsidR="006761F2">
        <w:rPr>
          <w:rFonts w:ascii="Times New Roman" w:hAnsi="Times New Roman" w:cs="Times New Roman"/>
          <w:sz w:val="24"/>
          <w:szCs w:val="24"/>
        </w:rPr>
        <w:t xml:space="preserve">no more than </w:t>
      </w:r>
      <w:r>
        <w:rPr>
          <w:rFonts w:ascii="Times New Roman" w:hAnsi="Times New Roman" w:cs="Times New Roman"/>
          <w:sz w:val="24"/>
          <w:szCs w:val="24"/>
        </w:rPr>
        <w:t>three times per week;</w:t>
      </w:r>
    </w:p>
    <w:p w14:paraId="2F0B9F74" w14:textId="77777777" w:rsidR="007A2A3C" w:rsidRDefault="007A2A3C" w:rsidP="007A2A3C">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Counting tofu </w:t>
      </w:r>
      <w:r w:rsidR="00583BFA">
        <w:rPr>
          <w:rFonts w:ascii="Times New Roman" w:hAnsi="Times New Roman" w:cs="Times New Roman"/>
          <w:sz w:val="24"/>
          <w:szCs w:val="24"/>
        </w:rPr>
        <w:t xml:space="preserve">and soy yogurts </w:t>
      </w:r>
      <w:r>
        <w:rPr>
          <w:rFonts w:ascii="Times New Roman" w:hAnsi="Times New Roman" w:cs="Times New Roman"/>
          <w:sz w:val="24"/>
          <w:szCs w:val="24"/>
        </w:rPr>
        <w:t>as a meat alternate;</w:t>
      </w:r>
    </w:p>
    <w:p w14:paraId="6BF0FA55" w14:textId="77777777" w:rsidR="007A2A3C" w:rsidRDefault="007A2A3C" w:rsidP="007A2A3C">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Allowing yogurt to be used to meet the fluid milk requirement for adults once per day;</w:t>
      </w:r>
    </w:p>
    <w:p w14:paraId="16C07CE0" w14:textId="278CF070" w:rsidR="007A2A3C" w:rsidRDefault="007A2A3C" w:rsidP="007A2A3C">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Permitting parents</w:t>
      </w:r>
      <w:r w:rsidR="005900E1">
        <w:rPr>
          <w:rFonts w:ascii="Times New Roman" w:hAnsi="Times New Roman" w:cs="Times New Roman"/>
          <w:sz w:val="24"/>
          <w:szCs w:val="24"/>
        </w:rPr>
        <w:t xml:space="preserve"> and </w:t>
      </w:r>
      <w:r>
        <w:rPr>
          <w:rFonts w:ascii="Times New Roman" w:hAnsi="Times New Roman" w:cs="Times New Roman"/>
          <w:sz w:val="24"/>
          <w:szCs w:val="24"/>
        </w:rPr>
        <w:t>guardians to provide one meal component for participants with non-disability medical or special dietary needs; and</w:t>
      </w:r>
    </w:p>
    <w:p w14:paraId="718369B9" w14:textId="77777777" w:rsidR="007A2A3C" w:rsidRDefault="007A2A3C" w:rsidP="007A2A3C">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t>Extending offer versus serve to at-risk afterschool programs.</w:t>
      </w:r>
    </w:p>
    <w:p w14:paraId="00974DE4" w14:textId="1842DB35" w:rsidR="007A2A3C" w:rsidRDefault="007A2A3C" w:rsidP="007A2A3C">
      <w:pPr>
        <w:rPr>
          <w:rFonts w:ascii="Times New Roman" w:hAnsi="Times New Roman" w:cs="Times New Roman"/>
          <w:b/>
          <w:sz w:val="24"/>
          <w:szCs w:val="24"/>
        </w:rPr>
      </w:pPr>
      <w:r>
        <w:rPr>
          <w:rFonts w:ascii="Times New Roman" w:hAnsi="Times New Roman" w:cs="Times New Roman"/>
          <w:sz w:val="24"/>
          <w:szCs w:val="24"/>
        </w:rPr>
        <w:t>These allowances are inconsistent with the current CACFP meal patterns</w:t>
      </w:r>
      <w:r w:rsidR="007C5E2C">
        <w:rPr>
          <w:rFonts w:ascii="Times New Roman" w:hAnsi="Times New Roman" w:cs="Times New Roman"/>
          <w:sz w:val="24"/>
          <w:szCs w:val="24"/>
        </w:rPr>
        <w:t xml:space="preserve"> and the NSLP and SBP infant and preschool meal patterns</w:t>
      </w:r>
      <w:r>
        <w:rPr>
          <w:rFonts w:ascii="Times New Roman" w:hAnsi="Times New Roman" w:cs="Times New Roman"/>
          <w:sz w:val="24"/>
          <w:szCs w:val="24"/>
        </w:rPr>
        <w:t xml:space="preserve">. </w:t>
      </w:r>
      <w:r w:rsidR="004E17F9">
        <w:rPr>
          <w:rFonts w:ascii="Times New Roman" w:hAnsi="Times New Roman" w:cs="Times New Roman"/>
          <w:sz w:val="24"/>
          <w:szCs w:val="24"/>
        </w:rPr>
        <w:t xml:space="preserve">In recognizing the benefits of and </w:t>
      </w:r>
      <w:r w:rsidR="00580C43">
        <w:rPr>
          <w:rFonts w:ascii="Times New Roman" w:hAnsi="Times New Roman" w:cs="Times New Roman"/>
          <w:sz w:val="24"/>
          <w:szCs w:val="24"/>
        </w:rPr>
        <w:t xml:space="preserve">CNP operators’ </w:t>
      </w:r>
      <w:r w:rsidR="004E17F9">
        <w:rPr>
          <w:rFonts w:ascii="Times New Roman" w:hAnsi="Times New Roman" w:cs="Times New Roman"/>
          <w:sz w:val="24"/>
          <w:szCs w:val="24"/>
        </w:rPr>
        <w:t xml:space="preserve">interest in implementing the </w:t>
      </w:r>
      <w:r w:rsidR="00121FCC">
        <w:rPr>
          <w:rFonts w:ascii="Times New Roman" w:hAnsi="Times New Roman" w:cs="Times New Roman"/>
          <w:sz w:val="24"/>
          <w:szCs w:val="24"/>
        </w:rPr>
        <w:t>updated</w:t>
      </w:r>
      <w:r w:rsidR="004E17F9">
        <w:rPr>
          <w:rFonts w:ascii="Times New Roman" w:hAnsi="Times New Roman" w:cs="Times New Roman"/>
          <w:sz w:val="24"/>
          <w:szCs w:val="24"/>
        </w:rPr>
        <w:t xml:space="preserve"> meal patterns prior to October 1, 2017, FNS is providing the following guidance </w:t>
      </w:r>
      <w:r w:rsidR="00B60E48">
        <w:rPr>
          <w:rFonts w:ascii="Times New Roman" w:hAnsi="Times New Roman" w:cs="Times New Roman"/>
          <w:sz w:val="24"/>
          <w:szCs w:val="24"/>
        </w:rPr>
        <w:t xml:space="preserve">for early implementation of </w:t>
      </w:r>
      <w:r w:rsidR="004E17F9">
        <w:rPr>
          <w:rFonts w:ascii="Times New Roman" w:hAnsi="Times New Roman" w:cs="Times New Roman"/>
          <w:sz w:val="24"/>
          <w:szCs w:val="24"/>
        </w:rPr>
        <w:t xml:space="preserve">the </w:t>
      </w:r>
      <w:r w:rsidR="00121FCC">
        <w:rPr>
          <w:rFonts w:ascii="Times New Roman" w:hAnsi="Times New Roman" w:cs="Times New Roman"/>
          <w:sz w:val="24"/>
          <w:szCs w:val="24"/>
        </w:rPr>
        <w:t>updated</w:t>
      </w:r>
      <w:r w:rsidR="004E17F9">
        <w:rPr>
          <w:rFonts w:ascii="Times New Roman" w:hAnsi="Times New Roman" w:cs="Times New Roman"/>
          <w:sz w:val="24"/>
          <w:szCs w:val="24"/>
        </w:rPr>
        <w:t xml:space="preserve"> meal patterns. </w:t>
      </w:r>
    </w:p>
    <w:p w14:paraId="4793E2EB" w14:textId="77777777" w:rsidR="00C046AC" w:rsidRDefault="00C046AC" w:rsidP="007A2A3C">
      <w:pPr>
        <w:rPr>
          <w:rFonts w:ascii="Times New Roman" w:hAnsi="Times New Roman" w:cs="Times New Roman"/>
          <w:b/>
          <w:sz w:val="24"/>
          <w:szCs w:val="24"/>
        </w:rPr>
      </w:pPr>
    </w:p>
    <w:p w14:paraId="0F7528F7" w14:textId="6737749E" w:rsidR="00C046AC" w:rsidRDefault="0089531F" w:rsidP="007A2A3C">
      <w:pPr>
        <w:rPr>
          <w:rFonts w:ascii="Times New Roman" w:hAnsi="Times New Roman" w:cs="Times New Roman"/>
          <w:sz w:val="24"/>
          <w:szCs w:val="24"/>
          <w:u w:val="single"/>
        </w:rPr>
      </w:pPr>
      <w:r>
        <w:rPr>
          <w:rFonts w:ascii="Times New Roman" w:hAnsi="Times New Roman" w:cs="Times New Roman"/>
          <w:sz w:val="24"/>
          <w:szCs w:val="24"/>
          <w:u w:val="single"/>
        </w:rPr>
        <w:t xml:space="preserve">Option 1: Specific </w:t>
      </w:r>
      <w:r w:rsidR="00BE4818">
        <w:rPr>
          <w:rFonts w:ascii="Times New Roman" w:hAnsi="Times New Roman" w:cs="Times New Roman"/>
          <w:sz w:val="24"/>
          <w:szCs w:val="24"/>
          <w:u w:val="single"/>
        </w:rPr>
        <w:t>Allowances</w:t>
      </w:r>
    </w:p>
    <w:p w14:paraId="1CB157A3" w14:textId="77777777" w:rsidR="00C046AC" w:rsidRPr="00C046AC" w:rsidRDefault="00C046AC" w:rsidP="007A2A3C">
      <w:pPr>
        <w:rPr>
          <w:rFonts w:ascii="Times New Roman" w:hAnsi="Times New Roman" w:cs="Times New Roman"/>
          <w:sz w:val="24"/>
          <w:szCs w:val="24"/>
          <w:u w:val="single"/>
        </w:rPr>
      </w:pPr>
    </w:p>
    <w:p w14:paraId="26E201BD" w14:textId="13953747" w:rsidR="007A2A3C" w:rsidRDefault="007A2A3C" w:rsidP="007A2A3C">
      <w:pPr>
        <w:rPr>
          <w:rFonts w:ascii="Times New Roman" w:hAnsi="Times New Roman" w:cs="Times New Roman"/>
          <w:sz w:val="24"/>
          <w:szCs w:val="24"/>
        </w:rPr>
      </w:pPr>
      <w:r>
        <w:rPr>
          <w:rFonts w:ascii="Times New Roman" w:hAnsi="Times New Roman" w:cs="Times New Roman"/>
          <w:sz w:val="24"/>
          <w:szCs w:val="24"/>
        </w:rPr>
        <w:t xml:space="preserve">State agencies </w:t>
      </w:r>
      <w:r w:rsidR="00C046AC">
        <w:rPr>
          <w:rFonts w:ascii="Times New Roman" w:hAnsi="Times New Roman" w:cs="Times New Roman"/>
          <w:sz w:val="24"/>
          <w:szCs w:val="24"/>
        </w:rPr>
        <w:t>have</w:t>
      </w:r>
      <w:r>
        <w:rPr>
          <w:rFonts w:ascii="Times New Roman" w:hAnsi="Times New Roman" w:cs="Times New Roman"/>
          <w:sz w:val="24"/>
          <w:szCs w:val="24"/>
        </w:rPr>
        <w:t xml:space="preserve"> the discretion to</w:t>
      </w:r>
      <w:r w:rsidR="00B1128C">
        <w:rPr>
          <w:rFonts w:ascii="Times New Roman" w:hAnsi="Times New Roman" w:cs="Times New Roman"/>
          <w:sz w:val="24"/>
          <w:szCs w:val="24"/>
        </w:rPr>
        <w:t xml:space="preserve"> allow all </w:t>
      </w:r>
      <w:r w:rsidR="00580C43">
        <w:rPr>
          <w:rFonts w:ascii="Times New Roman" w:hAnsi="Times New Roman" w:cs="Times New Roman"/>
          <w:sz w:val="24"/>
          <w:szCs w:val="24"/>
        </w:rPr>
        <w:t xml:space="preserve">of </w:t>
      </w:r>
      <w:r w:rsidR="00B1128C">
        <w:rPr>
          <w:rFonts w:ascii="Times New Roman" w:hAnsi="Times New Roman" w:cs="Times New Roman"/>
          <w:sz w:val="24"/>
          <w:szCs w:val="24"/>
        </w:rPr>
        <w:t>their CNP opera</w:t>
      </w:r>
      <w:r w:rsidR="00580C43">
        <w:rPr>
          <w:rFonts w:ascii="Times New Roman" w:hAnsi="Times New Roman" w:cs="Times New Roman"/>
          <w:sz w:val="24"/>
          <w:szCs w:val="24"/>
        </w:rPr>
        <w:t>tors, state-wide,</w:t>
      </w:r>
      <w:r w:rsidR="00B1128C">
        <w:rPr>
          <w:rFonts w:ascii="Times New Roman" w:hAnsi="Times New Roman" w:cs="Times New Roman"/>
          <w:sz w:val="24"/>
          <w:szCs w:val="24"/>
        </w:rPr>
        <w:t xml:space="preserve"> to</w:t>
      </w:r>
      <w:r>
        <w:rPr>
          <w:rFonts w:ascii="Times New Roman" w:hAnsi="Times New Roman" w:cs="Times New Roman"/>
          <w:sz w:val="24"/>
          <w:szCs w:val="24"/>
        </w:rPr>
        <w:t xml:space="preserve"> begin implementing certain </w:t>
      </w:r>
      <w:r w:rsidR="00BE4818">
        <w:rPr>
          <w:rFonts w:ascii="Times New Roman" w:hAnsi="Times New Roman" w:cs="Times New Roman"/>
          <w:sz w:val="24"/>
          <w:szCs w:val="24"/>
        </w:rPr>
        <w:t>allowances</w:t>
      </w:r>
      <w:r>
        <w:rPr>
          <w:rFonts w:ascii="Times New Roman" w:hAnsi="Times New Roman" w:cs="Times New Roman"/>
          <w:sz w:val="24"/>
          <w:szCs w:val="24"/>
        </w:rPr>
        <w:t xml:space="preserve"> </w:t>
      </w:r>
      <w:r w:rsidR="00C046AC">
        <w:rPr>
          <w:rFonts w:ascii="Times New Roman" w:hAnsi="Times New Roman" w:cs="Times New Roman"/>
          <w:sz w:val="24"/>
          <w:szCs w:val="24"/>
        </w:rPr>
        <w:t xml:space="preserve">in the </w:t>
      </w:r>
      <w:r w:rsidR="00121FCC">
        <w:rPr>
          <w:rFonts w:ascii="Times New Roman" w:hAnsi="Times New Roman" w:cs="Times New Roman"/>
          <w:sz w:val="24"/>
          <w:szCs w:val="24"/>
        </w:rPr>
        <w:t>updated</w:t>
      </w:r>
      <w:r w:rsidR="00C046AC">
        <w:rPr>
          <w:rFonts w:ascii="Times New Roman" w:hAnsi="Times New Roman" w:cs="Times New Roman"/>
          <w:sz w:val="24"/>
          <w:szCs w:val="24"/>
        </w:rPr>
        <w:t xml:space="preserve"> meal patterns that are not allowed in the current meal patterns.</w:t>
      </w:r>
      <w:r w:rsidR="0007529F">
        <w:rPr>
          <w:rFonts w:ascii="Times New Roman" w:hAnsi="Times New Roman" w:cs="Times New Roman"/>
          <w:sz w:val="24"/>
          <w:szCs w:val="24"/>
        </w:rPr>
        <w:t xml:space="preserve"> FNS is extending this flexibility to State agencies to implement specific </w:t>
      </w:r>
      <w:r w:rsidR="005F4289">
        <w:rPr>
          <w:rFonts w:ascii="Times New Roman" w:hAnsi="Times New Roman" w:cs="Times New Roman"/>
          <w:sz w:val="24"/>
          <w:szCs w:val="24"/>
        </w:rPr>
        <w:t>allowances</w:t>
      </w:r>
      <w:r w:rsidR="0007529F">
        <w:rPr>
          <w:rFonts w:ascii="Times New Roman" w:hAnsi="Times New Roman" w:cs="Times New Roman"/>
          <w:sz w:val="24"/>
          <w:szCs w:val="24"/>
        </w:rPr>
        <w:t xml:space="preserve"> state-wide because the </w:t>
      </w:r>
      <w:r w:rsidR="005F4289">
        <w:rPr>
          <w:rFonts w:ascii="Times New Roman" w:hAnsi="Times New Roman" w:cs="Times New Roman"/>
          <w:sz w:val="24"/>
          <w:szCs w:val="24"/>
        </w:rPr>
        <w:t>allowances</w:t>
      </w:r>
      <w:r w:rsidR="0007529F">
        <w:rPr>
          <w:rFonts w:ascii="Times New Roman" w:hAnsi="Times New Roman" w:cs="Times New Roman"/>
          <w:sz w:val="24"/>
          <w:szCs w:val="24"/>
        </w:rPr>
        <w:t xml:space="preserve"> can be implemented by CNP </w:t>
      </w:r>
      <w:r w:rsidR="0007529F">
        <w:rPr>
          <w:rFonts w:ascii="Times New Roman" w:hAnsi="Times New Roman" w:cs="Times New Roman"/>
          <w:sz w:val="24"/>
          <w:szCs w:val="24"/>
        </w:rPr>
        <w:lastRenderedPageBreak/>
        <w:t xml:space="preserve">operators incrementally and effectively, without requiring full implementation of the </w:t>
      </w:r>
      <w:r w:rsidR="00121FCC">
        <w:rPr>
          <w:rFonts w:ascii="Times New Roman" w:hAnsi="Times New Roman" w:cs="Times New Roman"/>
          <w:sz w:val="24"/>
          <w:szCs w:val="24"/>
        </w:rPr>
        <w:t>updated</w:t>
      </w:r>
      <w:r w:rsidR="0007529F">
        <w:rPr>
          <w:rFonts w:ascii="Times New Roman" w:hAnsi="Times New Roman" w:cs="Times New Roman"/>
          <w:sz w:val="24"/>
          <w:szCs w:val="24"/>
        </w:rPr>
        <w:t xml:space="preserve"> meal patterns. </w:t>
      </w:r>
      <w:r w:rsidR="00C046AC">
        <w:rPr>
          <w:rFonts w:ascii="Times New Roman" w:hAnsi="Times New Roman" w:cs="Times New Roman"/>
          <w:sz w:val="24"/>
          <w:szCs w:val="24"/>
        </w:rPr>
        <w:t>State agencies</w:t>
      </w:r>
      <w:r>
        <w:rPr>
          <w:rFonts w:ascii="Times New Roman" w:hAnsi="Times New Roman" w:cs="Times New Roman"/>
          <w:sz w:val="24"/>
          <w:szCs w:val="24"/>
        </w:rPr>
        <w:t xml:space="preserve"> may choose to implement</w:t>
      </w:r>
      <w:r w:rsidR="0080017E">
        <w:rPr>
          <w:rFonts w:ascii="Times New Roman" w:hAnsi="Times New Roman" w:cs="Times New Roman"/>
          <w:sz w:val="24"/>
          <w:szCs w:val="24"/>
        </w:rPr>
        <w:t xml:space="preserve"> one or more of the following </w:t>
      </w:r>
      <w:r w:rsidR="005F4289">
        <w:rPr>
          <w:rFonts w:ascii="Times New Roman" w:hAnsi="Times New Roman" w:cs="Times New Roman"/>
          <w:sz w:val="24"/>
          <w:szCs w:val="24"/>
        </w:rPr>
        <w:t>allowances</w:t>
      </w:r>
      <w:r>
        <w:rPr>
          <w:rFonts w:ascii="Times New Roman" w:hAnsi="Times New Roman" w:cs="Times New Roman"/>
          <w:sz w:val="24"/>
          <w:szCs w:val="24"/>
        </w:rPr>
        <w:t xml:space="preserve"> state-wide prior to October 1, 2017:</w:t>
      </w:r>
    </w:p>
    <w:p w14:paraId="47697E43" w14:textId="77777777" w:rsidR="007A2A3C" w:rsidRDefault="007A2A3C" w:rsidP="007A2A3C">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Reimbursing infant meals when the mother breastfeeds on-site;</w:t>
      </w:r>
    </w:p>
    <w:p w14:paraId="351D9892" w14:textId="1F235091" w:rsidR="007A2A3C" w:rsidRDefault="007A2A3C" w:rsidP="007A2A3C">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Allowing yogurt</w:t>
      </w:r>
      <w:r w:rsidR="007C5E2C">
        <w:rPr>
          <w:rFonts w:ascii="Times New Roman" w:hAnsi="Times New Roman" w:cs="Times New Roman"/>
          <w:sz w:val="24"/>
          <w:szCs w:val="24"/>
        </w:rPr>
        <w:t xml:space="preserve">, </w:t>
      </w:r>
      <w:r>
        <w:rPr>
          <w:rFonts w:ascii="Times New Roman" w:hAnsi="Times New Roman" w:cs="Times New Roman"/>
          <w:sz w:val="24"/>
          <w:szCs w:val="24"/>
        </w:rPr>
        <w:t>whole eggs</w:t>
      </w:r>
      <w:r w:rsidR="007C5E2C">
        <w:rPr>
          <w:rFonts w:ascii="Times New Roman" w:hAnsi="Times New Roman" w:cs="Times New Roman"/>
          <w:sz w:val="24"/>
          <w:szCs w:val="24"/>
        </w:rPr>
        <w:t>, and ready-to-eat cereals</w:t>
      </w:r>
      <w:r>
        <w:rPr>
          <w:rFonts w:ascii="Times New Roman" w:hAnsi="Times New Roman" w:cs="Times New Roman"/>
          <w:sz w:val="24"/>
          <w:szCs w:val="24"/>
        </w:rPr>
        <w:t xml:space="preserve"> under the infant meal pattern;</w:t>
      </w:r>
    </w:p>
    <w:p w14:paraId="4B72F6C6" w14:textId="2FB39B71" w:rsidR="007A2A3C" w:rsidRDefault="007A2A3C" w:rsidP="007A2A3C">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Serving </w:t>
      </w:r>
      <w:r w:rsidR="006761F2">
        <w:rPr>
          <w:rFonts w:ascii="Times New Roman" w:hAnsi="Times New Roman" w:cs="Times New Roman"/>
          <w:sz w:val="24"/>
          <w:szCs w:val="24"/>
        </w:rPr>
        <w:t xml:space="preserve">meat and </w:t>
      </w:r>
      <w:r>
        <w:rPr>
          <w:rFonts w:ascii="Times New Roman" w:hAnsi="Times New Roman" w:cs="Times New Roman"/>
          <w:sz w:val="24"/>
          <w:szCs w:val="24"/>
        </w:rPr>
        <w:t>meat alternates in place of the entire grains component at breakfast</w:t>
      </w:r>
      <w:r w:rsidR="006761F2">
        <w:rPr>
          <w:rFonts w:ascii="Times New Roman" w:hAnsi="Times New Roman" w:cs="Times New Roman"/>
          <w:sz w:val="24"/>
          <w:szCs w:val="24"/>
        </w:rPr>
        <w:t xml:space="preserve"> no more than</w:t>
      </w:r>
      <w:r>
        <w:rPr>
          <w:rFonts w:ascii="Times New Roman" w:hAnsi="Times New Roman" w:cs="Times New Roman"/>
          <w:sz w:val="24"/>
          <w:szCs w:val="24"/>
        </w:rPr>
        <w:t xml:space="preserve"> three times per week;</w:t>
      </w:r>
    </w:p>
    <w:p w14:paraId="1471ECB0" w14:textId="28D68067" w:rsidR="007A2A3C" w:rsidRDefault="007A2A3C" w:rsidP="007A2A3C">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Counting tofu </w:t>
      </w:r>
      <w:r w:rsidR="00583BFA">
        <w:rPr>
          <w:rFonts w:ascii="Times New Roman" w:hAnsi="Times New Roman" w:cs="Times New Roman"/>
          <w:sz w:val="24"/>
          <w:szCs w:val="24"/>
        </w:rPr>
        <w:t xml:space="preserve">and soy yogurts </w:t>
      </w:r>
      <w:r>
        <w:rPr>
          <w:rFonts w:ascii="Times New Roman" w:hAnsi="Times New Roman" w:cs="Times New Roman"/>
          <w:sz w:val="24"/>
          <w:szCs w:val="24"/>
        </w:rPr>
        <w:t>as a meat alternate; and</w:t>
      </w:r>
    </w:p>
    <w:p w14:paraId="7191DED9" w14:textId="77777777" w:rsidR="007A2A3C" w:rsidRDefault="007A2A3C" w:rsidP="007A2A3C">
      <w:pPr>
        <w:pStyle w:val="ListParagraph"/>
        <w:numPr>
          <w:ilvl w:val="0"/>
          <w:numId w:val="10"/>
        </w:numPr>
        <w:spacing w:after="200" w:line="276" w:lineRule="auto"/>
        <w:rPr>
          <w:rFonts w:ascii="Times New Roman" w:hAnsi="Times New Roman" w:cs="Times New Roman"/>
          <w:sz w:val="24"/>
          <w:szCs w:val="24"/>
        </w:rPr>
      </w:pPr>
      <w:r>
        <w:rPr>
          <w:rFonts w:ascii="Times New Roman" w:hAnsi="Times New Roman" w:cs="Times New Roman"/>
          <w:sz w:val="24"/>
          <w:szCs w:val="24"/>
        </w:rPr>
        <w:t>Allowing yogurt to be used to fulfill the fluid milk requirement for adults once per day.</w:t>
      </w:r>
    </w:p>
    <w:p w14:paraId="041F0C8B" w14:textId="4A25FC29" w:rsidR="005C1316" w:rsidRDefault="005C1316" w:rsidP="007A2A3C">
      <w:pPr>
        <w:rPr>
          <w:rFonts w:ascii="Times New Roman" w:hAnsi="Times New Roman" w:cs="Times New Roman"/>
          <w:sz w:val="24"/>
          <w:szCs w:val="24"/>
        </w:rPr>
      </w:pPr>
      <w:r>
        <w:rPr>
          <w:rFonts w:ascii="Times New Roman" w:hAnsi="Times New Roman" w:cs="Times New Roman"/>
          <w:sz w:val="24"/>
          <w:szCs w:val="24"/>
        </w:rPr>
        <w:t xml:space="preserve">State agencies must assess their own capabilities to train and monitor prior to implementing the </w:t>
      </w:r>
      <w:r w:rsidR="005F4289">
        <w:rPr>
          <w:rFonts w:ascii="Times New Roman" w:hAnsi="Times New Roman" w:cs="Times New Roman"/>
          <w:sz w:val="24"/>
          <w:szCs w:val="24"/>
        </w:rPr>
        <w:t>allowances</w:t>
      </w:r>
      <w:r>
        <w:rPr>
          <w:rFonts w:ascii="Times New Roman" w:hAnsi="Times New Roman" w:cs="Times New Roman"/>
          <w:sz w:val="24"/>
          <w:szCs w:val="24"/>
        </w:rPr>
        <w:t xml:space="preserve"> listed above state-wide.</w:t>
      </w:r>
      <w:r w:rsidR="008A1F6A">
        <w:rPr>
          <w:rFonts w:ascii="Times New Roman" w:hAnsi="Times New Roman" w:cs="Times New Roman"/>
          <w:sz w:val="24"/>
          <w:szCs w:val="24"/>
        </w:rPr>
        <w:t xml:space="preserve"> Once a State agency </w:t>
      </w:r>
      <w:r w:rsidR="00D70A02">
        <w:rPr>
          <w:rFonts w:ascii="Times New Roman" w:hAnsi="Times New Roman" w:cs="Times New Roman"/>
          <w:sz w:val="24"/>
          <w:szCs w:val="24"/>
        </w:rPr>
        <w:t xml:space="preserve">implements </w:t>
      </w:r>
      <w:r w:rsidR="008A1F6A">
        <w:rPr>
          <w:rFonts w:ascii="Times New Roman" w:hAnsi="Times New Roman" w:cs="Times New Roman"/>
          <w:sz w:val="24"/>
          <w:szCs w:val="24"/>
        </w:rPr>
        <w:t xml:space="preserve">one or more of these </w:t>
      </w:r>
      <w:r w:rsidR="005F4289">
        <w:rPr>
          <w:rFonts w:ascii="Times New Roman" w:hAnsi="Times New Roman" w:cs="Times New Roman"/>
          <w:sz w:val="24"/>
          <w:szCs w:val="24"/>
        </w:rPr>
        <w:t>allowances</w:t>
      </w:r>
      <w:r w:rsidR="008A1F6A">
        <w:rPr>
          <w:rFonts w:ascii="Times New Roman" w:hAnsi="Times New Roman" w:cs="Times New Roman"/>
          <w:sz w:val="24"/>
          <w:szCs w:val="24"/>
        </w:rPr>
        <w:t>, m</w:t>
      </w:r>
      <w:r w:rsidR="006761F2">
        <w:rPr>
          <w:rFonts w:ascii="Times New Roman" w:hAnsi="Times New Roman" w:cs="Times New Roman"/>
          <w:sz w:val="24"/>
          <w:szCs w:val="24"/>
        </w:rPr>
        <w:t>eals that include these</w:t>
      </w:r>
      <w:r w:rsidR="008A1F6A">
        <w:rPr>
          <w:rFonts w:ascii="Times New Roman" w:hAnsi="Times New Roman" w:cs="Times New Roman"/>
          <w:sz w:val="24"/>
          <w:szCs w:val="24"/>
        </w:rPr>
        <w:t xml:space="preserve"> </w:t>
      </w:r>
      <w:r w:rsidR="005F4289">
        <w:rPr>
          <w:rFonts w:ascii="Times New Roman" w:hAnsi="Times New Roman" w:cs="Times New Roman"/>
          <w:sz w:val="24"/>
          <w:szCs w:val="24"/>
        </w:rPr>
        <w:t xml:space="preserve">allowances </w:t>
      </w:r>
      <w:r w:rsidR="006761F2">
        <w:rPr>
          <w:rFonts w:ascii="Times New Roman" w:hAnsi="Times New Roman" w:cs="Times New Roman"/>
          <w:sz w:val="24"/>
          <w:szCs w:val="24"/>
        </w:rPr>
        <w:t>can be claimed as a</w:t>
      </w:r>
      <w:r w:rsidR="008A1F6A">
        <w:rPr>
          <w:rFonts w:ascii="Times New Roman" w:hAnsi="Times New Roman" w:cs="Times New Roman"/>
          <w:sz w:val="24"/>
          <w:szCs w:val="24"/>
        </w:rPr>
        <w:t xml:space="preserve"> reimbursable meal. </w:t>
      </w:r>
    </w:p>
    <w:p w14:paraId="3630DE94" w14:textId="77777777" w:rsidR="005C1316" w:rsidRDefault="005C1316" w:rsidP="007A2A3C">
      <w:pPr>
        <w:rPr>
          <w:rFonts w:ascii="Times New Roman" w:hAnsi="Times New Roman" w:cs="Times New Roman"/>
          <w:sz w:val="24"/>
          <w:szCs w:val="24"/>
        </w:rPr>
      </w:pPr>
    </w:p>
    <w:p w14:paraId="0BD7A272" w14:textId="609B67FC" w:rsidR="005C1316" w:rsidRDefault="0007529F" w:rsidP="007A2A3C">
      <w:pPr>
        <w:rPr>
          <w:rFonts w:ascii="Times New Roman" w:hAnsi="Times New Roman" w:cs="Times New Roman"/>
          <w:sz w:val="24"/>
          <w:szCs w:val="24"/>
        </w:rPr>
      </w:pPr>
      <w:r>
        <w:rPr>
          <w:rFonts w:ascii="Times New Roman" w:hAnsi="Times New Roman" w:cs="Times New Roman"/>
          <w:sz w:val="24"/>
          <w:szCs w:val="24"/>
        </w:rPr>
        <w:t xml:space="preserve">All </w:t>
      </w:r>
      <w:r w:rsidR="00B57CAE">
        <w:rPr>
          <w:rFonts w:ascii="Times New Roman" w:hAnsi="Times New Roman" w:cs="Times New Roman"/>
          <w:sz w:val="24"/>
          <w:szCs w:val="24"/>
        </w:rPr>
        <w:t xml:space="preserve">of </w:t>
      </w:r>
      <w:r>
        <w:rPr>
          <w:rFonts w:ascii="Times New Roman" w:hAnsi="Times New Roman" w:cs="Times New Roman"/>
          <w:sz w:val="24"/>
          <w:szCs w:val="24"/>
        </w:rPr>
        <w:t>the other</w:t>
      </w:r>
      <w:r w:rsidR="007A2A3C">
        <w:rPr>
          <w:rFonts w:ascii="Times New Roman" w:hAnsi="Times New Roman" w:cs="Times New Roman"/>
          <w:sz w:val="24"/>
          <w:szCs w:val="24"/>
        </w:rPr>
        <w:t xml:space="preserve"> </w:t>
      </w:r>
      <w:r w:rsidR="00580C43">
        <w:rPr>
          <w:rFonts w:ascii="Times New Roman" w:hAnsi="Times New Roman" w:cs="Times New Roman"/>
          <w:sz w:val="24"/>
          <w:szCs w:val="24"/>
        </w:rPr>
        <w:t xml:space="preserve">new </w:t>
      </w:r>
      <w:r w:rsidR="007A2A3C">
        <w:rPr>
          <w:rFonts w:ascii="Times New Roman" w:hAnsi="Times New Roman" w:cs="Times New Roman"/>
          <w:sz w:val="24"/>
          <w:szCs w:val="24"/>
        </w:rPr>
        <w:t xml:space="preserve">allowances provided in the </w:t>
      </w:r>
      <w:r w:rsidR="00FE59B8">
        <w:rPr>
          <w:rFonts w:ascii="Times New Roman" w:hAnsi="Times New Roman" w:cs="Times New Roman"/>
          <w:sz w:val="24"/>
          <w:szCs w:val="24"/>
        </w:rPr>
        <w:t>updated</w:t>
      </w:r>
      <w:r w:rsidR="007A2A3C">
        <w:rPr>
          <w:rFonts w:ascii="Times New Roman" w:hAnsi="Times New Roman" w:cs="Times New Roman"/>
          <w:sz w:val="24"/>
          <w:szCs w:val="24"/>
        </w:rPr>
        <w:t xml:space="preserve"> CACFP meal patterns </w:t>
      </w:r>
      <w:r>
        <w:rPr>
          <w:rFonts w:ascii="Times New Roman" w:hAnsi="Times New Roman" w:cs="Times New Roman"/>
          <w:sz w:val="24"/>
          <w:szCs w:val="24"/>
        </w:rPr>
        <w:t xml:space="preserve">and the NSLP and SBP infant and preschool meal patterns </w:t>
      </w:r>
      <w:r w:rsidR="00E90424">
        <w:rPr>
          <w:rFonts w:ascii="Times New Roman" w:hAnsi="Times New Roman" w:cs="Times New Roman"/>
          <w:sz w:val="24"/>
          <w:szCs w:val="24"/>
        </w:rPr>
        <w:t xml:space="preserve">that </w:t>
      </w:r>
      <w:r w:rsidR="00B57CAE">
        <w:rPr>
          <w:rFonts w:ascii="Times New Roman" w:hAnsi="Times New Roman" w:cs="Times New Roman"/>
          <w:sz w:val="24"/>
          <w:szCs w:val="24"/>
        </w:rPr>
        <w:t xml:space="preserve">are inconsistent with </w:t>
      </w:r>
      <w:r w:rsidR="00E90424">
        <w:rPr>
          <w:rFonts w:ascii="Times New Roman" w:hAnsi="Times New Roman" w:cs="Times New Roman"/>
          <w:sz w:val="24"/>
          <w:szCs w:val="24"/>
        </w:rPr>
        <w:t xml:space="preserve">the current meal pattern requirements </w:t>
      </w:r>
      <w:r w:rsidR="007A2A3C">
        <w:rPr>
          <w:rFonts w:ascii="Times New Roman" w:hAnsi="Times New Roman" w:cs="Times New Roman"/>
          <w:sz w:val="24"/>
          <w:szCs w:val="24"/>
        </w:rPr>
        <w:t xml:space="preserve">cannot be </w:t>
      </w:r>
      <w:r w:rsidR="00B57CAE">
        <w:rPr>
          <w:rFonts w:ascii="Times New Roman" w:hAnsi="Times New Roman" w:cs="Times New Roman"/>
          <w:sz w:val="24"/>
          <w:szCs w:val="24"/>
        </w:rPr>
        <w:t xml:space="preserve">incrementally and effectively </w:t>
      </w:r>
      <w:r w:rsidR="007A2A3C">
        <w:rPr>
          <w:rFonts w:ascii="Times New Roman" w:hAnsi="Times New Roman" w:cs="Times New Roman"/>
          <w:sz w:val="24"/>
          <w:szCs w:val="24"/>
        </w:rPr>
        <w:t xml:space="preserve">implemented without </w:t>
      </w:r>
      <w:r w:rsidR="00B57CAE">
        <w:rPr>
          <w:rFonts w:ascii="Times New Roman" w:hAnsi="Times New Roman" w:cs="Times New Roman"/>
          <w:sz w:val="24"/>
          <w:szCs w:val="24"/>
        </w:rPr>
        <w:t xml:space="preserve">also </w:t>
      </w:r>
      <w:r w:rsidR="00A678B2">
        <w:rPr>
          <w:rFonts w:ascii="Times New Roman" w:hAnsi="Times New Roman" w:cs="Times New Roman"/>
          <w:sz w:val="24"/>
          <w:szCs w:val="24"/>
        </w:rPr>
        <w:t xml:space="preserve">implementing </w:t>
      </w:r>
      <w:r w:rsidR="00B57CAE">
        <w:rPr>
          <w:rFonts w:ascii="Times New Roman" w:hAnsi="Times New Roman" w:cs="Times New Roman"/>
          <w:sz w:val="24"/>
          <w:szCs w:val="24"/>
        </w:rPr>
        <w:t xml:space="preserve">all of the </w:t>
      </w:r>
      <w:r w:rsidR="007A2A3C">
        <w:rPr>
          <w:rFonts w:ascii="Times New Roman" w:hAnsi="Times New Roman" w:cs="Times New Roman"/>
          <w:sz w:val="24"/>
          <w:szCs w:val="24"/>
        </w:rPr>
        <w:t xml:space="preserve">other </w:t>
      </w:r>
      <w:r w:rsidR="00121FCC">
        <w:rPr>
          <w:rFonts w:ascii="Times New Roman" w:hAnsi="Times New Roman" w:cs="Times New Roman"/>
          <w:sz w:val="24"/>
          <w:szCs w:val="24"/>
        </w:rPr>
        <w:t>updated</w:t>
      </w:r>
      <w:r w:rsidR="007A2A3C">
        <w:rPr>
          <w:rFonts w:ascii="Times New Roman" w:hAnsi="Times New Roman" w:cs="Times New Roman"/>
          <w:sz w:val="24"/>
          <w:szCs w:val="24"/>
        </w:rPr>
        <w:t xml:space="preserve"> meal pattern requirements. For example, offer versus serve in the at-risk afterschool program requires the separate vegetable component and separate fruit component provided under the </w:t>
      </w:r>
      <w:r w:rsidR="00121FCC">
        <w:rPr>
          <w:rFonts w:ascii="Times New Roman" w:hAnsi="Times New Roman" w:cs="Times New Roman"/>
          <w:sz w:val="24"/>
          <w:szCs w:val="24"/>
        </w:rPr>
        <w:t>updated</w:t>
      </w:r>
      <w:r w:rsidR="007A2A3C">
        <w:rPr>
          <w:rFonts w:ascii="Times New Roman" w:hAnsi="Times New Roman" w:cs="Times New Roman"/>
          <w:sz w:val="24"/>
          <w:szCs w:val="24"/>
        </w:rPr>
        <w:t xml:space="preserve"> meal patterns for successful implementation.</w:t>
      </w:r>
      <w:r>
        <w:rPr>
          <w:rFonts w:ascii="Times New Roman" w:hAnsi="Times New Roman" w:cs="Times New Roman"/>
          <w:sz w:val="24"/>
          <w:szCs w:val="24"/>
        </w:rPr>
        <w:t xml:space="preserve"> </w:t>
      </w:r>
      <w:r w:rsidR="005C1316">
        <w:rPr>
          <w:rFonts w:ascii="Times New Roman" w:hAnsi="Times New Roman" w:cs="Times New Roman"/>
          <w:sz w:val="24"/>
          <w:szCs w:val="24"/>
        </w:rPr>
        <w:t xml:space="preserve">Therefore, the following </w:t>
      </w:r>
      <w:r w:rsidR="005F4289">
        <w:rPr>
          <w:rFonts w:ascii="Times New Roman" w:hAnsi="Times New Roman" w:cs="Times New Roman"/>
          <w:sz w:val="24"/>
          <w:szCs w:val="24"/>
        </w:rPr>
        <w:t>allowances</w:t>
      </w:r>
      <w:r w:rsidR="005C1316">
        <w:rPr>
          <w:rFonts w:ascii="Times New Roman" w:hAnsi="Times New Roman" w:cs="Times New Roman"/>
          <w:sz w:val="24"/>
          <w:szCs w:val="24"/>
        </w:rPr>
        <w:t xml:space="preserve"> in the </w:t>
      </w:r>
      <w:r w:rsidR="00121FCC">
        <w:rPr>
          <w:rFonts w:ascii="Times New Roman" w:hAnsi="Times New Roman" w:cs="Times New Roman"/>
          <w:sz w:val="24"/>
          <w:szCs w:val="24"/>
        </w:rPr>
        <w:t>updated</w:t>
      </w:r>
      <w:r w:rsidR="005C1316">
        <w:rPr>
          <w:rFonts w:ascii="Times New Roman" w:hAnsi="Times New Roman" w:cs="Times New Roman"/>
          <w:sz w:val="24"/>
          <w:szCs w:val="24"/>
        </w:rPr>
        <w:t xml:space="preserve"> meal patterns </w:t>
      </w:r>
      <w:r w:rsidR="005C1316" w:rsidRPr="00701033">
        <w:rPr>
          <w:rFonts w:ascii="Times New Roman" w:hAnsi="Times New Roman" w:cs="Times New Roman"/>
          <w:b/>
          <w:i/>
          <w:sz w:val="24"/>
          <w:szCs w:val="24"/>
        </w:rPr>
        <w:t>cannot</w:t>
      </w:r>
      <w:r w:rsidR="005C1316" w:rsidRPr="00701033">
        <w:rPr>
          <w:rFonts w:ascii="Times New Roman" w:hAnsi="Times New Roman" w:cs="Times New Roman"/>
          <w:b/>
          <w:sz w:val="24"/>
          <w:szCs w:val="24"/>
        </w:rPr>
        <w:t xml:space="preserve"> </w:t>
      </w:r>
      <w:r w:rsidR="005C1316">
        <w:rPr>
          <w:rFonts w:ascii="Times New Roman" w:hAnsi="Times New Roman" w:cs="Times New Roman"/>
          <w:sz w:val="24"/>
          <w:szCs w:val="24"/>
        </w:rPr>
        <w:t>be implemented singly without implementing</w:t>
      </w:r>
      <w:r w:rsidR="00EF0837">
        <w:rPr>
          <w:rFonts w:ascii="Times New Roman" w:hAnsi="Times New Roman" w:cs="Times New Roman"/>
          <w:sz w:val="24"/>
          <w:szCs w:val="24"/>
        </w:rPr>
        <w:t xml:space="preserve"> the entire meal patterns (see O</w:t>
      </w:r>
      <w:r w:rsidR="005C1316">
        <w:rPr>
          <w:rFonts w:ascii="Times New Roman" w:hAnsi="Times New Roman" w:cs="Times New Roman"/>
          <w:sz w:val="24"/>
          <w:szCs w:val="24"/>
        </w:rPr>
        <w:t xml:space="preserve">ption 2): </w:t>
      </w:r>
    </w:p>
    <w:p w14:paraId="6A7F983F" w14:textId="77777777" w:rsidR="005C1316" w:rsidRDefault="005C1316" w:rsidP="008A1F6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Allowing juice to fulfill the entire vegetable component or fruit component;</w:t>
      </w:r>
    </w:p>
    <w:p w14:paraId="3C00A8DD" w14:textId="77777777" w:rsidR="005C1316" w:rsidRDefault="005C1316" w:rsidP="008A1F6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Permitting parents and guardians to provide one meal component for participants with non-disability medical or special dietary needs; and</w:t>
      </w:r>
    </w:p>
    <w:p w14:paraId="005B096B" w14:textId="7FAC945C" w:rsidR="007A2A3C" w:rsidRPr="008A1F6A" w:rsidRDefault="005C1316" w:rsidP="008A1F6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Extending offer</w:t>
      </w:r>
      <w:r w:rsidR="00245CE4">
        <w:rPr>
          <w:rFonts w:ascii="Times New Roman" w:hAnsi="Times New Roman" w:cs="Times New Roman"/>
          <w:sz w:val="24"/>
          <w:szCs w:val="24"/>
        </w:rPr>
        <w:t xml:space="preserve"> versus</w:t>
      </w:r>
      <w:r>
        <w:rPr>
          <w:rFonts w:ascii="Times New Roman" w:hAnsi="Times New Roman" w:cs="Times New Roman"/>
          <w:sz w:val="24"/>
          <w:szCs w:val="24"/>
        </w:rPr>
        <w:t xml:space="preserve"> serve to at-risk afterschool programs.</w:t>
      </w:r>
    </w:p>
    <w:p w14:paraId="3F850D43" w14:textId="77777777" w:rsidR="00B1128C" w:rsidRDefault="00B1128C" w:rsidP="007A2A3C">
      <w:pPr>
        <w:rPr>
          <w:rFonts w:ascii="Times New Roman" w:hAnsi="Times New Roman" w:cs="Times New Roman"/>
          <w:sz w:val="24"/>
          <w:szCs w:val="24"/>
        </w:rPr>
      </w:pPr>
    </w:p>
    <w:p w14:paraId="6E5A9071" w14:textId="77777777" w:rsidR="0080017E" w:rsidRDefault="007A6D59" w:rsidP="007A2A3C">
      <w:pPr>
        <w:rPr>
          <w:rFonts w:ascii="Times New Roman" w:hAnsi="Times New Roman" w:cs="Times New Roman"/>
          <w:sz w:val="24"/>
          <w:szCs w:val="24"/>
          <w:u w:val="single"/>
        </w:rPr>
      </w:pPr>
      <w:r>
        <w:rPr>
          <w:rFonts w:ascii="Times New Roman" w:hAnsi="Times New Roman" w:cs="Times New Roman"/>
          <w:sz w:val="24"/>
          <w:szCs w:val="24"/>
          <w:u w:val="single"/>
        </w:rPr>
        <w:t>Option 2: Entire Meal Patterns</w:t>
      </w:r>
    </w:p>
    <w:p w14:paraId="236423C2" w14:textId="77777777" w:rsidR="0080017E" w:rsidRPr="0080017E" w:rsidRDefault="0080017E" w:rsidP="007A2A3C">
      <w:pPr>
        <w:rPr>
          <w:rFonts w:ascii="Times New Roman" w:hAnsi="Times New Roman" w:cs="Times New Roman"/>
          <w:sz w:val="24"/>
          <w:szCs w:val="24"/>
        </w:rPr>
      </w:pPr>
    </w:p>
    <w:p w14:paraId="53BC81BF" w14:textId="3CAA5FCB" w:rsidR="007A2A3C" w:rsidRDefault="007A6D59" w:rsidP="007A2A3C">
      <w:pPr>
        <w:rPr>
          <w:rFonts w:ascii="Times New Roman" w:hAnsi="Times New Roman" w:cs="Times New Roman"/>
          <w:sz w:val="24"/>
          <w:szCs w:val="24"/>
        </w:rPr>
      </w:pPr>
      <w:r>
        <w:rPr>
          <w:rFonts w:ascii="Times New Roman" w:hAnsi="Times New Roman" w:cs="Times New Roman"/>
          <w:sz w:val="24"/>
          <w:szCs w:val="24"/>
        </w:rPr>
        <w:t xml:space="preserve">FNS is </w:t>
      </w:r>
      <w:r w:rsidR="00A678B2">
        <w:rPr>
          <w:rFonts w:ascii="Times New Roman" w:hAnsi="Times New Roman" w:cs="Times New Roman"/>
          <w:sz w:val="24"/>
          <w:szCs w:val="24"/>
        </w:rPr>
        <w:t xml:space="preserve">also </w:t>
      </w:r>
      <w:r>
        <w:rPr>
          <w:rFonts w:ascii="Times New Roman" w:hAnsi="Times New Roman" w:cs="Times New Roman"/>
          <w:sz w:val="24"/>
          <w:szCs w:val="24"/>
        </w:rPr>
        <w:t xml:space="preserve">providing </w:t>
      </w:r>
      <w:r w:rsidR="0080017E">
        <w:rPr>
          <w:rFonts w:ascii="Times New Roman" w:hAnsi="Times New Roman" w:cs="Times New Roman"/>
          <w:sz w:val="24"/>
          <w:szCs w:val="24"/>
        </w:rPr>
        <w:t>State agencies</w:t>
      </w:r>
      <w:r w:rsidR="007A2A3C">
        <w:rPr>
          <w:rFonts w:ascii="Times New Roman" w:hAnsi="Times New Roman" w:cs="Times New Roman"/>
          <w:sz w:val="24"/>
          <w:szCs w:val="24"/>
        </w:rPr>
        <w:t xml:space="preserve"> the discretion to approve </w:t>
      </w:r>
      <w:r w:rsidR="0080017E">
        <w:rPr>
          <w:rFonts w:ascii="Times New Roman" w:hAnsi="Times New Roman" w:cs="Times New Roman"/>
          <w:sz w:val="24"/>
          <w:szCs w:val="24"/>
        </w:rPr>
        <w:t>CNP operators</w:t>
      </w:r>
      <w:r w:rsidR="007A2A3C">
        <w:rPr>
          <w:rFonts w:ascii="Times New Roman" w:hAnsi="Times New Roman" w:cs="Times New Roman"/>
          <w:sz w:val="24"/>
          <w:szCs w:val="24"/>
        </w:rPr>
        <w:t xml:space="preserve"> </w:t>
      </w:r>
      <w:r w:rsidR="0080017E">
        <w:rPr>
          <w:rFonts w:ascii="Times New Roman" w:hAnsi="Times New Roman" w:cs="Times New Roman"/>
          <w:sz w:val="24"/>
          <w:szCs w:val="24"/>
        </w:rPr>
        <w:t xml:space="preserve">on a case-by-case basis </w:t>
      </w:r>
      <w:r w:rsidR="007A2A3C">
        <w:rPr>
          <w:rFonts w:ascii="Times New Roman" w:hAnsi="Times New Roman" w:cs="Times New Roman"/>
          <w:sz w:val="24"/>
          <w:szCs w:val="24"/>
        </w:rPr>
        <w:t xml:space="preserve">to implement the </w:t>
      </w:r>
      <w:r w:rsidR="007A2A3C" w:rsidRPr="00A678B2">
        <w:rPr>
          <w:rFonts w:ascii="Times New Roman" w:hAnsi="Times New Roman" w:cs="Times New Roman"/>
          <w:i/>
          <w:sz w:val="24"/>
          <w:szCs w:val="24"/>
        </w:rPr>
        <w:t>entire</w:t>
      </w:r>
      <w:r w:rsidR="007A2A3C">
        <w:rPr>
          <w:rFonts w:ascii="Times New Roman" w:hAnsi="Times New Roman" w:cs="Times New Roman"/>
          <w:sz w:val="24"/>
          <w:szCs w:val="24"/>
        </w:rPr>
        <w:t xml:space="preserve"> </w:t>
      </w:r>
      <w:r w:rsidR="00121FCC">
        <w:rPr>
          <w:rFonts w:ascii="Times New Roman" w:hAnsi="Times New Roman" w:cs="Times New Roman"/>
          <w:sz w:val="24"/>
          <w:szCs w:val="24"/>
        </w:rPr>
        <w:t>updated</w:t>
      </w:r>
      <w:r w:rsidR="007A2A3C">
        <w:rPr>
          <w:rFonts w:ascii="Times New Roman" w:hAnsi="Times New Roman" w:cs="Times New Roman"/>
          <w:sz w:val="24"/>
          <w:szCs w:val="24"/>
        </w:rPr>
        <w:t xml:space="preserve"> meal pattern requirements prior to October 1, 2017. </w:t>
      </w:r>
      <w:r>
        <w:rPr>
          <w:rFonts w:ascii="Times New Roman" w:hAnsi="Times New Roman" w:cs="Times New Roman"/>
          <w:sz w:val="24"/>
          <w:szCs w:val="24"/>
        </w:rPr>
        <w:t xml:space="preserve">CNP operators that wish to implement the </w:t>
      </w:r>
      <w:r w:rsidR="00121FCC">
        <w:rPr>
          <w:rFonts w:ascii="Times New Roman" w:hAnsi="Times New Roman" w:cs="Times New Roman"/>
          <w:sz w:val="24"/>
          <w:szCs w:val="24"/>
        </w:rPr>
        <w:t>updated</w:t>
      </w:r>
      <w:r>
        <w:rPr>
          <w:rFonts w:ascii="Times New Roman" w:hAnsi="Times New Roman" w:cs="Times New Roman"/>
          <w:sz w:val="24"/>
          <w:szCs w:val="24"/>
        </w:rPr>
        <w:t xml:space="preserve"> meal patterns in their entirety must receive </w:t>
      </w:r>
      <w:r w:rsidR="00A678B2">
        <w:rPr>
          <w:rFonts w:ascii="Times New Roman" w:hAnsi="Times New Roman" w:cs="Times New Roman"/>
          <w:sz w:val="24"/>
          <w:szCs w:val="24"/>
        </w:rPr>
        <w:t xml:space="preserve">approval from their </w:t>
      </w:r>
      <w:r>
        <w:rPr>
          <w:rFonts w:ascii="Times New Roman" w:hAnsi="Times New Roman" w:cs="Times New Roman"/>
          <w:sz w:val="24"/>
          <w:szCs w:val="24"/>
        </w:rPr>
        <w:t>State</w:t>
      </w:r>
      <w:r w:rsidR="00A678B2">
        <w:rPr>
          <w:rFonts w:ascii="Times New Roman" w:hAnsi="Times New Roman" w:cs="Times New Roman"/>
          <w:sz w:val="24"/>
          <w:szCs w:val="24"/>
        </w:rPr>
        <w:t xml:space="preserve"> first</w:t>
      </w:r>
      <w:r>
        <w:rPr>
          <w:rFonts w:ascii="Times New Roman" w:hAnsi="Times New Roman" w:cs="Times New Roman"/>
          <w:sz w:val="24"/>
          <w:szCs w:val="24"/>
        </w:rPr>
        <w:t xml:space="preserve">. State agencies must only </w:t>
      </w:r>
      <w:r w:rsidR="007A2A3C">
        <w:rPr>
          <w:rFonts w:ascii="Times New Roman" w:hAnsi="Times New Roman" w:cs="Times New Roman"/>
          <w:sz w:val="24"/>
          <w:szCs w:val="24"/>
        </w:rPr>
        <w:t xml:space="preserve">approve </w:t>
      </w:r>
      <w:r>
        <w:rPr>
          <w:rFonts w:ascii="Times New Roman" w:hAnsi="Times New Roman" w:cs="Times New Roman"/>
          <w:sz w:val="24"/>
          <w:szCs w:val="24"/>
        </w:rPr>
        <w:t xml:space="preserve">CNP operators to </w:t>
      </w:r>
      <w:r w:rsidR="007A2A3C">
        <w:rPr>
          <w:rFonts w:ascii="Times New Roman" w:hAnsi="Times New Roman" w:cs="Times New Roman"/>
          <w:sz w:val="24"/>
          <w:szCs w:val="24"/>
        </w:rPr>
        <w:t>i</w:t>
      </w:r>
      <w:r w:rsidR="007A2A3C" w:rsidRPr="00C6210B">
        <w:rPr>
          <w:rFonts w:ascii="Times New Roman" w:hAnsi="Times New Roman" w:cs="Times New Roman"/>
          <w:sz w:val="24"/>
          <w:szCs w:val="24"/>
        </w:rPr>
        <w:t xml:space="preserve">mplement the entire </w:t>
      </w:r>
      <w:r w:rsidR="00121FCC">
        <w:rPr>
          <w:rFonts w:ascii="Times New Roman" w:hAnsi="Times New Roman" w:cs="Times New Roman"/>
          <w:sz w:val="24"/>
          <w:szCs w:val="24"/>
        </w:rPr>
        <w:t>updated</w:t>
      </w:r>
      <w:r w:rsidR="007A2A3C" w:rsidRPr="00C6210B">
        <w:rPr>
          <w:rFonts w:ascii="Times New Roman" w:hAnsi="Times New Roman" w:cs="Times New Roman"/>
          <w:sz w:val="24"/>
          <w:szCs w:val="24"/>
        </w:rPr>
        <w:t xml:space="preserve"> meal p</w:t>
      </w:r>
      <w:r w:rsidR="00A678B2">
        <w:rPr>
          <w:rFonts w:ascii="Times New Roman" w:hAnsi="Times New Roman" w:cs="Times New Roman"/>
          <w:sz w:val="24"/>
          <w:szCs w:val="24"/>
        </w:rPr>
        <w:t>attern requirements</w:t>
      </w:r>
      <w:r w:rsidR="007A2A3C">
        <w:rPr>
          <w:rFonts w:ascii="Times New Roman" w:hAnsi="Times New Roman" w:cs="Times New Roman"/>
          <w:sz w:val="24"/>
          <w:szCs w:val="24"/>
        </w:rPr>
        <w:t xml:space="preserve"> prior to October 1, 2017</w:t>
      </w:r>
      <w:r w:rsidR="007A2A3C" w:rsidRPr="00C6210B">
        <w:rPr>
          <w:rFonts w:ascii="Times New Roman" w:hAnsi="Times New Roman" w:cs="Times New Roman"/>
          <w:sz w:val="24"/>
          <w:szCs w:val="24"/>
        </w:rPr>
        <w:t xml:space="preserve"> if the </w:t>
      </w:r>
      <w:r>
        <w:rPr>
          <w:rFonts w:ascii="Times New Roman" w:hAnsi="Times New Roman" w:cs="Times New Roman"/>
          <w:sz w:val="24"/>
          <w:szCs w:val="24"/>
        </w:rPr>
        <w:t>CNP operator</w:t>
      </w:r>
      <w:r w:rsidR="007A2A3C" w:rsidRPr="00C6210B">
        <w:rPr>
          <w:rFonts w:ascii="Times New Roman" w:hAnsi="Times New Roman" w:cs="Times New Roman"/>
          <w:sz w:val="24"/>
          <w:szCs w:val="24"/>
        </w:rPr>
        <w:t xml:space="preserve"> can demonstrate the</w:t>
      </w:r>
      <w:r>
        <w:rPr>
          <w:rFonts w:ascii="Times New Roman" w:hAnsi="Times New Roman" w:cs="Times New Roman"/>
          <w:sz w:val="24"/>
          <w:szCs w:val="24"/>
        </w:rPr>
        <w:t>ir</w:t>
      </w:r>
      <w:r w:rsidR="007A2A3C" w:rsidRPr="00C6210B">
        <w:rPr>
          <w:rFonts w:ascii="Times New Roman" w:hAnsi="Times New Roman" w:cs="Times New Roman"/>
          <w:sz w:val="24"/>
          <w:szCs w:val="24"/>
        </w:rPr>
        <w:t xml:space="preserve"> capacity to successfully implement all the </w:t>
      </w:r>
      <w:r w:rsidR="00121FCC">
        <w:rPr>
          <w:rFonts w:ascii="Times New Roman" w:hAnsi="Times New Roman" w:cs="Times New Roman"/>
          <w:sz w:val="24"/>
          <w:szCs w:val="24"/>
        </w:rPr>
        <w:t>updated</w:t>
      </w:r>
      <w:r w:rsidR="007A2A3C" w:rsidRPr="00C6210B">
        <w:rPr>
          <w:rFonts w:ascii="Times New Roman" w:hAnsi="Times New Roman" w:cs="Times New Roman"/>
          <w:sz w:val="24"/>
          <w:szCs w:val="24"/>
        </w:rPr>
        <w:t xml:space="preserve"> meal pattern requirements</w:t>
      </w:r>
      <w:r>
        <w:rPr>
          <w:rFonts w:ascii="Times New Roman" w:hAnsi="Times New Roman" w:cs="Times New Roman"/>
          <w:sz w:val="24"/>
          <w:szCs w:val="24"/>
        </w:rPr>
        <w:t xml:space="preserve"> and </w:t>
      </w:r>
      <w:r w:rsidR="007A2A3C" w:rsidRPr="00C6210B">
        <w:rPr>
          <w:rFonts w:ascii="Times New Roman" w:hAnsi="Times New Roman" w:cs="Times New Roman"/>
          <w:sz w:val="24"/>
          <w:szCs w:val="24"/>
        </w:rPr>
        <w:t>the</w:t>
      </w:r>
      <w:r w:rsidR="00A678B2">
        <w:rPr>
          <w:rFonts w:ascii="Times New Roman" w:hAnsi="Times New Roman" w:cs="Times New Roman"/>
          <w:sz w:val="24"/>
          <w:szCs w:val="24"/>
        </w:rPr>
        <w:t>ir</w:t>
      </w:r>
      <w:r w:rsidR="007A2A3C" w:rsidRPr="00C6210B">
        <w:rPr>
          <w:rFonts w:ascii="Times New Roman" w:hAnsi="Times New Roman" w:cs="Times New Roman"/>
          <w:sz w:val="24"/>
          <w:szCs w:val="24"/>
        </w:rPr>
        <w:t xml:space="preserve"> capacity to </w:t>
      </w:r>
      <w:r w:rsidR="007A2A3C">
        <w:rPr>
          <w:rFonts w:ascii="Times New Roman" w:hAnsi="Times New Roman" w:cs="Times New Roman"/>
          <w:sz w:val="24"/>
          <w:szCs w:val="24"/>
        </w:rPr>
        <w:t xml:space="preserve">fully </w:t>
      </w:r>
      <w:r w:rsidR="007A2A3C" w:rsidRPr="00C6210B">
        <w:rPr>
          <w:rFonts w:ascii="Times New Roman" w:hAnsi="Times New Roman" w:cs="Times New Roman"/>
          <w:sz w:val="24"/>
          <w:szCs w:val="24"/>
        </w:rPr>
        <w:t xml:space="preserve">train </w:t>
      </w:r>
      <w:r w:rsidR="007A2A3C">
        <w:rPr>
          <w:rFonts w:ascii="Times New Roman" w:hAnsi="Times New Roman" w:cs="Times New Roman"/>
          <w:sz w:val="24"/>
          <w:szCs w:val="24"/>
        </w:rPr>
        <w:t xml:space="preserve">staff </w:t>
      </w:r>
      <w:r w:rsidR="007A2A3C" w:rsidRPr="00C6210B">
        <w:rPr>
          <w:rFonts w:ascii="Times New Roman" w:hAnsi="Times New Roman" w:cs="Times New Roman"/>
          <w:sz w:val="24"/>
          <w:szCs w:val="24"/>
        </w:rPr>
        <w:t xml:space="preserve">and monitor all the </w:t>
      </w:r>
      <w:r w:rsidR="00121FCC">
        <w:rPr>
          <w:rFonts w:ascii="Times New Roman" w:hAnsi="Times New Roman" w:cs="Times New Roman"/>
          <w:sz w:val="24"/>
          <w:szCs w:val="24"/>
        </w:rPr>
        <w:t>updated</w:t>
      </w:r>
      <w:r w:rsidR="007A2A3C" w:rsidRPr="00C6210B">
        <w:rPr>
          <w:rFonts w:ascii="Times New Roman" w:hAnsi="Times New Roman" w:cs="Times New Roman"/>
          <w:sz w:val="24"/>
          <w:szCs w:val="24"/>
        </w:rPr>
        <w:t xml:space="preserve"> meal pattern requirements.</w:t>
      </w:r>
      <w:r w:rsidR="007A2A3C">
        <w:rPr>
          <w:rFonts w:ascii="Times New Roman" w:hAnsi="Times New Roman" w:cs="Times New Roman"/>
          <w:sz w:val="24"/>
          <w:szCs w:val="24"/>
        </w:rPr>
        <w:t xml:space="preserve"> </w:t>
      </w:r>
    </w:p>
    <w:p w14:paraId="01CA660A" w14:textId="77777777" w:rsidR="007A6D59" w:rsidRDefault="007A6D59" w:rsidP="007A2A3C">
      <w:pPr>
        <w:rPr>
          <w:rFonts w:ascii="Times New Roman" w:hAnsi="Times New Roman" w:cs="Times New Roman"/>
          <w:sz w:val="24"/>
          <w:szCs w:val="24"/>
        </w:rPr>
      </w:pPr>
    </w:p>
    <w:p w14:paraId="54B29223" w14:textId="77777777" w:rsidR="00E41E91" w:rsidRDefault="00E41E91" w:rsidP="007A2A3C">
      <w:pPr>
        <w:rPr>
          <w:rFonts w:ascii="Times New Roman" w:hAnsi="Times New Roman" w:cs="Times New Roman"/>
          <w:sz w:val="24"/>
          <w:szCs w:val="24"/>
        </w:rPr>
      </w:pPr>
    </w:p>
    <w:p w14:paraId="619D1A4F" w14:textId="77777777" w:rsidR="00E41E91" w:rsidRDefault="00E41E91" w:rsidP="007A2A3C">
      <w:pPr>
        <w:rPr>
          <w:rFonts w:ascii="Times New Roman" w:hAnsi="Times New Roman" w:cs="Times New Roman"/>
          <w:sz w:val="24"/>
          <w:szCs w:val="24"/>
        </w:rPr>
      </w:pPr>
    </w:p>
    <w:p w14:paraId="6307417B" w14:textId="77777777" w:rsidR="00E41E91" w:rsidRDefault="00E41E91" w:rsidP="007A2A3C">
      <w:pPr>
        <w:rPr>
          <w:rFonts w:ascii="Times New Roman" w:hAnsi="Times New Roman" w:cs="Times New Roman"/>
          <w:sz w:val="24"/>
          <w:szCs w:val="24"/>
        </w:rPr>
      </w:pPr>
    </w:p>
    <w:p w14:paraId="4CB94574" w14:textId="77777777" w:rsidR="003434BC" w:rsidRDefault="00C12CD2" w:rsidP="003434BC">
      <w:pPr>
        <w:rPr>
          <w:rFonts w:ascii="Times New Roman" w:hAnsi="Times New Roman" w:cs="Times New Roman"/>
          <w:b/>
          <w:sz w:val="24"/>
          <w:szCs w:val="24"/>
        </w:rPr>
      </w:pPr>
      <w:r w:rsidRPr="00D800EC">
        <w:rPr>
          <w:rFonts w:ascii="Times New Roman" w:hAnsi="Times New Roman" w:cs="Times New Roman"/>
          <w:b/>
          <w:sz w:val="24"/>
          <w:szCs w:val="24"/>
        </w:rPr>
        <w:lastRenderedPageBreak/>
        <w:t>Technical Assistance</w:t>
      </w:r>
    </w:p>
    <w:p w14:paraId="7AAA5958" w14:textId="77777777" w:rsidR="00C12CD2" w:rsidRPr="00D800EC" w:rsidRDefault="00C12CD2" w:rsidP="003434BC">
      <w:pPr>
        <w:rPr>
          <w:rFonts w:ascii="Times New Roman" w:hAnsi="Times New Roman" w:cs="Times New Roman"/>
          <w:b/>
          <w:sz w:val="24"/>
          <w:szCs w:val="24"/>
        </w:rPr>
      </w:pPr>
    </w:p>
    <w:p w14:paraId="74326C84" w14:textId="018FD524" w:rsidR="00C12CD2" w:rsidRDefault="007A2A3C" w:rsidP="007A2A3C">
      <w:pPr>
        <w:rPr>
          <w:rFonts w:ascii="Times New Roman" w:hAnsi="Times New Roman" w:cs="Times New Roman"/>
          <w:sz w:val="24"/>
          <w:szCs w:val="24"/>
        </w:rPr>
      </w:pPr>
      <w:r>
        <w:rPr>
          <w:rFonts w:ascii="Times New Roman" w:hAnsi="Times New Roman" w:cs="Times New Roman"/>
          <w:sz w:val="24"/>
          <w:szCs w:val="24"/>
        </w:rPr>
        <w:t xml:space="preserve">If a </w:t>
      </w:r>
      <w:r w:rsidR="007A6D59">
        <w:rPr>
          <w:rFonts w:ascii="Times New Roman" w:hAnsi="Times New Roman" w:cs="Times New Roman"/>
          <w:sz w:val="24"/>
          <w:szCs w:val="24"/>
        </w:rPr>
        <w:t>State agency</w:t>
      </w:r>
      <w:r>
        <w:rPr>
          <w:rFonts w:ascii="Times New Roman" w:hAnsi="Times New Roman" w:cs="Times New Roman"/>
          <w:sz w:val="24"/>
          <w:szCs w:val="24"/>
        </w:rPr>
        <w:t xml:space="preserve"> chooses to implement the first </w:t>
      </w:r>
      <w:r w:rsidR="007A6D59">
        <w:rPr>
          <w:rFonts w:ascii="Times New Roman" w:hAnsi="Times New Roman" w:cs="Times New Roman"/>
          <w:sz w:val="24"/>
          <w:szCs w:val="24"/>
        </w:rPr>
        <w:t xml:space="preserve">option, </w:t>
      </w:r>
      <w:r>
        <w:rPr>
          <w:rFonts w:ascii="Times New Roman" w:hAnsi="Times New Roman" w:cs="Times New Roman"/>
          <w:sz w:val="24"/>
          <w:szCs w:val="24"/>
        </w:rPr>
        <w:t>second option</w:t>
      </w:r>
      <w:r w:rsidR="007A6D59">
        <w:rPr>
          <w:rFonts w:ascii="Times New Roman" w:hAnsi="Times New Roman" w:cs="Times New Roman"/>
          <w:sz w:val="24"/>
          <w:szCs w:val="24"/>
        </w:rPr>
        <w:t>, or both</w:t>
      </w:r>
      <w:r w:rsidRPr="00C6210B">
        <w:rPr>
          <w:rFonts w:ascii="Times New Roman" w:hAnsi="Times New Roman" w:cs="Times New Roman"/>
          <w:sz w:val="24"/>
          <w:szCs w:val="24"/>
        </w:rPr>
        <w:t>, they must inform their</w:t>
      </w:r>
      <w:r>
        <w:rPr>
          <w:rFonts w:ascii="Times New Roman" w:hAnsi="Times New Roman" w:cs="Times New Roman"/>
          <w:sz w:val="24"/>
          <w:szCs w:val="24"/>
        </w:rPr>
        <w:t xml:space="preserve"> Regional Office in writing prior to implementation</w:t>
      </w:r>
      <w:r w:rsidR="00F53528">
        <w:rPr>
          <w:rFonts w:ascii="Times New Roman" w:hAnsi="Times New Roman" w:cs="Times New Roman"/>
          <w:sz w:val="24"/>
          <w:szCs w:val="24"/>
        </w:rPr>
        <w:t xml:space="preserve">. The written request must include what option(s) is being implemented and the </w:t>
      </w:r>
      <w:r>
        <w:rPr>
          <w:rFonts w:ascii="Times New Roman" w:hAnsi="Times New Roman" w:cs="Times New Roman"/>
          <w:sz w:val="24"/>
          <w:szCs w:val="24"/>
        </w:rPr>
        <w:t xml:space="preserve">start date. </w:t>
      </w:r>
      <w:r w:rsidR="00C12CD2">
        <w:rPr>
          <w:rFonts w:ascii="Times New Roman" w:hAnsi="Times New Roman" w:cs="Times New Roman"/>
          <w:sz w:val="24"/>
          <w:szCs w:val="24"/>
        </w:rPr>
        <w:t xml:space="preserve">FNS is in the process of developing resources for State </w:t>
      </w:r>
      <w:r w:rsidR="003E6BA8">
        <w:rPr>
          <w:rFonts w:ascii="Times New Roman" w:hAnsi="Times New Roman" w:cs="Times New Roman"/>
          <w:sz w:val="24"/>
          <w:szCs w:val="24"/>
        </w:rPr>
        <w:t>a</w:t>
      </w:r>
      <w:r w:rsidR="00C12CD2">
        <w:rPr>
          <w:rFonts w:ascii="Times New Roman" w:hAnsi="Times New Roman" w:cs="Times New Roman"/>
          <w:sz w:val="24"/>
          <w:szCs w:val="24"/>
        </w:rPr>
        <w:t xml:space="preserve">gencies and CNP operators to assist with implementation. Specifically, FNS is developing a training that will be available to State agencies on the </w:t>
      </w:r>
      <w:r w:rsidR="00121FCC">
        <w:rPr>
          <w:rFonts w:ascii="Times New Roman" w:hAnsi="Times New Roman" w:cs="Times New Roman"/>
          <w:sz w:val="24"/>
          <w:szCs w:val="24"/>
        </w:rPr>
        <w:t>updated</w:t>
      </w:r>
      <w:r w:rsidR="00C12CD2">
        <w:rPr>
          <w:rFonts w:ascii="Times New Roman" w:hAnsi="Times New Roman" w:cs="Times New Roman"/>
          <w:sz w:val="24"/>
          <w:szCs w:val="24"/>
        </w:rPr>
        <w:t xml:space="preserve"> meal pattern requirements. State agencies will have the opportunity to attend this training in-person in</w:t>
      </w:r>
      <w:r w:rsidR="00D800EC">
        <w:rPr>
          <w:rFonts w:ascii="Times New Roman" w:hAnsi="Times New Roman" w:cs="Times New Roman"/>
          <w:sz w:val="24"/>
          <w:szCs w:val="24"/>
        </w:rPr>
        <w:t xml:space="preserve"> the</w:t>
      </w:r>
      <w:r w:rsidR="00C12CD2">
        <w:rPr>
          <w:rFonts w:ascii="Times New Roman" w:hAnsi="Times New Roman" w:cs="Times New Roman"/>
          <w:sz w:val="24"/>
          <w:szCs w:val="24"/>
        </w:rPr>
        <w:t xml:space="preserve"> </w:t>
      </w:r>
      <w:r w:rsidR="00701033">
        <w:rPr>
          <w:rFonts w:ascii="Times New Roman" w:hAnsi="Times New Roman" w:cs="Times New Roman"/>
          <w:sz w:val="24"/>
          <w:szCs w:val="24"/>
        </w:rPr>
        <w:t>f</w:t>
      </w:r>
      <w:r w:rsidR="00C12CD2">
        <w:rPr>
          <w:rFonts w:ascii="Times New Roman" w:hAnsi="Times New Roman" w:cs="Times New Roman"/>
          <w:sz w:val="24"/>
          <w:szCs w:val="24"/>
        </w:rPr>
        <w:t>all</w:t>
      </w:r>
      <w:r w:rsidR="00D800EC">
        <w:rPr>
          <w:rFonts w:ascii="Times New Roman" w:hAnsi="Times New Roman" w:cs="Times New Roman"/>
          <w:sz w:val="24"/>
          <w:szCs w:val="24"/>
        </w:rPr>
        <w:t xml:space="preserve"> of</w:t>
      </w:r>
      <w:r w:rsidR="00C12CD2">
        <w:rPr>
          <w:rFonts w:ascii="Times New Roman" w:hAnsi="Times New Roman" w:cs="Times New Roman"/>
          <w:sz w:val="24"/>
          <w:szCs w:val="24"/>
        </w:rPr>
        <w:t xml:space="preserve"> 2016. </w:t>
      </w:r>
      <w:r w:rsidR="003623ED">
        <w:rPr>
          <w:rFonts w:ascii="Times New Roman" w:hAnsi="Times New Roman" w:cs="Times New Roman"/>
          <w:sz w:val="24"/>
          <w:szCs w:val="24"/>
        </w:rPr>
        <w:t>FNS strongly recommends that State agencies work with the</w:t>
      </w:r>
      <w:r w:rsidR="006761F2">
        <w:rPr>
          <w:rFonts w:ascii="Times New Roman" w:hAnsi="Times New Roman" w:cs="Times New Roman"/>
          <w:sz w:val="24"/>
          <w:szCs w:val="24"/>
        </w:rPr>
        <w:t>ir</w:t>
      </w:r>
      <w:r w:rsidR="003623ED">
        <w:rPr>
          <w:rFonts w:ascii="Times New Roman" w:hAnsi="Times New Roman" w:cs="Times New Roman"/>
          <w:sz w:val="24"/>
          <w:szCs w:val="24"/>
        </w:rPr>
        <w:t xml:space="preserve"> Regional Office to answer questions and determine effective strategies for early implementation.</w:t>
      </w:r>
    </w:p>
    <w:p w14:paraId="4D7A055B" w14:textId="77777777" w:rsidR="007A6D59" w:rsidRDefault="007A6D59" w:rsidP="007A2A3C">
      <w:pPr>
        <w:rPr>
          <w:rFonts w:ascii="Times New Roman" w:hAnsi="Times New Roman" w:cs="Times New Roman"/>
          <w:sz w:val="24"/>
          <w:szCs w:val="24"/>
        </w:rPr>
      </w:pPr>
    </w:p>
    <w:p w14:paraId="5D2C4235" w14:textId="3536323F" w:rsidR="007A2A3C" w:rsidRDefault="007A2A3C" w:rsidP="007A2A3C">
      <w:pPr>
        <w:rPr>
          <w:rFonts w:ascii="Times New Roman" w:hAnsi="Times New Roman" w:cs="Times New Roman"/>
          <w:sz w:val="24"/>
          <w:szCs w:val="24"/>
        </w:rPr>
      </w:pPr>
      <w:r>
        <w:rPr>
          <w:rFonts w:ascii="Times New Roman" w:hAnsi="Times New Roman" w:cs="Times New Roman"/>
          <w:sz w:val="24"/>
          <w:szCs w:val="24"/>
        </w:rPr>
        <w:t>FNS emphasize</w:t>
      </w:r>
      <w:r w:rsidR="00FD14FE">
        <w:rPr>
          <w:rFonts w:ascii="Times New Roman" w:hAnsi="Times New Roman" w:cs="Times New Roman"/>
          <w:sz w:val="24"/>
          <w:szCs w:val="24"/>
        </w:rPr>
        <w:t>s</w:t>
      </w:r>
      <w:r>
        <w:rPr>
          <w:rFonts w:ascii="Times New Roman" w:hAnsi="Times New Roman" w:cs="Times New Roman"/>
          <w:sz w:val="24"/>
          <w:szCs w:val="24"/>
        </w:rPr>
        <w:t xml:space="preserve"> that S</w:t>
      </w:r>
      <w:r w:rsidR="00FD14FE">
        <w:rPr>
          <w:rFonts w:ascii="Times New Roman" w:hAnsi="Times New Roman" w:cs="Times New Roman"/>
          <w:sz w:val="24"/>
          <w:szCs w:val="24"/>
        </w:rPr>
        <w:t>tate agencies</w:t>
      </w:r>
      <w:r>
        <w:rPr>
          <w:rFonts w:ascii="Times New Roman" w:hAnsi="Times New Roman" w:cs="Times New Roman"/>
          <w:sz w:val="24"/>
          <w:szCs w:val="24"/>
        </w:rPr>
        <w:t xml:space="preserve"> cannot </w:t>
      </w:r>
      <w:r w:rsidR="00FD14FE">
        <w:rPr>
          <w:rFonts w:ascii="Times New Roman" w:hAnsi="Times New Roman" w:cs="Times New Roman"/>
          <w:sz w:val="24"/>
          <w:szCs w:val="24"/>
        </w:rPr>
        <w:t>disallow</w:t>
      </w:r>
      <w:r>
        <w:rPr>
          <w:rFonts w:ascii="Times New Roman" w:hAnsi="Times New Roman" w:cs="Times New Roman"/>
          <w:sz w:val="24"/>
          <w:szCs w:val="24"/>
        </w:rPr>
        <w:t xml:space="preserve"> meals that are </w:t>
      </w:r>
      <w:r w:rsidR="00FD14FE">
        <w:rPr>
          <w:rFonts w:ascii="Times New Roman" w:hAnsi="Times New Roman" w:cs="Times New Roman"/>
          <w:sz w:val="24"/>
          <w:szCs w:val="24"/>
        </w:rPr>
        <w:t xml:space="preserve">not </w:t>
      </w:r>
      <w:r>
        <w:rPr>
          <w:rFonts w:ascii="Times New Roman" w:hAnsi="Times New Roman" w:cs="Times New Roman"/>
          <w:sz w:val="24"/>
          <w:szCs w:val="24"/>
        </w:rPr>
        <w:t xml:space="preserve">compliant with the </w:t>
      </w:r>
      <w:r w:rsidR="00E17A41">
        <w:rPr>
          <w:rFonts w:ascii="Times New Roman" w:hAnsi="Times New Roman" w:cs="Times New Roman"/>
          <w:sz w:val="24"/>
          <w:szCs w:val="24"/>
        </w:rPr>
        <w:t>updated</w:t>
      </w:r>
      <w:r w:rsidR="00FD14FE">
        <w:rPr>
          <w:rFonts w:ascii="Times New Roman" w:hAnsi="Times New Roman" w:cs="Times New Roman"/>
          <w:sz w:val="24"/>
          <w:szCs w:val="24"/>
        </w:rPr>
        <w:t xml:space="preserve"> </w:t>
      </w:r>
      <w:r>
        <w:rPr>
          <w:rFonts w:ascii="Times New Roman" w:hAnsi="Times New Roman" w:cs="Times New Roman"/>
          <w:sz w:val="24"/>
          <w:szCs w:val="24"/>
        </w:rPr>
        <w:t xml:space="preserve">meal patterns until </w:t>
      </w:r>
      <w:r w:rsidR="006E1F60">
        <w:rPr>
          <w:rFonts w:ascii="Times New Roman" w:hAnsi="Times New Roman" w:cs="Times New Roman"/>
          <w:sz w:val="24"/>
          <w:szCs w:val="24"/>
        </w:rPr>
        <w:t xml:space="preserve">the </w:t>
      </w:r>
      <w:r w:rsidR="00B306DA">
        <w:rPr>
          <w:rFonts w:ascii="Times New Roman" w:hAnsi="Times New Roman" w:cs="Times New Roman"/>
          <w:sz w:val="24"/>
          <w:szCs w:val="24"/>
        </w:rPr>
        <w:t xml:space="preserve">updated </w:t>
      </w:r>
      <w:r w:rsidR="006E1F60">
        <w:rPr>
          <w:rFonts w:ascii="Times New Roman" w:hAnsi="Times New Roman" w:cs="Times New Roman"/>
          <w:sz w:val="24"/>
          <w:szCs w:val="24"/>
        </w:rPr>
        <w:t xml:space="preserve">meal patterns are implemented on </w:t>
      </w:r>
      <w:r w:rsidR="00C12CD2">
        <w:rPr>
          <w:rFonts w:ascii="Times New Roman" w:hAnsi="Times New Roman" w:cs="Times New Roman"/>
          <w:sz w:val="24"/>
          <w:szCs w:val="24"/>
        </w:rPr>
        <w:t>October 1, 2017</w:t>
      </w:r>
      <w:r w:rsidR="00F53528">
        <w:rPr>
          <w:rFonts w:ascii="Times New Roman" w:hAnsi="Times New Roman" w:cs="Times New Roman"/>
          <w:sz w:val="24"/>
          <w:szCs w:val="24"/>
        </w:rPr>
        <w:t>, including when a State chooses to implement one or both of the options provided in this guidance</w:t>
      </w:r>
      <w:r>
        <w:rPr>
          <w:rFonts w:ascii="Times New Roman" w:hAnsi="Times New Roman" w:cs="Times New Roman"/>
          <w:sz w:val="24"/>
          <w:szCs w:val="24"/>
        </w:rPr>
        <w:t xml:space="preserve">. </w:t>
      </w:r>
      <w:r w:rsidR="00701033">
        <w:rPr>
          <w:rFonts w:ascii="Times New Roman" w:hAnsi="Times New Roman" w:cs="Times New Roman"/>
          <w:sz w:val="24"/>
          <w:szCs w:val="24"/>
        </w:rPr>
        <w:t xml:space="preserve">In all cases, meals that meet the current meal pattern requirements must not be disallowed prior to October 1, 2017. </w:t>
      </w:r>
      <w:r>
        <w:rPr>
          <w:rFonts w:ascii="Times New Roman" w:hAnsi="Times New Roman" w:cs="Times New Roman"/>
          <w:sz w:val="24"/>
          <w:szCs w:val="24"/>
        </w:rPr>
        <w:t>FNS further emphasize</w:t>
      </w:r>
      <w:r w:rsidR="00FD14FE">
        <w:rPr>
          <w:rFonts w:ascii="Times New Roman" w:hAnsi="Times New Roman" w:cs="Times New Roman"/>
          <w:sz w:val="24"/>
          <w:szCs w:val="24"/>
        </w:rPr>
        <w:t>s</w:t>
      </w:r>
      <w:r>
        <w:rPr>
          <w:rFonts w:ascii="Times New Roman" w:hAnsi="Times New Roman" w:cs="Times New Roman"/>
          <w:sz w:val="24"/>
          <w:szCs w:val="24"/>
        </w:rPr>
        <w:t xml:space="preserve"> that </w:t>
      </w:r>
      <w:r w:rsidR="00FD14FE">
        <w:rPr>
          <w:rFonts w:ascii="Times New Roman" w:hAnsi="Times New Roman" w:cs="Times New Roman"/>
          <w:sz w:val="24"/>
          <w:szCs w:val="24"/>
        </w:rPr>
        <w:t xml:space="preserve">State agencies </w:t>
      </w:r>
      <w:r>
        <w:rPr>
          <w:rFonts w:ascii="Times New Roman" w:hAnsi="Times New Roman" w:cs="Times New Roman"/>
          <w:sz w:val="24"/>
          <w:szCs w:val="24"/>
        </w:rPr>
        <w:t xml:space="preserve">should not undertake new </w:t>
      </w:r>
      <w:r w:rsidR="00FD14FE">
        <w:rPr>
          <w:rFonts w:ascii="Times New Roman" w:hAnsi="Times New Roman" w:cs="Times New Roman"/>
          <w:sz w:val="24"/>
          <w:szCs w:val="24"/>
        </w:rPr>
        <w:t>paperwork requirements</w:t>
      </w:r>
      <w:r>
        <w:rPr>
          <w:rFonts w:ascii="Times New Roman" w:hAnsi="Times New Roman" w:cs="Times New Roman"/>
          <w:sz w:val="24"/>
          <w:szCs w:val="24"/>
        </w:rPr>
        <w:t xml:space="preserve"> </w:t>
      </w:r>
      <w:r w:rsidR="00FD14FE">
        <w:rPr>
          <w:rFonts w:ascii="Times New Roman" w:hAnsi="Times New Roman" w:cs="Times New Roman"/>
          <w:sz w:val="24"/>
          <w:szCs w:val="24"/>
        </w:rPr>
        <w:t xml:space="preserve">to </w:t>
      </w:r>
      <w:r>
        <w:rPr>
          <w:rFonts w:ascii="Times New Roman" w:hAnsi="Times New Roman" w:cs="Times New Roman"/>
          <w:sz w:val="24"/>
          <w:szCs w:val="24"/>
        </w:rPr>
        <w:t xml:space="preserve">ensure compliance with the new </w:t>
      </w:r>
      <w:r w:rsidR="00BE4818">
        <w:rPr>
          <w:rFonts w:ascii="Times New Roman" w:hAnsi="Times New Roman" w:cs="Times New Roman"/>
          <w:sz w:val="24"/>
          <w:szCs w:val="24"/>
        </w:rPr>
        <w:t>allowances</w:t>
      </w:r>
      <w:r w:rsidR="00F53528">
        <w:rPr>
          <w:rFonts w:ascii="Times New Roman" w:hAnsi="Times New Roman" w:cs="Times New Roman"/>
          <w:sz w:val="24"/>
          <w:szCs w:val="24"/>
        </w:rPr>
        <w:t xml:space="preserve"> to avoid adding unnecessary administrative burdens to CNP operators</w:t>
      </w:r>
      <w:r>
        <w:rPr>
          <w:rFonts w:ascii="Times New Roman" w:hAnsi="Times New Roman" w:cs="Times New Roman"/>
          <w:sz w:val="24"/>
          <w:szCs w:val="24"/>
        </w:rPr>
        <w:t>. For example, FNS suggest</w:t>
      </w:r>
      <w:r w:rsidR="00FD14FE">
        <w:rPr>
          <w:rFonts w:ascii="Times New Roman" w:hAnsi="Times New Roman" w:cs="Times New Roman"/>
          <w:sz w:val="24"/>
          <w:szCs w:val="24"/>
        </w:rPr>
        <w:t>s</w:t>
      </w:r>
      <w:r>
        <w:rPr>
          <w:rFonts w:ascii="Times New Roman" w:hAnsi="Times New Roman" w:cs="Times New Roman"/>
          <w:sz w:val="24"/>
          <w:szCs w:val="24"/>
        </w:rPr>
        <w:t xml:space="preserve"> that </w:t>
      </w:r>
      <w:r w:rsidR="00FD14FE">
        <w:rPr>
          <w:rFonts w:ascii="Times New Roman" w:hAnsi="Times New Roman" w:cs="Times New Roman"/>
          <w:sz w:val="24"/>
          <w:szCs w:val="24"/>
        </w:rPr>
        <w:t xml:space="preserve">State agencies </w:t>
      </w:r>
      <w:r>
        <w:rPr>
          <w:rFonts w:ascii="Times New Roman" w:hAnsi="Times New Roman" w:cs="Times New Roman"/>
          <w:sz w:val="24"/>
          <w:szCs w:val="24"/>
        </w:rPr>
        <w:t xml:space="preserve">update existing forms to document that a mother breastfeeds on-site, rather than creating a new form for that purpose. </w:t>
      </w:r>
    </w:p>
    <w:p w14:paraId="05F4D668" w14:textId="77777777" w:rsidR="00B35DDA" w:rsidRDefault="00B35DDA" w:rsidP="007A2A3C">
      <w:pPr>
        <w:rPr>
          <w:rFonts w:ascii="Times New Roman" w:hAnsi="Times New Roman" w:cs="Times New Roman"/>
          <w:sz w:val="24"/>
          <w:szCs w:val="24"/>
        </w:rPr>
      </w:pPr>
    </w:p>
    <w:p w14:paraId="1CD1FD85" w14:textId="1BDFA2AB" w:rsidR="007A2A3C" w:rsidRPr="003C59E2" w:rsidRDefault="00B35DDA" w:rsidP="007A2A3C">
      <w:pPr>
        <w:rPr>
          <w:rFonts w:ascii="Times New Roman" w:hAnsi="Times New Roman" w:cs="Times New Roman"/>
          <w:sz w:val="24"/>
          <w:szCs w:val="24"/>
        </w:rPr>
      </w:pPr>
      <w:r>
        <w:rPr>
          <w:rFonts w:ascii="Times New Roman" w:hAnsi="Times New Roman" w:cs="Times New Roman"/>
          <w:sz w:val="24"/>
          <w:szCs w:val="24"/>
        </w:rPr>
        <w:t>Th</w:t>
      </w:r>
      <w:r w:rsidR="003623ED">
        <w:rPr>
          <w:rFonts w:ascii="Times New Roman" w:hAnsi="Times New Roman" w:cs="Times New Roman"/>
          <w:sz w:val="24"/>
          <w:szCs w:val="24"/>
        </w:rPr>
        <w:t>e</w:t>
      </w:r>
      <w:r w:rsidR="007A2A3C">
        <w:rPr>
          <w:rFonts w:ascii="Times New Roman" w:hAnsi="Times New Roman" w:cs="Times New Roman"/>
          <w:sz w:val="24"/>
          <w:szCs w:val="24"/>
        </w:rPr>
        <w:t xml:space="preserve"> approach</w:t>
      </w:r>
      <w:r w:rsidR="003623ED">
        <w:rPr>
          <w:rFonts w:ascii="Times New Roman" w:hAnsi="Times New Roman" w:cs="Times New Roman"/>
          <w:sz w:val="24"/>
          <w:szCs w:val="24"/>
        </w:rPr>
        <w:t xml:space="preserve"> outlined in this memorandum</w:t>
      </w:r>
      <w:r w:rsidR="007A2A3C">
        <w:rPr>
          <w:rFonts w:ascii="Times New Roman" w:hAnsi="Times New Roman" w:cs="Times New Roman"/>
          <w:sz w:val="24"/>
          <w:szCs w:val="24"/>
        </w:rPr>
        <w:t xml:space="preserve"> </w:t>
      </w:r>
      <w:r w:rsidR="003623ED">
        <w:rPr>
          <w:rFonts w:ascii="Times New Roman" w:hAnsi="Times New Roman" w:cs="Times New Roman"/>
          <w:sz w:val="24"/>
          <w:szCs w:val="24"/>
        </w:rPr>
        <w:t>for e</w:t>
      </w:r>
      <w:r>
        <w:rPr>
          <w:rFonts w:ascii="Times New Roman" w:hAnsi="Times New Roman" w:cs="Times New Roman"/>
          <w:sz w:val="24"/>
          <w:szCs w:val="24"/>
        </w:rPr>
        <w:t>arly</w:t>
      </w:r>
      <w:r w:rsidR="007A2A3C">
        <w:rPr>
          <w:rFonts w:ascii="Times New Roman" w:hAnsi="Times New Roman" w:cs="Times New Roman"/>
          <w:sz w:val="24"/>
          <w:szCs w:val="24"/>
        </w:rPr>
        <w:t xml:space="preserve"> implementation of the </w:t>
      </w:r>
      <w:r w:rsidR="00E17A41">
        <w:rPr>
          <w:rFonts w:ascii="Times New Roman" w:hAnsi="Times New Roman" w:cs="Times New Roman"/>
          <w:sz w:val="24"/>
          <w:szCs w:val="24"/>
        </w:rPr>
        <w:t>updated</w:t>
      </w:r>
      <w:r w:rsidR="007A2A3C">
        <w:rPr>
          <w:rFonts w:ascii="Times New Roman" w:hAnsi="Times New Roman" w:cs="Times New Roman"/>
          <w:sz w:val="24"/>
          <w:szCs w:val="24"/>
        </w:rPr>
        <w:t xml:space="preserve"> CACFP meal pattern requirements </w:t>
      </w:r>
      <w:r>
        <w:rPr>
          <w:rFonts w:ascii="Times New Roman" w:hAnsi="Times New Roman" w:cs="Times New Roman"/>
          <w:sz w:val="24"/>
          <w:szCs w:val="24"/>
        </w:rPr>
        <w:t xml:space="preserve">and the </w:t>
      </w:r>
      <w:r w:rsidR="00E17A41">
        <w:rPr>
          <w:rFonts w:ascii="Times New Roman" w:hAnsi="Times New Roman" w:cs="Times New Roman"/>
          <w:sz w:val="24"/>
          <w:szCs w:val="24"/>
        </w:rPr>
        <w:t>updated</w:t>
      </w:r>
      <w:r>
        <w:rPr>
          <w:rFonts w:ascii="Times New Roman" w:hAnsi="Times New Roman" w:cs="Times New Roman"/>
          <w:sz w:val="24"/>
          <w:szCs w:val="24"/>
        </w:rPr>
        <w:t xml:space="preserve"> NSLP and SBP infant and preschool meal patterns</w:t>
      </w:r>
      <w:r w:rsidR="007A2A3C">
        <w:rPr>
          <w:rFonts w:ascii="Times New Roman" w:hAnsi="Times New Roman" w:cs="Times New Roman"/>
          <w:sz w:val="24"/>
          <w:szCs w:val="24"/>
        </w:rPr>
        <w:t xml:space="preserve"> provide</w:t>
      </w:r>
      <w:r>
        <w:rPr>
          <w:rFonts w:ascii="Times New Roman" w:hAnsi="Times New Roman" w:cs="Times New Roman"/>
          <w:sz w:val="24"/>
          <w:szCs w:val="24"/>
        </w:rPr>
        <w:t xml:space="preserve">s State agencies </w:t>
      </w:r>
      <w:r w:rsidR="003A0B1B">
        <w:rPr>
          <w:rFonts w:ascii="Times New Roman" w:hAnsi="Times New Roman" w:cs="Times New Roman"/>
          <w:sz w:val="24"/>
          <w:szCs w:val="24"/>
        </w:rPr>
        <w:t xml:space="preserve">with a controlled phase-in and </w:t>
      </w:r>
      <w:r>
        <w:rPr>
          <w:rFonts w:ascii="Times New Roman" w:hAnsi="Times New Roman" w:cs="Times New Roman"/>
          <w:sz w:val="24"/>
          <w:szCs w:val="24"/>
        </w:rPr>
        <w:t xml:space="preserve">with </w:t>
      </w:r>
      <w:r w:rsidR="007A2A3C">
        <w:rPr>
          <w:rFonts w:ascii="Times New Roman" w:hAnsi="Times New Roman" w:cs="Times New Roman"/>
          <w:sz w:val="24"/>
          <w:szCs w:val="24"/>
        </w:rPr>
        <w:t xml:space="preserve">expansive discretion to determine what is feasible for their </w:t>
      </w:r>
      <w:r>
        <w:rPr>
          <w:rFonts w:ascii="Times New Roman" w:hAnsi="Times New Roman" w:cs="Times New Roman"/>
          <w:sz w:val="24"/>
          <w:szCs w:val="24"/>
        </w:rPr>
        <w:t>CNP operators</w:t>
      </w:r>
      <w:r w:rsidR="003A0B1B">
        <w:rPr>
          <w:rFonts w:ascii="Times New Roman" w:hAnsi="Times New Roman" w:cs="Times New Roman"/>
          <w:sz w:val="24"/>
          <w:szCs w:val="24"/>
        </w:rPr>
        <w:t>.</w:t>
      </w:r>
    </w:p>
    <w:p w14:paraId="3A9433E9" w14:textId="77777777" w:rsidR="00C55582" w:rsidRDefault="00C55582" w:rsidP="00320D83">
      <w:pPr>
        <w:rPr>
          <w:rFonts w:ascii="Times New Roman" w:hAnsi="Times New Roman" w:cs="Times New Roman"/>
          <w:sz w:val="24"/>
          <w:szCs w:val="24"/>
        </w:rPr>
      </w:pPr>
    </w:p>
    <w:p w14:paraId="62983587" w14:textId="77777777" w:rsidR="006516AB" w:rsidRPr="00F85CCE" w:rsidRDefault="00F85CCE" w:rsidP="00320D83">
      <w:pPr>
        <w:rPr>
          <w:rFonts w:ascii="Times New Roman" w:hAnsi="Times New Roman" w:cs="Times New Roman"/>
          <w:sz w:val="24"/>
          <w:szCs w:val="24"/>
        </w:rPr>
      </w:pPr>
      <w:r w:rsidRPr="00F85CCE">
        <w:rPr>
          <w:rFonts w:ascii="Times New Roman" w:hAnsi="Times New Roman" w:cs="Times New Roman"/>
          <w:sz w:val="24"/>
          <w:szCs w:val="24"/>
        </w:rPr>
        <w:t xml:space="preserve">State agencies are reminded to distribute this information to Program operators immediately. Program operators should direct any questions regarding this memorandum to the appropriate State agency. State agency contact information is available at </w:t>
      </w:r>
      <w:hyperlink r:id="rId13" w:history="1">
        <w:r w:rsidRPr="00F85CCE">
          <w:rPr>
            <w:rStyle w:val="Hyperlink"/>
            <w:rFonts w:ascii="Times New Roman" w:hAnsi="Times New Roman" w:cs="Times New Roman"/>
            <w:sz w:val="24"/>
            <w:szCs w:val="24"/>
          </w:rPr>
          <w:t>http://www.fns.usda.gov/cnd/Contacts/StateDirectory.htm</w:t>
        </w:r>
      </w:hyperlink>
      <w:r w:rsidRPr="00F85CCE">
        <w:rPr>
          <w:rFonts w:ascii="Times New Roman" w:hAnsi="Times New Roman" w:cs="Times New Roman"/>
          <w:sz w:val="24"/>
          <w:szCs w:val="24"/>
        </w:rPr>
        <w:t>. State agencies should direct questions to the appropriate FNS Regional Office</w:t>
      </w:r>
    </w:p>
    <w:p w14:paraId="044A6B9D" w14:textId="77777777" w:rsidR="006516AB" w:rsidRDefault="006516AB" w:rsidP="00320D83">
      <w:pPr>
        <w:rPr>
          <w:rFonts w:ascii="Times New Roman" w:hAnsi="Times New Roman" w:cs="Times New Roman"/>
          <w:sz w:val="24"/>
          <w:szCs w:val="24"/>
        </w:rPr>
      </w:pPr>
    </w:p>
    <w:p w14:paraId="3317496E" w14:textId="77777777" w:rsidR="00E172EF" w:rsidRDefault="00E172EF" w:rsidP="00320D83">
      <w:pPr>
        <w:rPr>
          <w:rFonts w:ascii="Times New Roman" w:hAnsi="Times New Roman" w:cs="Times New Roman"/>
          <w:sz w:val="24"/>
          <w:szCs w:val="24"/>
        </w:rPr>
      </w:pPr>
    </w:p>
    <w:p w14:paraId="56128492" w14:textId="346D5583" w:rsidR="00E172EF" w:rsidRDefault="00E172EF" w:rsidP="006516AB">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46CDA26A" wp14:editId="13BF3C68">
            <wp:extent cx="1066800" cy="425027"/>
            <wp:effectExtent l="0" t="0" r="0" b="0"/>
            <wp:docPr id="3" name="Picture 3" descr="B:\CND Correspondence Tracking\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ND Correspondence Tracking\PartnerWeb Admin\Signatures\original_sign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7187" cy="425181"/>
                    </a:xfrm>
                    <a:prstGeom prst="rect">
                      <a:avLst/>
                    </a:prstGeom>
                    <a:noFill/>
                    <a:ln>
                      <a:noFill/>
                    </a:ln>
                  </pic:spPr>
                </pic:pic>
              </a:graphicData>
            </a:graphic>
          </wp:inline>
        </w:drawing>
      </w:r>
    </w:p>
    <w:p w14:paraId="6906535D" w14:textId="1F74BE9E" w:rsidR="006516AB" w:rsidRPr="00E43370" w:rsidRDefault="006516AB" w:rsidP="006516AB">
      <w:pPr>
        <w:autoSpaceDE w:val="0"/>
        <w:autoSpaceDN w:val="0"/>
        <w:adjustRightInd w:val="0"/>
        <w:rPr>
          <w:rFonts w:ascii="Times New Roman" w:hAnsi="Times New Roman" w:cs="Times New Roman"/>
          <w:sz w:val="24"/>
          <w:szCs w:val="24"/>
        </w:rPr>
      </w:pPr>
      <w:r w:rsidRPr="00E43370">
        <w:rPr>
          <w:rFonts w:ascii="Times New Roman" w:hAnsi="Times New Roman" w:cs="Times New Roman"/>
          <w:sz w:val="24"/>
          <w:szCs w:val="24"/>
        </w:rPr>
        <w:t>Angela Kline</w:t>
      </w:r>
    </w:p>
    <w:p w14:paraId="32B8F9D7" w14:textId="77777777" w:rsidR="006516AB" w:rsidRPr="00E43370" w:rsidRDefault="006516AB" w:rsidP="006516AB">
      <w:pPr>
        <w:autoSpaceDE w:val="0"/>
        <w:autoSpaceDN w:val="0"/>
        <w:adjustRightInd w:val="0"/>
        <w:rPr>
          <w:rFonts w:ascii="Times New Roman" w:hAnsi="Times New Roman" w:cs="Times New Roman"/>
          <w:sz w:val="24"/>
          <w:szCs w:val="24"/>
        </w:rPr>
      </w:pPr>
      <w:r w:rsidRPr="00E43370">
        <w:rPr>
          <w:rFonts w:ascii="Times New Roman" w:hAnsi="Times New Roman" w:cs="Times New Roman"/>
          <w:sz w:val="24"/>
          <w:szCs w:val="24"/>
        </w:rPr>
        <w:t xml:space="preserve">Director </w:t>
      </w:r>
    </w:p>
    <w:p w14:paraId="7D558BE3" w14:textId="77777777" w:rsidR="00C12CD2" w:rsidRDefault="006516AB" w:rsidP="00FD14FE">
      <w:pPr>
        <w:autoSpaceDE w:val="0"/>
        <w:autoSpaceDN w:val="0"/>
        <w:adjustRightInd w:val="0"/>
        <w:rPr>
          <w:rFonts w:ascii="Times New Roman" w:hAnsi="Times New Roman" w:cs="Times New Roman"/>
          <w:sz w:val="24"/>
          <w:szCs w:val="24"/>
        </w:rPr>
      </w:pPr>
      <w:r w:rsidRPr="00E43370">
        <w:rPr>
          <w:rFonts w:ascii="Times New Roman" w:hAnsi="Times New Roman" w:cs="Times New Roman"/>
          <w:sz w:val="24"/>
          <w:szCs w:val="24"/>
        </w:rPr>
        <w:t>Policy an</w:t>
      </w:r>
      <w:r w:rsidR="00FD14FE">
        <w:rPr>
          <w:rFonts w:ascii="Times New Roman" w:hAnsi="Times New Roman" w:cs="Times New Roman"/>
          <w:sz w:val="24"/>
          <w:szCs w:val="24"/>
        </w:rPr>
        <w:t xml:space="preserve">d Program Development Division </w:t>
      </w:r>
    </w:p>
    <w:p w14:paraId="55E47B0D" w14:textId="77777777" w:rsidR="007D2CC0" w:rsidRDefault="007D2CC0" w:rsidP="0028787D">
      <w:pPr>
        <w:rPr>
          <w:rFonts w:ascii="Times New Roman" w:hAnsi="Times New Roman" w:cs="Times New Roman"/>
          <w:sz w:val="24"/>
          <w:szCs w:val="24"/>
        </w:rPr>
      </w:pPr>
      <w:r>
        <w:rPr>
          <w:rFonts w:ascii="Times New Roman" w:hAnsi="Times New Roman" w:cs="Times New Roman"/>
          <w:sz w:val="24"/>
          <w:szCs w:val="24"/>
        </w:rPr>
        <w:t xml:space="preserve"> </w:t>
      </w:r>
    </w:p>
    <w:p w14:paraId="1A281C0A" w14:textId="77777777" w:rsidR="00E41E91" w:rsidRDefault="007D2CC0">
      <w:pPr>
        <w:rPr>
          <w:rFonts w:ascii="Times New Roman" w:hAnsi="Times New Roman" w:cs="Times New Roman"/>
          <w:sz w:val="24"/>
          <w:szCs w:val="24"/>
        </w:rPr>
        <w:sectPr w:rsidR="00E41E91" w:rsidSect="00E172EF">
          <w:headerReference w:type="default" r:id="rId15"/>
          <w:footerReference w:type="first" r:id="rId16"/>
          <w:pgSz w:w="12240" w:h="15840"/>
          <w:pgMar w:top="1710" w:right="1800" w:bottom="1440" w:left="1800" w:header="720" w:footer="720" w:gutter="0"/>
          <w:pgNumType w:start="1"/>
          <w:cols w:space="720"/>
          <w:titlePg/>
          <w:docGrid w:linePitch="299"/>
        </w:sectPr>
      </w:pPr>
      <w:r>
        <w:rPr>
          <w:rFonts w:ascii="Times New Roman" w:hAnsi="Times New Roman" w:cs="Times New Roman"/>
          <w:sz w:val="24"/>
          <w:szCs w:val="24"/>
        </w:rPr>
        <w:t>Attachment</w:t>
      </w:r>
      <w:r w:rsidR="00C12CD2">
        <w:rPr>
          <w:rFonts w:ascii="Times New Roman" w:hAnsi="Times New Roman" w:cs="Times New Roman"/>
          <w:sz w:val="24"/>
          <w:szCs w:val="24"/>
        </w:rPr>
        <w:br w:type="page"/>
      </w:r>
    </w:p>
    <w:p w14:paraId="395177AB" w14:textId="3C230267" w:rsidR="00E90424" w:rsidRDefault="00E41E91" w:rsidP="00E172EF">
      <w:pPr>
        <w:jc w:val="right"/>
        <w:rPr>
          <w:rFonts w:ascii="Times New Roman" w:hAnsi="Times New Roman" w:cs="Times New Roman"/>
          <w:sz w:val="24"/>
          <w:szCs w:val="24"/>
        </w:rPr>
      </w:pPr>
      <w:r>
        <w:rPr>
          <w:rFonts w:ascii="Times New Roman" w:hAnsi="Times New Roman" w:cs="Times New Roman"/>
          <w:sz w:val="24"/>
          <w:szCs w:val="24"/>
        </w:rPr>
        <w:lastRenderedPageBreak/>
        <w:t>Attachment</w:t>
      </w:r>
    </w:p>
    <w:p w14:paraId="05689BB7" w14:textId="77777777" w:rsidR="00C12CD2" w:rsidRDefault="007D2CC0" w:rsidP="00E90424">
      <w:pPr>
        <w:jc w:val="center"/>
        <w:rPr>
          <w:rFonts w:ascii="Times New Roman" w:hAnsi="Times New Roman" w:cs="Times New Roman"/>
          <w:b/>
          <w:sz w:val="24"/>
          <w:szCs w:val="24"/>
        </w:rPr>
      </w:pPr>
      <w:r w:rsidRPr="0028787D">
        <w:rPr>
          <w:rFonts w:ascii="Times New Roman" w:hAnsi="Times New Roman" w:cs="Times New Roman"/>
          <w:b/>
          <w:sz w:val="24"/>
          <w:szCs w:val="24"/>
          <w:u w:val="single"/>
        </w:rPr>
        <w:t>Questions and Answers</w:t>
      </w:r>
    </w:p>
    <w:p w14:paraId="192A5EA0" w14:textId="77777777" w:rsidR="00C12CD2" w:rsidRDefault="00C12CD2" w:rsidP="00FD14FE">
      <w:pPr>
        <w:autoSpaceDE w:val="0"/>
        <w:autoSpaceDN w:val="0"/>
        <w:adjustRightInd w:val="0"/>
        <w:rPr>
          <w:rFonts w:ascii="Times New Roman" w:hAnsi="Times New Roman" w:cs="Times New Roman"/>
          <w:b/>
          <w:sz w:val="24"/>
          <w:szCs w:val="24"/>
        </w:rPr>
      </w:pPr>
    </w:p>
    <w:p w14:paraId="097CDADF" w14:textId="77777777" w:rsidR="00AA0C23" w:rsidRDefault="00AA0C23" w:rsidP="0028787D">
      <w:pPr>
        <w:pStyle w:val="ListParagraph"/>
        <w:numPr>
          <w:ilvl w:val="0"/>
          <w:numId w:val="12"/>
        </w:numPr>
        <w:autoSpaceDE w:val="0"/>
        <w:autoSpaceDN w:val="0"/>
        <w:adjustRightInd w:val="0"/>
        <w:ind w:left="360"/>
        <w:rPr>
          <w:rFonts w:ascii="Times New Roman" w:hAnsi="Times New Roman" w:cs="Times New Roman"/>
          <w:b/>
          <w:sz w:val="24"/>
          <w:szCs w:val="24"/>
        </w:rPr>
      </w:pPr>
      <w:r>
        <w:rPr>
          <w:rFonts w:ascii="Times New Roman" w:hAnsi="Times New Roman" w:cs="Times New Roman"/>
          <w:b/>
          <w:sz w:val="24"/>
          <w:szCs w:val="24"/>
        </w:rPr>
        <w:t xml:space="preserve">Why does the final rule include an effective date (June 24, 2016) and an implementation date (October 1, 2017)? </w:t>
      </w:r>
    </w:p>
    <w:p w14:paraId="15E56013" w14:textId="77777777" w:rsidR="00AA0C23" w:rsidRDefault="00AA0C23" w:rsidP="0028787D">
      <w:pPr>
        <w:autoSpaceDE w:val="0"/>
        <w:autoSpaceDN w:val="0"/>
        <w:adjustRightInd w:val="0"/>
        <w:rPr>
          <w:rFonts w:ascii="Times New Roman" w:hAnsi="Times New Roman" w:cs="Times New Roman"/>
          <w:b/>
          <w:sz w:val="24"/>
          <w:szCs w:val="24"/>
        </w:rPr>
      </w:pPr>
    </w:p>
    <w:p w14:paraId="1BA3822F" w14:textId="77777777" w:rsidR="0042041B" w:rsidRDefault="0042041B" w:rsidP="0028787D">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The effective date indicates when the rule has the force of law. This is traditionally 30 to 60 days after a final rule is published. </w:t>
      </w:r>
    </w:p>
    <w:p w14:paraId="6AC61146" w14:textId="77777777" w:rsidR="0042041B" w:rsidRDefault="0042041B" w:rsidP="0028787D">
      <w:pPr>
        <w:autoSpaceDE w:val="0"/>
        <w:autoSpaceDN w:val="0"/>
        <w:adjustRightInd w:val="0"/>
        <w:ind w:left="360"/>
        <w:rPr>
          <w:rFonts w:ascii="Times New Roman" w:hAnsi="Times New Roman" w:cs="Times New Roman"/>
          <w:sz w:val="24"/>
          <w:szCs w:val="24"/>
        </w:rPr>
      </w:pPr>
    </w:p>
    <w:p w14:paraId="4B91A037" w14:textId="3D9CEC1B" w:rsidR="00AA0C23" w:rsidRPr="0028787D" w:rsidRDefault="0042041B" w:rsidP="0028787D">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The implementation date indicates when State agencies and CNP operators must begin complying with the provisions within the rule. An implementation date of October 1, 2017 offers CNP operators ample time to learn, understand, and comply with the </w:t>
      </w:r>
      <w:r w:rsidR="00121FCC">
        <w:rPr>
          <w:rFonts w:ascii="Times New Roman" w:hAnsi="Times New Roman" w:cs="Times New Roman"/>
          <w:sz w:val="24"/>
          <w:szCs w:val="24"/>
        </w:rPr>
        <w:t>updated</w:t>
      </w:r>
      <w:r>
        <w:rPr>
          <w:rFonts w:ascii="Times New Roman" w:hAnsi="Times New Roman" w:cs="Times New Roman"/>
          <w:sz w:val="24"/>
          <w:szCs w:val="24"/>
        </w:rPr>
        <w:t xml:space="preserve"> meal pattern requirements. </w:t>
      </w:r>
    </w:p>
    <w:p w14:paraId="2CBC4C80" w14:textId="77777777" w:rsidR="00AA0C23" w:rsidRDefault="00AA0C23" w:rsidP="0028787D">
      <w:pPr>
        <w:pStyle w:val="ListParagraph"/>
        <w:autoSpaceDE w:val="0"/>
        <w:autoSpaceDN w:val="0"/>
        <w:adjustRightInd w:val="0"/>
        <w:ind w:left="360"/>
        <w:rPr>
          <w:rFonts w:ascii="Times New Roman" w:hAnsi="Times New Roman" w:cs="Times New Roman"/>
          <w:b/>
          <w:sz w:val="24"/>
          <w:szCs w:val="24"/>
        </w:rPr>
      </w:pPr>
    </w:p>
    <w:p w14:paraId="4ECFA144" w14:textId="5BD81A0F" w:rsidR="007D2CC0" w:rsidRDefault="007D2CC0" w:rsidP="0028787D">
      <w:pPr>
        <w:pStyle w:val="ListParagraph"/>
        <w:numPr>
          <w:ilvl w:val="0"/>
          <w:numId w:val="12"/>
        </w:numPr>
        <w:autoSpaceDE w:val="0"/>
        <w:autoSpaceDN w:val="0"/>
        <w:adjustRightInd w:val="0"/>
        <w:ind w:left="360"/>
        <w:rPr>
          <w:rFonts w:ascii="Times New Roman" w:hAnsi="Times New Roman" w:cs="Times New Roman"/>
          <w:b/>
          <w:sz w:val="24"/>
          <w:szCs w:val="24"/>
        </w:rPr>
      </w:pPr>
      <w:r>
        <w:rPr>
          <w:rFonts w:ascii="Times New Roman" w:hAnsi="Times New Roman" w:cs="Times New Roman"/>
          <w:b/>
          <w:sz w:val="24"/>
          <w:szCs w:val="24"/>
        </w:rPr>
        <w:t>Can operators of the Special Milk Program</w:t>
      </w:r>
      <w:r w:rsidR="008A7A52">
        <w:rPr>
          <w:rFonts w:ascii="Times New Roman" w:hAnsi="Times New Roman" w:cs="Times New Roman"/>
          <w:b/>
          <w:sz w:val="24"/>
          <w:szCs w:val="24"/>
        </w:rPr>
        <w:t xml:space="preserve"> (SMP)</w:t>
      </w:r>
      <w:r>
        <w:rPr>
          <w:rFonts w:ascii="Times New Roman" w:hAnsi="Times New Roman" w:cs="Times New Roman"/>
          <w:b/>
          <w:sz w:val="24"/>
          <w:szCs w:val="24"/>
        </w:rPr>
        <w:t xml:space="preserve"> begin implementing the </w:t>
      </w:r>
      <w:r w:rsidR="00121FCC">
        <w:rPr>
          <w:rFonts w:ascii="Times New Roman" w:hAnsi="Times New Roman" w:cs="Times New Roman"/>
          <w:b/>
          <w:sz w:val="24"/>
          <w:szCs w:val="24"/>
        </w:rPr>
        <w:t>updated</w:t>
      </w:r>
      <w:r>
        <w:rPr>
          <w:rFonts w:ascii="Times New Roman" w:hAnsi="Times New Roman" w:cs="Times New Roman"/>
          <w:b/>
          <w:sz w:val="24"/>
          <w:szCs w:val="24"/>
        </w:rPr>
        <w:t xml:space="preserve"> </w:t>
      </w:r>
      <w:r w:rsidR="004E1FB1">
        <w:rPr>
          <w:rFonts w:ascii="Times New Roman" w:hAnsi="Times New Roman" w:cs="Times New Roman"/>
          <w:b/>
          <w:sz w:val="24"/>
          <w:szCs w:val="24"/>
        </w:rPr>
        <w:t xml:space="preserve">fluid </w:t>
      </w:r>
      <w:r>
        <w:rPr>
          <w:rFonts w:ascii="Times New Roman" w:hAnsi="Times New Roman" w:cs="Times New Roman"/>
          <w:b/>
          <w:sz w:val="24"/>
          <w:szCs w:val="24"/>
        </w:rPr>
        <w:t xml:space="preserve">milk requirements that were </w:t>
      </w:r>
      <w:r w:rsidR="004E1FB1">
        <w:rPr>
          <w:rFonts w:ascii="Times New Roman" w:hAnsi="Times New Roman" w:cs="Times New Roman"/>
          <w:b/>
          <w:sz w:val="24"/>
          <w:szCs w:val="24"/>
        </w:rPr>
        <w:t xml:space="preserve">established </w:t>
      </w:r>
      <w:r>
        <w:rPr>
          <w:rFonts w:ascii="Times New Roman" w:hAnsi="Times New Roman" w:cs="Times New Roman"/>
          <w:b/>
          <w:sz w:val="24"/>
          <w:szCs w:val="24"/>
        </w:rPr>
        <w:t>through the CACFP meal pattern final rule prior to October 1, 2017?</w:t>
      </w:r>
    </w:p>
    <w:p w14:paraId="0E6A9495" w14:textId="77777777" w:rsidR="008A7A52" w:rsidRDefault="008A7A52" w:rsidP="0028787D">
      <w:pPr>
        <w:autoSpaceDE w:val="0"/>
        <w:autoSpaceDN w:val="0"/>
        <w:adjustRightInd w:val="0"/>
        <w:rPr>
          <w:rFonts w:ascii="Times New Roman" w:hAnsi="Times New Roman" w:cs="Times New Roman"/>
          <w:b/>
          <w:sz w:val="24"/>
          <w:szCs w:val="24"/>
        </w:rPr>
      </w:pPr>
    </w:p>
    <w:p w14:paraId="29D2DAAB" w14:textId="3B56657C" w:rsidR="008A7A52" w:rsidRPr="0028787D" w:rsidRDefault="008A7A52" w:rsidP="0028787D">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Yes, SMP operators may begin to follow the </w:t>
      </w:r>
      <w:r w:rsidR="00121FCC">
        <w:rPr>
          <w:rFonts w:ascii="Times New Roman" w:hAnsi="Times New Roman" w:cs="Times New Roman"/>
          <w:sz w:val="24"/>
          <w:szCs w:val="24"/>
        </w:rPr>
        <w:t xml:space="preserve">updated </w:t>
      </w:r>
      <w:r w:rsidR="000829A7">
        <w:rPr>
          <w:rFonts w:ascii="Times New Roman" w:hAnsi="Times New Roman" w:cs="Times New Roman"/>
          <w:sz w:val="24"/>
          <w:szCs w:val="24"/>
        </w:rPr>
        <w:t xml:space="preserve">fluid </w:t>
      </w:r>
      <w:r>
        <w:rPr>
          <w:rFonts w:ascii="Times New Roman" w:hAnsi="Times New Roman" w:cs="Times New Roman"/>
          <w:sz w:val="24"/>
          <w:szCs w:val="24"/>
        </w:rPr>
        <w:t xml:space="preserve">milk requirements as soon as they would like, and no later than October 1, 2017. This is because the </w:t>
      </w:r>
      <w:r w:rsidR="00121FCC">
        <w:rPr>
          <w:rFonts w:ascii="Times New Roman" w:hAnsi="Times New Roman" w:cs="Times New Roman"/>
          <w:sz w:val="24"/>
          <w:szCs w:val="24"/>
        </w:rPr>
        <w:t xml:space="preserve">updated </w:t>
      </w:r>
      <w:r w:rsidR="000829A7">
        <w:rPr>
          <w:rFonts w:ascii="Times New Roman" w:hAnsi="Times New Roman" w:cs="Times New Roman"/>
          <w:sz w:val="24"/>
          <w:szCs w:val="24"/>
        </w:rPr>
        <w:t xml:space="preserve">fluid </w:t>
      </w:r>
      <w:r>
        <w:rPr>
          <w:rFonts w:ascii="Times New Roman" w:hAnsi="Times New Roman" w:cs="Times New Roman"/>
          <w:sz w:val="24"/>
          <w:szCs w:val="24"/>
        </w:rPr>
        <w:t xml:space="preserve">milk requirements established for the SMP program by the CACFP meal pattern final rule do not contradict the current SMP </w:t>
      </w:r>
      <w:r w:rsidR="000829A7">
        <w:rPr>
          <w:rFonts w:ascii="Times New Roman" w:hAnsi="Times New Roman" w:cs="Times New Roman"/>
          <w:sz w:val="24"/>
          <w:szCs w:val="24"/>
        </w:rPr>
        <w:t xml:space="preserve">fluid </w:t>
      </w:r>
      <w:r>
        <w:rPr>
          <w:rFonts w:ascii="Times New Roman" w:hAnsi="Times New Roman" w:cs="Times New Roman"/>
          <w:sz w:val="24"/>
          <w:szCs w:val="24"/>
        </w:rPr>
        <w:t xml:space="preserve">milk requirements. </w:t>
      </w:r>
    </w:p>
    <w:p w14:paraId="191B90FD" w14:textId="77777777" w:rsidR="007D2CC0" w:rsidRDefault="007D2CC0" w:rsidP="0028787D">
      <w:pPr>
        <w:pStyle w:val="ListParagraph"/>
        <w:autoSpaceDE w:val="0"/>
        <w:autoSpaceDN w:val="0"/>
        <w:adjustRightInd w:val="0"/>
        <w:rPr>
          <w:rFonts w:ascii="Times New Roman" w:hAnsi="Times New Roman" w:cs="Times New Roman"/>
          <w:b/>
          <w:sz w:val="24"/>
          <w:szCs w:val="24"/>
        </w:rPr>
      </w:pPr>
    </w:p>
    <w:p w14:paraId="1E311574" w14:textId="2B1CBCD4" w:rsidR="00245CE4" w:rsidRDefault="00245CE4" w:rsidP="0028787D">
      <w:pPr>
        <w:pStyle w:val="ListParagraph"/>
        <w:numPr>
          <w:ilvl w:val="0"/>
          <w:numId w:val="12"/>
        </w:numPr>
        <w:autoSpaceDE w:val="0"/>
        <w:autoSpaceDN w:val="0"/>
        <w:adjustRightInd w:val="0"/>
        <w:ind w:left="360"/>
        <w:rPr>
          <w:rFonts w:ascii="Times New Roman" w:hAnsi="Times New Roman" w:cs="Times New Roman"/>
          <w:b/>
          <w:sz w:val="24"/>
          <w:szCs w:val="24"/>
        </w:rPr>
      </w:pPr>
      <w:r>
        <w:rPr>
          <w:rFonts w:ascii="Times New Roman" w:hAnsi="Times New Roman" w:cs="Times New Roman"/>
          <w:b/>
          <w:sz w:val="24"/>
          <w:szCs w:val="24"/>
        </w:rPr>
        <w:t>Does a State agency need to notify their Regional Office each time they approve a CNP operator to fully implement the updated meal patterns?</w:t>
      </w:r>
    </w:p>
    <w:p w14:paraId="2337B4B8" w14:textId="77777777" w:rsidR="00245CE4" w:rsidRDefault="00245CE4" w:rsidP="00245CE4">
      <w:pPr>
        <w:pStyle w:val="ListParagraph"/>
        <w:autoSpaceDE w:val="0"/>
        <w:autoSpaceDN w:val="0"/>
        <w:adjustRightInd w:val="0"/>
        <w:ind w:left="360"/>
        <w:rPr>
          <w:rFonts w:ascii="Times New Roman" w:hAnsi="Times New Roman" w:cs="Times New Roman"/>
          <w:b/>
          <w:sz w:val="24"/>
          <w:szCs w:val="24"/>
        </w:rPr>
      </w:pPr>
    </w:p>
    <w:p w14:paraId="795D926A" w14:textId="73A3C806" w:rsidR="00245CE4" w:rsidRPr="00245CE4" w:rsidRDefault="00245CE4" w:rsidP="00245CE4">
      <w:pPr>
        <w:pStyle w:val="ListParagraph"/>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No, the State agency only needs to notify their Regional Office once that they are electing to approve CNP operators, on a case-by-case basis, to implement the entire updated meal patterns. </w:t>
      </w:r>
      <w:r w:rsidR="009B0DFF">
        <w:rPr>
          <w:rFonts w:ascii="Times New Roman" w:hAnsi="Times New Roman" w:cs="Times New Roman"/>
          <w:sz w:val="24"/>
          <w:szCs w:val="24"/>
        </w:rPr>
        <w:t xml:space="preserve">State agencies should maintain a list of CNP operators that are approved to fully implement the updated meal pattern requirements. </w:t>
      </w:r>
    </w:p>
    <w:p w14:paraId="5E1C10ED" w14:textId="77777777" w:rsidR="00245CE4" w:rsidRDefault="00245CE4" w:rsidP="00245CE4">
      <w:pPr>
        <w:pStyle w:val="ListParagraph"/>
        <w:autoSpaceDE w:val="0"/>
        <w:autoSpaceDN w:val="0"/>
        <w:adjustRightInd w:val="0"/>
        <w:ind w:left="360"/>
        <w:rPr>
          <w:rFonts w:ascii="Times New Roman" w:hAnsi="Times New Roman" w:cs="Times New Roman"/>
          <w:b/>
          <w:sz w:val="24"/>
          <w:szCs w:val="24"/>
        </w:rPr>
      </w:pPr>
    </w:p>
    <w:p w14:paraId="5195FC98" w14:textId="31967AEC" w:rsidR="007D2CC0" w:rsidRDefault="007D2CC0" w:rsidP="0028787D">
      <w:pPr>
        <w:pStyle w:val="ListParagraph"/>
        <w:numPr>
          <w:ilvl w:val="0"/>
          <w:numId w:val="12"/>
        </w:numPr>
        <w:autoSpaceDE w:val="0"/>
        <w:autoSpaceDN w:val="0"/>
        <w:adjustRightInd w:val="0"/>
        <w:ind w:left="360"/>
        <w:rPr>
          <w:rFonts w:ascii="Times New Roman" w:hAnsi="Times New Roman" w:cs="Times New Roman"/>
          <w:b/>
          <w:sz w:val="24"/>
          <w:szCs w:val="24"/>
        </w:rPr>
      </w:pPr>
      <w:r w:rsidRPr="0028787D">
        <w:rPr>
          <w:rFonts w:ascii="Times New Roman" w:hAnsi="Times New Roman" w:cs="Times New Roman"/>
          <w:b/>
          <w:sz w:val="24"/>
          <w:szCs w:val="24"/>
        </w:rPr>
        <w:t xml:space="preserve">Can CNP operators </w:t>
      </w:r>
      <w:r w:rsidR="005E1D23">
        <w:rPr>
          <w:rFonts w:ascii="Times New Roman" w:hAnsi="Times New Roman" w:cs="Times New Roman"/>
          <w:b/>
          <w:sz w:val="24"/>
          <w:szCs w:val="24"/>
        </w:rPr>
        <w:t>stop</w:t>
      </w:r>
      <w:r w:rsidR="00426FD7">
        <w:rPr>
          <w:rFonts w:ascii="Times New Roman" w:hAnsi="Times New Roman" w:cs="Times New Roman"/>
          <w:b/>
          <w:sz w:val="24"/>
          <w:szCs w:val="24"/>
        </w:rPr>
        <w:t xml:space="preserve"> serv</w:t>
      </w:r>
      <w:r w:rsidR="005E1D23">
        <w:rPr>
          <w:rFonts w:ascii="Times New Roman" w:hAnsi="Times New Roman" w:cs="Times New Roman"/>
          <w:b/>
          <w:sz w:val="24"/>
          <w:szCs w:val="24"/>
        </w:rPr>
        <w:t>ing</w:t>
      </w:r>
      <w:r w:rsidRPr="0028787D">
        <w:rPr>
          <w:rFonts w:ascii="Times New Roman" w:hAnsi="Times New Roman" w:cs="Times New Roman"/>
          <w:b/>
          <w:sz w:val="24"/>
          <w:szCs w:val="24"/>
        </w:rPr>
        <w:t xml:space="preserve"> flavored milk to children 1 through 5 prior to October 1, 2017?</w:t>
      </w:r>
    </w:p>
    <w:p w14:paraId="02084663" w14:textId="77777777" w:rsidR="007D2CC0" w:rsidRDefault="007D2CC0" w:rsidP="0028787D">
      <w:pPr>
        <w:pStyle w:val="ListParagraph"/>
        <w:ind w:left="360"/>
        <w:rPr>
          <w:rFonts w:ascii="Times New Roman" w:hAnsi="Times New Roman" w:cs="Times New Roman"/>
          <w:b/>
          <w:sz w:val="24"/>
          <w:szCs w:val="24"/>
        </w:rPr>
      </w:pPr>
    </w:p>
    <w:p w14:paraId="1280FE69" w14:textId="77777777" w:rsidR="008A7A52" w:rsidRPr="0028787D" w:rsidRDefault="008A7A52" w:rsidP="0028787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Yes, CNP operators may stop serving </w:t>
      </w:r>
      <w:r w:rsidR="00426FD7">
        <w:rPr>
          <w:rFonts w:ascii="Times New Roman" w:hAnsi="Times New Roman" w:cs="Times New Roman"/>
          <w:sz w:val="24"/>
          <w:szCs w:val="24"/>
        </w:rPr>
        <w:t xml:space="preserve">flavored </w:t>
      </w:r>
      <w:r>
        <w:rPr>
          <w:rFonts w:ascii="Times New Roman" w:hAnsi="Times New Roman" w:cs="Times New Roman"/>
          <w:sz w:val="24"/>
          <w:szCs w:val="24"/>
        </w:rPr>
        <w:t>milk to children 1 through 5 immediately, and no later than October 1, 2017. Similarly, CNP operators may start to serve whole grains, no longer serve grain-based desserts, serve breakfast cereals and yogurts within the</w:t>
      </w:r>
      <w:r w:rsidR="002E5095">
        <w:rPr>
          <w:rFonts w:ascii="Times New Roman" w:hAnsi="Times New Roman" w:cs="Times New Roman"/>
          <w:sz w:val="24"/>
          <w:szCs w:val="24"/>
        </w:rPr>
        <w:t xml:space="preserve"> corresponding</w:t>
      </w:r>
      <w:r>
        <w:rPr>
          <w:rFonts w:ascii="Times New Roman" w:hAnsi="Times New Roman" w:cs="Times New Roman"/>
          <w:sz w:val="24"/>
          <w:szCs w:val="24"/>
        </w:rPr>
        <w:t xml:space="preserve"> sugar limits, </w:t>
      </w:r>
      <w:r w:rsidR="002E5095">
        <w:rPr>
          <w:rFonts w:ascii="Times New Roman" w:hAnsi="Times New Roman" w:cs="Times New Roman"/>
          <w:sz w:val="24"/>
          <w:szCs w:val="24"/>
        </w:rPr>
        <w:t xml:space="preserve">limit juice, </w:t>
      </w:r>
      <w:r w:rsidR="007A4967">
        <w:rPr>
          <w:rFonts w:ascii="Times New Roman" w:hAnsi="Times New Roman" w:cs="Times New Roman"/>
          <w:sz w:val="24"/>
          <w:szCs w:val="24"/>
        </w:rPr>
        <w:t>no longer deep-fat fry foods on-site,</w:t>
      </w:r>
      <w:r w:rsidR="002E5095">
        <w:rPr>
          <w:rFonts w:ascii="Times New Roman" w:hAnsi="Times New Roman" w:cs="Times New Roman"/>
          <w:sz w:val="24"/>
          <w:szCs w:val="24"/>
        </w:rPr>
        <w:t xml:space="preserve"> serve whole unflavored milk to one year olds</w:t>
      </w:r>
      <w:r w:rsidR="00DB51C6" w:rsidRPr="00DB51C6">
        <w:rPr>
          <w:rFonts w:ascii="Times New Roman" w:hAnsi="Times New Roman" w:cs="Times New Roman"/>
          <w:sz w:val="24"/>
          <w:szCs w:val="24"/>
        </w:rPr>
        <w:t>, and serve fat-free flavored milk to children 6 years old and older and adults</w:t>
      </w:r>
      <w:r w:rsidR="002E5095" w:rsidRPr="00DB51C6">
        <w:rPr>
          <w:rFonts w:ascii="Times New Roman" w:hAnsi="Times New Roman" w:cs="Times New Roman"/>
          <w:sz w:val="24"/>
          <w:szCs w:val="24"/>
        </w:rPr>
        <w:t>.</w:t>
      </w:r>
      <w:r w:rsidR="002E5095">
        <w:rPr>
          <w:rFonts w:ascii="Times New Roman" w:hAnsi="Times New Roman" w:cs="Times New Roman"/>
          <w:sz w:val="24"/>
          <w:szCs w:val="24"/>
        </w:rPr>
        <w:t xml:space="preserve"> All of these provisions are consistent with the current meal pattern requirements so CNP operators may begin to follow them at any time, but no later than October 1, 2017.</w:t>
      </w:r>
    </w:p>
    <w:p w14:paraId="79ACCFB2" w14:textId="77777777" w:rsidR="008A7A52" w:rsidRPr="0028787D" w:rsidRDefault="008A7A52" w:rsidP="0028787D">
      <w:pPr>
        <w:pStyle w:val="ListParagraph"/>
        <w:ind w:left="360"/>
        <w:rPr>
          <w:rFonts w:ascii="Times New Roman" w:hAnsi="Times New Roman" w:cs="Times New Roman"/>
          <w:b/>
          <w:sz w:val="24"/>
          <w:szCs w:val="24"/>
        </w:rPr>
      </w:pPr>
    </w:p>
    <w:p w14:paraId="75A8D06E" w14:textId="77777777" w:rsidR="00C12CD2" w:rsidRDefault="00C12CD2" w:rsidP="0028787D">
      <w:pPr>
        <w:pStyle w:val="ListParagraph"/>
        <w:numPr>
          <w:ilvl w:val="0"/>
          <w:numId w:val="12"/>
        </w:numPr>
        <w:autoSpaceDE w:val="0"/>
        <w:autoSpaceDN w:val="0"/>
        <w:adjustRightInd w:val="0"/>
        <w:ind w:left="360"/>
        <w:rPr>
          <w:rFonts w:ascii="Times New Roman" w:hAnsi="Times New Roman" w:cs="Times New Roman"/>
          <w:b/>
          <w:sz w:val="24"/>
          <w:szCs w:val="24"/>
        </w:rPr>
      </w:pPr>
      <w:r w:rsidRPr="0028787D">
        <w:rPr>
          <w:rFonts w:ascii="Times New Roman" w:hAnsi="Times New Roman" w:cs="Times New Roman"/>
          <w:b/>
          <w:sz w:val="24"/>
          <w:szCs w:val="24"/>
        </w:rPr>
        <w:lastRenderedPageBreak/>
        <w:t xml:space="preserve">If a State agency </w:t>
      </w:r>
      <w:r w:rsidR="00BF5747">
        <w:rPr>
          <w:rFonts w:ascii="Times New Roman" w:hAnsi="Times New Roman" w:cs="Times New Roman"/>
          <w:b/>
          <w:sz w:val="24"/>
          <w:szCs w:val="24"/>
        </w:rPr>
        <w:t>allows CNP operators to serve t</w:t>
      </w:r>
      <w:r w:rsidRPr="0028787D">
        <w:rPr>
          <w:rFonts w:ascii="Times New Roman" w:hAnsi="Times New Roman" w:cs="Times New Roman"/>
          <w:b/>
          <w:sz w:val="24"/>
          <w:szCs w:val="24"/>
        </w:rPr>
        <w:t xml:space="preserve">ofu </w:t>
      </w:r>
      <w:r w:rsidR="00BF5747">
        <w:rPr>
          <w:rFonts w:ascii="Times New Roman" w:hAnsi="Times New Roman" w:cs="Times New Roman"/>
          <w:b/>
          <w:sz w:val="24"/>
          <w:szCs w:val="24"/>
        </w:rPr>
        <w:t>prior to October 1, 2017</w:t>
      </w:r>
      <w:r w:rsidRPr="0028787D">
        <w:rPr>
          <w:rFonts w:ascii="Times New Roman" w:hAnsi="Times New Roman" w:cs="Times New Roman"/>
          <w:b/>
          <w:sz w:val="24"/>
          <w:szCs w:val="24"/>
        </w:rPr>
        <w:t xml:space="preserve">, can meals containing tofu that are served prior to </w:t>
      </w:r>
      <w:r w:rsidR="00BF5747">
        <w:rPr>
          <w:rFonts w:ascii="Times New Roman" w:hAnsi="Times New Roman" w:cs="Times New Roman"/>
          <w:b/>
          <w:sz w:val="24"/>
          <w:szCs w:val="24"/>
        </w:rPr>
        <w:t>October 1, 2017</w:t>
      </w:r>
      <w:r w:rsidRPr="0028787D">
        <w:rPr>
          <w:rFonts w:ascii="Times New Roman" w:hAnsi="Times New Roman" w:cs="Times New Roman"/>
          <w:b/>
          <w:sz w:val="24"/>
          <w:szCs w:val="24"/>
        </w:rPr>
        <w:t xml:space="preserve"> be claimed for reimbursement?</w:t>
      </w:r>
    </w:p>
    <w:p w14:paraId="6850F409" w14:textId="77777777" w:rsidR="00583BFA" w:rsidRDefault="00583BFA" w:rsidP="0028787D">
      <w:pPr>
        <w:autoSpaceDE w:val="0"/>
        <w:autoSpaceDN w:val="0"/>
        <w:adjustRightInd w:val="0"/>
        <w:rPr>
          <w:rFonts w:ascii="Times New Roman" w:hAnsi="Times New Roman" w:cs="Times New Roman"/>
          <w:sz w:val="24"/>
          <w:szCs w:val="24"/>
        </w:rPr>
      </w:pPr>
    </w:p>
    <w:p w14:paraId="04AEE2A7" w14:textId="77777777" w:rsidR="00583BFA" w:rsidRDefault="00583BFA" w:rsidP="0028787D">
      <w:pPr>
        <w:autoSpaceDE w:val="0"/>
        <w:autoSpaceDN w:val="0"/>
        <w:adjustRightInd w:val="0"/>
        <w:ind w:left="360"/>
        <w:rPr>
          <w:rFonts w:ascii="Times New Roman" w:hAnsi="Times New Roman" w:cs="Times New Roman"/>
          <w:sz w:val="24"/>
          <w:szCs w:val="24"/>
        </w:rPr>
      </w:pPr>
      <w:r w:rsidRPr="0028787D">
        <w:rPr>
          <w:rFonts w:ascii="Times New Roman" w:hAnsi="Times New Roman" w:cs="Times New Roman"/>
          <w:sz w:val="24"/>
          <w:szCs w:val="24"/>
        </w:rPr>
        <w:t xml:space="preserve">Yes, if a State agency chooses to allow their CNP operators to start serving tofu prior to October 1, 2017 meals containing tofu may be claimed for reimbursement prior to October 1, 2017. </w:t>
      </w:r>
    </w:p>
    <w:p w14:paraId="4439CAED" w14:textId="77777777" w:rsidR="00583BFA" w:rsidRDefault="00583BFA" w:rsidP="0028787D">
      <w:pPr>
        <w:autoSpaceDE w:val="0"/>
        <w:autoSpaceDN w:val="0"/>
        <w:adjustRightInd w:val="0"/>
        <w:ind w:left="360"/>
        <w:rPr>
          <w:rFonts w:ascii="Times New Roman" w:hAnsi="Times New Roman" w:cs="Times New Roman"/>
          <w:sz w:val="24"/>
          <w:szCs w:val="24"/>
        </w:rPr>
      </w:pPr>
    </w:p>
    <w:p w14:paraId="782AD104" w14:textId="29E245A3" w:rsidR="00583BFA" w:rsidRPr="0028787D" w:rsidRDefault="00583BFA" w:rsidP="0028787D">
      <w:pPr>
        <w:autoSpaceDE w:val="0"/>
        <w:autoSpaceDN w:val="0"/>
        <w:adjustRightInd w:val="0"/>
        <w:ind w:left="360"/>
        <w:rPr>
          <w:rFonts w:ascii="Times New Roman" w:hAnsi="Times New Roman" w:cs="Times New Roman"/>
          <w:sz w:val="24"/>
          <w:szCs w:val="24"/>
        </w:rPr>
      </w:pPr>
      <w:r w:rsidRPr="0028787D">
        <w:rPr>
          <w:rFonts w:ascii="Times New Roman" w:hAnsi="Times New Roman" w:cs="Times New Roman"/>
          <w:sz w:val="24"/>
          <w:szCs w:val="24"/>
        </w:rPr>
        <w:t xml:space="preserve">Infant meals that include a mother breastfeeding onsite, yogurt, whole eggs, or ready-to-eat cereals at snack may be claimed for reimbursement if the State agency elected to implement those </w:t>
      </w:r>
      <w:r w:rsidR="00BE4818">
        <w:rPr>
          <w:rFonts w:ascii="Times New Roman" w:hAnsi="Times New Roman" w:cs="Times New Roman"/>
          <w:sz w:val="24"/>
          <w:szCs w:val="24"/>
        </w:rPr>
        <w:t>allowances</w:t>
      </w:r>
      <w:r w:rsidRPr="0028787D">
        <w:rPr>
          <w:rFonts w:ascii="Times New Roman" w:hAnsi="Times New Roman" w:cs="Times New Roman"/>
          <w:sz w:val="24"/>
          <w:szCs w:val="24"/>
        </w:rPr>
        <w:t xml:space="preserve"> prior to October 1, 2017. Additionally, child and adult meals that contain a meat or meat alternate at breakfast in place of the grains component (no more than three times per week), tofu, and yogurt in place of milk once per day (for adults only) may be claimed for reimbursement if the State agency elected to implement those </w:t>
      </w:r>
      <w:r w:rsidR="00BE4818">
        <w:rPr>
          <w:rFonts w:ascii="Times New Roman" w:hAnsi="Times New Roman" w:cs="Times New Roman"/>
          <w:sz w:val="24"/>
          <w:szCs w:val="24"/>
        </w:rPr>
        <w:t>allowances</w:t>
      </w:r>
      <w:r w:rsidRPr="0028787D">
        <w:rPr>
          <w:rFonts w:ascii="Times New Roman" w:hAnsi="Times New Roman" w:cs="Times New Roman"/>
          <w:sz w:val="24"/>
          <w:szCs w:val="24"/>
        </w:rPr>
        <w:t xml:space="preserve"> prior to October 1, 2017.  </w:t>
      </w:r>
    </w:p>
    <w:p w14:paraId="1DA18E60" w14:textId="77777777" w:rsidR="00583BFA" w:rsidRDefault="00583BFA" w:rsidP="0028787D">
      <w:pPr>
        <w:pStyle w:val="ListParagraph"/>
        <w:autoSpaceDE w:val="0"/>
        <w:autoSpaceDN w:val="0"/>
        <w:adjustRightInd w:val="0"/>
        <w:ind w:left="360"/>
        <w:rPr>
          <w:rFonts w:ascii="Times New Roman" w:hAnsi="Times New Roman" w:cs="Times New Roman"/>
          <w:b/>
          <w:sz w:val="24"/>
          <w:szCs w:val="24"/>
        </w:rPr>
      </w:pPr>
    </w:p>
    <w:p w14:paraId="59DFBF88" w14:textId="77777777" w:rsidR="00583BFA" w:rsidRDefault="00583BFA" w:rsidP="0028787D">
      <w:pPr>
        <w:pStyle w:val="ListParagraph"/>
        <w:numPr>
          <w:ilvl w:val="0"/>
          <w:numId w:val="12"/>
        </w:numPr>
        <w:autoSpaceDE w:val="0"/>
        <w:autoSpaceDN w:val="0"/>
        <w:adjustRightInd w:val="0"/>
        <w:ind w:left="360"/>
        <w:rPr>
          <w:rFonts w:ascii="Times New Roman" w:hAnsi="Times New Roman" w:cs="Times New Roman"/>
          <w:b/>
          <w:sz w:val="24"/>
          <w:szCs w:val="24"/>
        </w:rPr>
      </w:pPr>
      <w:r>
        <w:rPr>
          <w:rFonts w:ascii="Times New Roman" w:hAnsi="Times New Roman" w:cs="Times New Roman"/>
          <w:b/>
          <w:sz w:val="24"/>
          <w:szCs w:val="24"/>
        </w:rPr>
        <w:t>What crediting information is available on tofu</w:t>
      </w:r>
      <w:r w:rsidR="008874CE">
        <w:rPr>
          <w:rFonts w:ascii="Times New Roman" w:hAnsi="Times New Roman" w:cs="Times New Roman"/>
          <w:b/>
          <w:sz w:val="24"/>
          <w:szCs w:val="24"/>
        </w:rPr>
        <w:t xml:space="preserve"> and soy yogurts</w:t>
      </w:r>
      <w:r>
        <w:rPr>
          <w:rFonts w:ascii="Times New Roman" w:hAnsi="Times New Roman" w:cs="Times New Roman"/>
          <w:b/>
          <w:sz w:val="24"/>
          <w:szCs w:val="24"/>
        </w:rPr>
        <w:t xml:space="preserve"> if a State agency allows </w:t>
      </w:r>
      <w:r w:rsidR="008874CE">
        <w:rPr>
          <w:rFonts w:ascii="Times New Roman" w:hAnsi="Times New Roman" w:cs="Times New Roman"/>
          <w:b/>
          <w:sz w:val="24"/>
          <w:szCs w:val="24"/>
        </w:rPr>
        <w:t>them</w:t>
      </w:r>
      <w:r>
        <w:rPr>
          <w:rFonts w:ascii="Times New Roman" w:hAnsi="Times New Roman" w:cs="Times New Roman"/>
          <w:b/>
          <w:sz w:val="24"/>
          <w:szCs w:val="24"/>
        </w:rPr>
        <w:t xml:space="preserve"> to be served prior to October 1, 2017?</w:t>
      </w:r>
    </w:p>
    <w:p w14:paraId="77C3A942" w14:textId="77777777" w:rsidR="00583BFA" w:rsidRDefault="00583BFA" w:rsidP="0028787D">
      <w:pPr>
        <w:pStyle w:val="ListParagraph"/>
        <w:autoSpaceDE w:val="0"/>
        <w:autoSpaceDN w:val="0"/>
        <w:adjustRightInd w:val="0"/>
        <w:ind w:left="360"/>
        <w:rPr>
          <w:rFonts w:ascii="Times New Roman" w:hAnsi="Times New Roman" w:cs="Times New Roman"/>
          <w:b/>
          <w:sz w:val="24"/>
          <w:szCs w:val="24"/>
        </w:rPr>
      </w:pPr>
    </w:p>
    <w:p w14:paraId="2841358D" w14:textId="594A4204" w:rsidR="00583BFA" w:rsidRPr="0028787D" w:rsidRDefault="00583BFA" w:rsidP="0028787D">
      <w:pPr>
        <w:pStyle w:val="ListParagraph"/>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State agen</w:t>
      </w:r>
      <w:r w:rsidR="008874CE">
        <w:rPr>
          <w:rFonts w:ascii="Times New Roman" w:hAnsi="Times New Roman" w:cs="Times New Roman"/>
          <w:sz w:val="24"/>
          <w:szCs w:val="24"/>
        </w:rPr>
        <w:t>cies and CNP operators must follow</w:t>
      </w:r>
      <w:r>
        <w:rPr>
          <w:rFonts w:ascii="Times New Roman" w:hAnsi="Times New Roman" w:cs="Times New Roman"/>
          <w:sz w:val="24"/>
          <w:szCs w:val="24"/>
        </w:rPr>
        <w:t xml:space="preserve"> the serving size requirements for tofu and other soy products that are outlined in the </w:t>
      </w:r>
      <w:r w:rsidR="00121FCC">
        <w:rPr>
          <w:rFonts w:ascii="Times New Roman" w:hAnsi="Times New Roman" w:cs="Times New Roman"/>
          <w:sz w:val="24"/>
          <w:szCs w:val="24"/>
        </w:rPr>
        <w:t>updated</w:t>
      </w:r>
      <w:r>
        <w:rPr>
          <w:rFonts w:ascii="Times New Roman" w:hAnsi="Times New Roman" w:cs="Times New Roman"/>
          <w:sz w:val="24"/>
          <w:szCs w:val="24"/>
        </w:rPr>
        <w:t xml:space="preserve"> meal pattern</w:t>
      </w:r>
      <w:r w:rsidR="008874CE">
        <w:rPr>
          <w:rFonts w:ascii="Times New Roman" w:hAnsi="Times New Roman" w:cs="Times New Roman"/>
          <w:sz w:val="24"/>
          <w:szCs w:val="24"/>
        </w:rPr>
        <w:t xml:space="preserve"> charts</w:t>
      </w:r>
      <w:r>
        <w:rPr>
          <w:rFonts w:ascii="Times New Roman" w:hAnsi="Times New Roman" w:cs="Times New Roman"/>
          <w:sz w:val="24"/>
          <w:szCs w:val="24"/>
        </w:rPr>
        <w:t xml:space="preserve">. FNS is in the process of developing guidance on the crediting of tofu and soy </w:t>
      </w:r>
      <w:r w:rsidR="008874CE">
        <w:rPr>
          <w:rFonts w:ascii="Times New Roman" w:hAnsi="Times New Roman" w:cs="Times New Roman"/>
          <w:sz w:val="24"/>
          <w:szCs w:val="24"/>
        </w:rPr>
        <w:t>yogurts</w:t>
      </w:r>
      <w:r>
        <w:rPr>
          <w:rFonts w:ascii="Times New Roman" w:hAnsi="Times New Roman" w:cs="Times New Roman"/>
          <w:sz w:val="24"/>
          <w:szCs w:val="24"/>
        </w:rPr>
        <w:t xml:space="preserve">. In the meantime, State agencies and CNP operators may follow the crediting information on tofu and soy </w:t>
      </w:r>
      <w:r w:rsidR="008874CE">
        <w:rPr>
          <w:rFonts w:ascii="Times New Roman" w:hAnsi="Times New Roman" w:cs="Times New Roman"/>
          <w:sz w:val="24"/>
          <w:szCs w:val="24"/>
        </w:rPr>
        <w:t xml:space="preserve">yogurts </w:t>
      </w:r>
      <w:r>
        <w:rPr>
          <w:rFonts w:ascii="Times New Roman" w:hAnsi="Times New Roman" w:cs="Times New Roman"/>
          <w:sz w:val="24"/>
          <w:szCs w:val="24"/>
        </w:rPr>
        <w:t xml:space="preserve">that is outlined in </w:t>
      </w:r>
      <w:r w:rsidR="008874CE">
        <w:rPr>
          <w:rFonts w:ascii="Times New Roman" w:hAnsi="Times New Roman" w:cs="Times New Roman"/>
          <w:sz w:val="24"/>
          <w:szCs w:val="24"/>
        </w:rPr>
        <w:t xml:space="preserve">SP 16-2012 </w:t>
      </w:r>
      <w:r w:rsidR="008874CE">
        <w:rPr>
          <w:rFonts w:ascii="Times New Roman" w:hAnsi="Times New Roman" w:cs="Times New Roman"/>
          <w:i/>
          <w:sz w:val="24"/>
          <w:szCs w:val="24"/>
        </w:rPr>
        <w:t xml:space="preserve">Crediting of Tofu and Soy Yogurt Products </w:t>
      </w:r>
      <w:r w:rsidR="008874CE">
        <w:rPr>
          <w:rFonts w:ascii="Times New Roman" w:hAnsi="Times New Roman" w:cs="Times New Roman"/>
          <w:sz w:val="24"/>
          <w:szCs w:val="24"/>
        </w:rPr>
        <w:t>(</w:t>
      </w:r>
      <w:hyperlink r:id="rId17" w:history="1">
        <w:r w:rsidR="008874CE" w:rsidRPr="000D5D2D">
          <w:rPr>
            <w:rStyle w:val="Hyperlink"/>
            <w:rFonts w:ascii="Times New Roman" w:hAnsi="Times New Roman" w:cs="Times New Roman"/>
            <w:sz w:val="24"/>
            <w:szCs w:val="24"/>
          </w:rPr>
          <w:t>http://www.fns.usda.gov/sites/default/files/SP16-2012os.pdf</w:t>
        </w:r>
      </w:hyperlink>
      <w:r w:rsidR="008874CE">
        <w:rPr>
          <w:rFonts w:ascii="Times New Roman" w:hAnsi="Times New Roman" w:cs="Times New Roman"/>
          <w:sz w:val="24"/>
          <w:szCs w:val="24"/>
        </w:rPr>
        <w:t>) and in the “Food Buying Guide for School Meal Programs” (</w:t>
      </w:r>
      <w:hyperlink r:id="rId18" w:history="1">
        <w:r w:rsidR="008874CE" w:rsidRPr="000D5D2D">
          <w:rPr>
            <w:rStyle w:val="Hyperlink"/>
            <w:rFonts w:ascii="Times New Roman" w:hAnsi="Times New Roman" w:cs="Times New Roman"/>
            <w:sz w:val="24"/>
            <w:szCs w:val="24"/>
          </w:rPr>
          <w:t>http://www.fns.usda.gov/tn/food-buying-guide-school-meal-programs</w:t>
        </w:r>
      </w:hyperlink>
      <w:r w:rsidR="008874CE">
        <w:rPr>
          <w:rFonts w:ascii="Times New Roman" w:hAnsi="Times New Roman" w:cs="Times New Roman"/>
          <w:sz w:val="24"/>
          <w:szCs w:val="24"/>
        </w:rPr>
        <w:t xml:space="preserve">). </w:t>
      </w:r>
    </w:p>
    <w:p w14:paraId="68B01D57" w14:textId="77777777" w:rsidR="00583BFA" w:rsidRDefault="00583BFA" w:rsidP="0028787D">
      <w:pPr>
        <w:pStyle w:val="ListParagraph"/>
        <w:autoSpaceDE w:val="0"/>
        <w:autoSpaceDN w:val="0"/>
        <w:adjustRightInd w:val="0"/>
        <w:ind w:left="360"/>
        <w:rPr>
          <w:rFonts w:ascii="Times New Roman" w:hAnsi="Times New Roman" w:cs="Times New Roman"/>
          <w:b/>
          <w:sz w:val="24"/>
          <w:szCs w:val="24"/>
        </w:rPr>
      </w:pPr>
    </w:p>
    <w:p w14:paraId="47627882" w14:textId="0DCE3F40" w:rsidR="00583BFA" w:rsidRDefault="00583BFA" w:rsidP="0028787D">
      <w:pPr>
        <w:pStyle w:val="ListParagraph"/>
        <w:numPr>
          <w:ilvl w:val="0"/>
          <w:numId w:val="12"/>
        </w:numPr>
        <w:autoSpaceDE w:val="0"/>
        <w:autoSpaceDN w:val="0"/>
        <w:adjustRightInd w:val="0"/>
        <w:ind w:left="360"/>
        <w:rPr>
          <w:rFonts w:ascii="Times New Roman" w:hAnsi="Times New Roman" w:cs="Times New Roman"/>
          <w:b/>
          <w:sz w:val="24"/>
          <w:szCs w:val="24"/>
        </w:rPr>
      </w:pPr>
      <w:r>
        <w:rPr>
          <w:rFonts w:ascii="Times New Roman" w:hAnsi="Times New Roman" w:cs="Times New Roman"/>
          <w:b/>
          <w:sz w:val="24"/>
          <w:szCs w:val="24"/>
        </w:rPr>
        <w:t xml:space="preserve">Under the </w:t>
      </w:r>
      <w:r w:rsidR="00121FCC">
        <w:rPr>
          <w:rFonts w:ascii="Times New Roman" w:hAnsi="Times New Roman" w:cs="Times New Roman"/>
          <w:b/>
          <w:sz w:val="24"/>
          <w:szCs w:val="24"/>
        </w:rPr>
        <w:t>updated</w:t>
      </w:r>
      <w:r>
        <w:rPr>
          <w:rFonts w:ascii="Times New Roman" w:hAnsi="Times New Roman" w:cs="Times New Roman"/>
          <w:b/>
          <w:sz w:val="24"/>
          <w:szCs w:val="24"/>
        </w:rPr>
        <w:t xml:space="preserve"> meal patterns</w:t>
      </w:r>
      <w:r w:rsidR="007B74CF">
        <w:rPr>
          <w:rFonts w:ascii="Times New Roman" w:hAnsi="Times New Roman" w:cs="Times New Roman"/>
          <w:b/>
          <w:sz w:val="24"/>
          <w:szCs w:val="24"/>
        </w:rPr>
        <w:t xml:space="preserve"> there </w:t>
      </w:r>
      <w:r w:rsidR="00791C7C">
        <w:rPr>
          <w:rFonts w:ascii="Times New Roman" w:hAnsi="Times New Roman" w:cs="Times New Roman"/>
          <w:b/>
          <w:sz w:val="24"/>
          <w:szCs w:val="24"/>
        </w:rPr>
        <w:t>is a</w:t>
      </w:r>
      <w:r>
        <w:rPr>
          <w:rFonts w:ascii="Times New Roman" w:hAnsi="Times New Roman" w:cs="Times New Roman"/>
          <w:b/>
          <w:sz w:val="24"/>
          <w:szCs w:val="24"/>
        </w:rPr>
        <w:t xml:space="preserve"> separate vegetable</w:t>
      </w:r>
      <w:r w:rsidR="00791C7C">
        <w:rPr>
          <w:rFonts w:ascii="Times New Roman" w:hAnsi="Times New Roman" w:cs="Times New Roman"/>
          <w:b/>
          <w:sz w:val="24"/>
          <w:szCs w:val="24"/>
        </w:rPr>
        <w:t xml:space="preserve"> component</w:t>
      </w:r>
      <w:r>
        <w:rPr>
          <w:rFonts w:ascii="Times New Roman" w:hAnsi="Times New Roman" w:cs="Times New Roman"/>
          <w:b/>
          <w:sz w:val="24"/>
          <w:szCs w:val="24"/>
        </w:rPr>
        <w:t xml:space="preserve"> and </w:t>
      </w:r>
      <w:r w:rsidR="00791C7C">
        <w:rPr>
          <w:rFonts w:ascii="Times New Roman" w:hAnsi="Times New Roman" w:cs="Times New Roman"/>
          <w:b/>
          <w:sz w:val="24"/>
          <w:szCs w:val="24"/>
        </w:rPr>
        <w:t xml:space="preserve">a separate </w:t>
      </w:r>
      <w:r>
        <w:rPr>
          <w:rFonts w:ascii="Times New Roman" w:hAnsi="Times New Roman" w:cs="Times New Roman"/>
          <w:b/>
          <w:sz w:val="24"/>
          <w:szCs w:val="24"/>
        </w:rPr>
        <w:t>fruit component. How will CNP operators know what counts as a vegetable or fruit if their State agency allows them to implement the entire new meal pattern prior to October 1, 2017?</w:t>
      </w:r>
    </w:p>
    <w:p w14:paraId="27B5EE44" w14:textId="77777777" w:rsidR="00BF5747" w:rsidRDefault="00BF5747" w:rsidP="0028787D">
      <w:pPr>
        <w:autoSpaceDE w:val="0"/>
        <w:autoSpaceDN w:val="0"/>
        <w:adjustRightInd w:val="0"/>
        <w:rPr>
          <w:rFonts w:ascii="Times New Roman" w:hAnsi="Times New Roman" w:cs="Times New Roman"/>
          <w:b/>
          <w:sz w:val="24"/>
          <w:szCs w:val="24"/>
        </w:rPr>
      </w:pPr>
    </w:p>
    <w:p w14:paraId="098274C8" w14:textId="3C5D2ABB" w:rsidR="00583BFA" w:rsidRDefault="00611AC2" w:rsidP="0028787D">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CNP operators that are approved by their State agency to implement the entire </w:t>
      </w:r>
      <w:r w:rsidR="00121FCC">
        <w:rPr>
          <w:rFonts w:ascii="Times New Roman" w:hAnsi="Times New Roman" w:cs="Times New Roman"/>
          <w:sz w:val="24"/>
          <w:szCs w:val="24"/>
        </w:rPr>
        <w:t xml:space="preserve">updated </w:t>
      </w:r>
      <w:r>
        <w:rPr>
          <w:rFonts w:ascii="Times New Roman" w:hAnsi="Times New Roman" w:cs="Times New Roman"/>
          <w:sz w:val="24"/>
          <w:szCs w:val="24"/>
        </w:rPr>
        <w:t>meal patterns prior to October 1, 2017 may use the “Food Buying Guide for School Meal Programs” (</w:t>
      </w:r>
      <w:hyperlink r:id="rId19" w:history="1">
        <w:r w:rsidRPr="000D5D2D">
          <w:rPr>
            <w:rStyle w:val="Hyperlink"/>
            <w:rFonts w:ascii="Times New Roman" w:hAnsi="Times New Roman" w:cs="Times New Roman"/>
            <w:sz w:val="24"/>
            <w:szCs w:val="24"/>
          </w:rPr>
          <w:t>http://www.fns.usda.gov/tn/food-buying-guide-school-meal-programs</w:t>
        </w:r>
      </w:hyperlink>
      <w:r>
        <w:rPr>
          <w:rFonts w:ascii="Times New Roman" w:hAnsi="Times New Roman" w:cs="Times New Roman"/>
          <w:sz w:val="24"/>
          <w:szCs w:val="24"/>
        </w:rPr>
        <w:t>) when trying to determine what counts as a vegetable or as a fruit. The “Food Buying Guide for School Meal Programs” provides a list of creditable vegetables and a list of creditable fruit. However, th</w:t>
      </w:r>
      <w:r w:rsidR="007B74CF">
        <w:rPr>
          <w:rFonts w:ascii="Times New Roman" w:hAnsi="Times New Roman" w:cs="Times New Roman"/>
          <w:sz w:val="24"/>
          <w:szCs w:val="24"/>
        </w:rPr>
        <w:t xml:space="preserve">ese lists are not an exhaustive list of all creditable vegetables and fruits. </w:t>
      </w:r>
      <w:r>
        <w:rPr>
          <w:rFonts w:ascii="Times New Roman" w:hAnsi="Times New Roman" w:cs="Times New Roman"/>
          <w:sz w:val="24"/>
          <w:szCs w:val="24"/>
        </w:rPr>
        <w:t xml:space="preserve"> </w:t>
      </w:r>
    </w:p>
    <w:p w14:paraId="6CC6DA78" w14:textId="77777777" w:rsidR="00611AC2" w:rsidRDefault="00611AC2" w:rsidP="0028787D">
      <w:pPr>
        <w:autoSpaceDE w:val="0"/>
        <w:autoSpaceDN w:val="0"/>
        <w:adjustRightInd w:val="0"/>
        <w:ind w:left="360"/>
        <w:rPr>
          <w:rFonts w:ascii="Times New Roman" w:hAnsi="Times New Roman" w:cs="Times New Roman"/>
          <w:sz w:val="24"/>
          <w:szCs w:val="24"/>
        </w:rPr>
      </w:pPr>
    </w:p>
    <w:p w14:paraId="23B8282E" w14:textId="77777777" w:rsidR="00611AC2" w:rsidRPr="0028787D" w:rsidRDefault="00611AC2" w:rsidP="0028787D">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lastRenderedPageBreak/>
        <w:t xml:space="preserve">CNP operators may also visit </w:t>
      </w:r>
      <w:hyperlink r:id="rId20" w:history="1">
        <w:r w:rsidRPr="00611AC2">
          <w:rPr>
            <w:rStyle w:val="Hyperlink"/>
            <w:rFonts w:ascii="Times New Roman" w:hAnsi="Times New Roman" w:cs="Times New Roman"/>
            <w:sz w:val="24"/>
            <w:szCs w:val="24"/>
          </w:rPr>
          <w:t>ChooseMyPlate.gov</w:t>
        </w:r>
      </w:hyperlink>
      <w:r>
        <w:rPr>
          <w:rFonts w:ascii="Times New Roman" w:hAnsi="Times New Roman" w:cs="Times New Roman"/>
          <w:sz w:val="24"/>
          <w:szCs w:val="24"/>
        </w:rPr>
        <w:t xml:space="preserve"> to see what is considered a vegetable and what is considered a fruit. CNP operators should work with their State agency when they have questions about</w:t>
      </w:r>
      <w:r w:rsidR="007B74CF">
        <w:rPr>
          <w:rFonts w:ascii="Times New Roman" w:hAnsi="Times New Roman" w:cs="Times New Roman"/>
          <w:sz w:val="24"/>
          <w:szCs w:val="24"/>
        </w:rPr>
        <w:t xml:space="preserve"> the</w:t>
      </w:r>
      <w:r>
        <w:rPr>
          <w:rFonts w:ascii="Times New Roman" w:hAnsi="Times New Roman" w:cs="Times New Roman"/>
          <w:sz w:val="24"/>
          <w:szCs w:val="24"/>
        </w:rPr>
        <w:t xml:space="preserve"> crediting of foods. </w:t>
      </w:r>
    </w:p>
    <w:sectPr w:rsidR="00611AC2" w:rsidRPr="0028787D" w:rsidSect="00E172EF">
      <w:headerReference w:type="default" r:id="rId21"/>
      <w:footerReference w:type="default" r:id="rId22"/>
      <w:footerReference w:type="first" r:id="rId23"/>
      <w:type w:val="continuous"/>
      <w:pgSz w:w="12240" w:h="15840"/>
      <w:pgMar w:top="1710" w:right="1800" w:bottom="1440" w:left="1800" w:header="720" w:footer="720" w:gutter="0"/>
      <w:pgNumType w:start="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444F5C" w15:done="0"/>
  <w15:commentEx w15:paraId="346CE37B" w15:done="0"/>
  <w15:commentEx w15:paraId="3FD7E8A5" w15:done="0"/>
  <w15:commentEx w15:paraId="5904E4B2" w15:done="0"/>
  <w15:commentEx w15:paraId="5642B5F9" w15:done="0"/>
  <w15:commentEx w15:paraId="2BC669F1" w15:done="0"/>
  <w15:commentEx w15:paraId="75DAFDE4" w15:done="0"/>
  <w15:commentEx w15:paraId="40BBD91A" w15:done="0"/>
  <w15:commentEx w15:paraId="6D4B0EA2" w15:done="0"/>
  <w15:commentEx w15:paraId="737D51F6" w15:done="0"/>
  <w15:commentEx w15:paraId="155F2642" w15:done="0"/>
  <w15:commentEx w15:paraId="1E6FB786" w15:done="0"/>
  <w15:commentEx w15:paraId="29BE46FA" w15:done="0"/>
  <w15:commentEx w15:paraId="03B59AFF" w15:done="0"/>
  <w15:commentEx w15:paraId="6907E8A0" w15:done="0"/>
  <w15:commentEx w15:paraId="6F74209B" w15:done="0"/>
  <w15:commentEx w15:paraId="5513DC62" w15:done="0"/>
  <w15:commentEx w15:paraId="75FA8207" w15:done="0"/>
  <w15:commentEx w15:paraId="265B2BFF" w15:done="0"/>
  <w15:commentEx w15:paraId="6BC8D0B9" w15:done="0"/>
  <w15:commentEx w15:paraId="11FC334F" w15:done="0"/>
  <w15:commentEx w15:paraId="134918F8" w15:done="0"/>
  <w15:commentEx w15:paraId="764FAF91" w15:done="0"/>
  <w15:commentEx w15:paraId="6A0F46D5" w15:done="0"/>
  <w15:commentEx w15:paraId="6D519EA0" w15:done="0"/>
  <w15:commentEx w15:paraId="671D4EA4" w15:done="0"/>
  <w15:commentEx w15:paraId="6A5ECDAE" w15:done="0"/>
  <w15:commentEx w15:paraId="52057F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EA246" w14:textId="77777777" w:rsidR="00043C76" w:rsidRDefault="00043C76" w:rsidP="00A16BFB">
      <w:r>
        <w:separator/>
      </w:r>
    </w:p>
  </w:endnote>
  <w:endnote w:type="continuationSeparator" w:id="0">
    <w:p w14:paraId="333D9BAC" w14:textId="77777777" w:rsidR="00043C76" w:rsidRDefault="00043C76" w:rsidP="00A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D4FCD" w14:textId="77777777" w:rsidR="00686D9C" w:rsidRDefault="00686D9C" w:rsidP="00A925FC">
    <w:pPr>
      <w:pStyle w:val="Footer"/>
      <w:jc w:val="center"/>
      <w:rPr>
        <w:sz w:val="14"/>
      </w:rPr>
    </w:pPr>
    <w:r>
      <w:rPr>
        <w:sz w:val="14"/>
      </w:rPr>
      <w:t>USDA is an Equal Opportunity Provider, Employer and Lender</w:t>
    </w:r>
  </w:p>
  <w:p w14:paraId="1B6B223F" w14:textId="77777777" w:rsidR="00686D9C" w:rsidRDefault="00686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F830F" w14:textId="7D58A952" w:rsidR="00F712E1" w:rsidRPr="00DF4ADA" w:rsidRDefault="00F712E1" w:rsidP="00F712E1">
    <w:pPr>
      <w:pStyle w:val="Footer"/>
      <w:jc w:val="right"/>
      <w:rPr>
        <w:rFonts w:ascii="Times New Roman" w:hAnsi="Times New Roman" w:cs="Times New Roman"/>
        <w:sz w:val="24"/>
        <w:szCs w:val="24"/>
      </w:rPr>
    </w:pPr>
    <w:r>
      <w:rPr>
        <w:rFonts w:ascii="Times New Roman" w:hAnsi="Times New Roman" w:cs="Times New Roman"/>
        <w:sz w:val="24"/>
        <w:szCs w:val="24"/>
      </w:rPr>
      <w:t xml:space="preserve">SP </w:t>
    </w:r>
    <w:r w:rsidR="00E172EF">
      <w:rPr>
        <w:rFonts w:ascii="Times New Roman" w:hAnsi="Times New Roman" w:cs="Times New Roman"/>
        <w:sz w:val="24"/>
        <w:szCs w:val="24"/>
      </w:rPr>
      <w:t>42</w:t>
    </w:r>
    <w:r>
      <w:rPr>
        <w:rFonts w:ascii="Times New Roman" w:hAnsi="Times New Roman" w:cs="Times New Roman"/>
        <w:sz w:val="24"/>
        <w:szCs w:val="24"/>
      </w:rPr>
      <w:t xml:space="preserve">, </w:t>
    </w:r>
    <w:r w:rsidRPr="00DF4ADA">
      <w:rPr>
        <w:rFonts w:ascii="Times New Roman" w:hAnsi="Times New Roman" w:cs="Times New Roman"/>
        <w:sz w:val="24"/>
        <w:szCs w:val="24"/>
      </w:rPr>
      <w:t xml:space="preserve">CACFP </w:t>
    </w:r>
    <w:r w:rsidR="00E172EF">
      <w:rPr>
        <w:rFonts w:ascii="Times New Roman" w:hAnsi="Times New Roman" w:cs="Times New Roman"/>
        <w:sz w:val="24"/>
        <w:szCs w:val="24"/>
      </w:rPr>
      <w:t>14</w:t>
    </w:r>
    <w:r w:rsidRPr="00DF4ADA">
      <w:rPr>
        <w:rFonts w:ascii="Times New Roman" w:hAnsi="Times New Roman" w:cs="Times New Roman"/>
        <w:sz w:val="24"/>
        <w:szCs w:val="24"/>
      </w:rPr>
      <w:t>-2016</w:t>
    </w:r>
  </w:p>
  <w:p w14:paraId="0393AF3E" w14:textId="77777777" w:rsidR="00F712E1" w:rsidRPr="00DF4ADA" w:rsidRDefault="00F712E1" w:rsidP="00F712E1">
    <w:pPr>
      <w:pStyle w:val="Footer"/>
      <w:jc w:val="right"/>
      <w:rPr>
        <w:rFonts w:ascii="Times New Roman" w:hAnsi="Times New Roman" w:cs="Times New Roman"/>
        <w:sz w:val="24"/>
        <w:szCs w:val="24"/>
      </w:rPr>
    </w:pPr>
    <w:r w:rsidRPr="00DF4ADA">
      <w:rPr>
        <w:rFonts w:ascii="Times New Roman" w:hAnsi="Times New Roman" w:cs="Times New Roman"/>
        <w:sz w:val="24"/>
        <w:szCs w:val="24"/>
      </w:rPr>
      <w:t>June 24, 2016</w:t>
    </w:r>
  </w:p>
  <w:p w14:paraId="53B69A5D" w14:textId="3A7B31F0" w:rsidR="00F712E1" w:rsidRPr="00DF4ADA" w:rsidRDefault="00F712E1" w:rsidP="00F712E1">
    <w:pPr>
      <w:pStyle w:val="Footer"/>
      <w:jc w:val="right"/>
      <w:rPr>
        <w:rFonts w:ascii="Times New Roman" w:hAnsi="Times New Roman" w:cs="Times New Roman"/>
        <w:sz w:val="24"/>
        <w:szCs w:val="24"/>
      </w:rPr>
    </w:pPr>
    <w:r w:rsidRPr="00DF4ADA">
      <w:rPr>
        <w:rFonts w:ascii="Times New Roman" w:hAnsi="Times New Roman" w:cs="Times New Roman"/>
        <w:sz w:val="24"/>
        <w:szCs w:val="24"/>
      </w:rPr>
      <w:t xml:space="preserve">Page </w:t>
    </w:r>
    <w:r w:rsidRPr="00F712E1">
      <w:rPr>
        <w:rFonts w:ascii="Times New Roman" w:hAnsi="Times New Roman" w:cs="Times New Roman"/>
        <w:sz w:val="24"/>
        <w:szCs w:val="24"/>
      </w:rPr>
      <w:fldChar w:fldCharType="begin"/>
    </w:r>
    <w:r w:rsidRPr="00F712E1">
      <w:rPr>
        <w:rFonts w:ascii="Times New Roman" w:hAnsi="Times New Roman" w:cs="Times New Roman"/>
        <w:sz w:val="24"/>
        <w:szCs w:val="24"/>
      </w:rPr>
      <w:instrText xml:space="preserve"> PAGE   \* MERGEFORMAT </w:instrText>
    </w:r>
    <w:r w:rsidRPr="00F712E1">
      <w:rPr>
        <w:rFonts w:ascii="Times New Roman" w:hAnsi="Times New Roman" w:cs="Times New Roman"/>
        <w:sz w:val="24"/>
        <w:szCs w:val="24"/>
      </w:rPr>
      <w:fldChar w:fldCharType="separate"/>
    </w:r>
    <w:r w:rsidR="001700F4">
      <w:rPr>
        <w:rFonts w:ascii="Times New Roman" w:hAnsi="Times New Roman" w:cs="Times New Roman"/>
        <w:noProof/>
        <w:sz w:val="24"/>
        <w:szCs w:val="24"/>
      </w:rPr>
      <w:t>3</w:t>
    </w:r>
    <w:r w:rsidRPr="00F712E1">
      <w:rPr>
        <w:rFonts w:ascii="Times New Roman" w:hAnsi="Times New Roman" w:cs="Times New Roman"/>
        <w:noProof/>
        <w:sz w:val="24"/>
        <w:szCs w:val="24"/>
      </w:rPr>
      <w:fldChar w:fldCharType="end"/>
    </w:r>
  </w:p>
  <w:p w14:paraId="1F4CCE82" w14:textId="77777777" w:rsidR="00F712E1" w:rsidRDefault="00F712E1" w:rsidP="00F712E1">
    <w:pPr>
      <w:pStyle w:val="Footer"/>
      <w:jc w:val="right"/>
    </w:pPr>
  </w:p>
  <w:p w14:paraId="4859B347" w14:textId="77777777" w:rsidR="00F712E1" w:rsidRPr="00F712E1" w:rsidRDefault="00F71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89A92" w14:textId="23CC4AA7" w:rsidR="00E41E91" w:rsidRPr="00E172EF" w:rsidRDefault="00E41E91" w:rsidP="00E172EF">
    <w:pPr>
      <w:pStyle w:val="Footer"/>
      <w:jc w:val="right"/>
      <w:rPr>
        <w:rFonts w:ascii="Times New Roman" w:hAnsi="Times New Roman" w:cs="Times New Roman"/>
        <w:sz w:val="24"/>
        <w:szCs w:val="24"/>
      </w:rPr>
    </w:pPr>
    <w:r w:rsidRPr="00E172EF">
      <w:rPr>
        <w:rFonts w:ascii="Times New Roman" w:hAnsi="Times New Roman" w:cs="Times New Roman"/>
        <w:sz w:val="24"/>
        <w:szCs w:val="24"/>
      </w:rPr>
      <w:t>CACFP XX-2016</w:t>
    </w:r>
  </w:p>
  <w:p w14:paraId="0230C398" w14:textId="2575EBD7" w:rsidR="00E41E91" w:rsidRPr="00E172EF" w:rsidRDefault="00E41E91" w:rsidP="00E172EF">
    <w:pPr>
      <w:pStyle w:val="Footer"/>
      <w:jc w:val="right"/>
      <w:rPr>
        <w:rFonts w:ascii="Times New Roman" w:hAnsi="Times New Roman" w:cs="Times New Roman"/>
        <w:sz w:val="24"/>
        <w:szCs w:val="24"/>
      </w:rPr>
    </w:pPr>
    <w:r w:rsidRPr="00E172EF">
      <w:rPr>
        <w:rFonts w:ascii="Times New Roman" w:hAnsi="Times New Roman" w:cs="Times New Roman"/>
        <w:sz w:val="24"/>
        <w:szCs w:val="24"/>
      </w:rPr>
      <w:t>June 24, 2016</w:t>
    </w:r>
  </w:p>
  <w:p w14:paraId="1DA386C5" w14:textId="37E55A64" w:rsidR="00E41E91" w:rsidRPr="00E172EF" w:rsidRDefault="00E41E91" w:rsidP="00E172EF">
    <w:pPr>
      <w:pStyle w:val="Footer"/>
      <w:jc w:val="right"/>
      <w:rPr>
        <w:rFonts w:ascii="Times New Roman" w:hAnsi="Times New Roman" w:cs="Times New Roman"/>
        <w:sz w:val="24"/>
        <w:szCs w:val="24"/>
      </w:rPr>
    </w:pPr>
    <w:r w:rsidRPr="00E172EF">
      <w:rPr>
        <w:rFonts w:ascii="Times New Roman" w:hAnsi="Times New Roman" w:cs="Times New Roman"/>
        <w:sz w:val="24"/>
        <w:szCs w:val="24"/>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59DAD" w14:textId="77777777" w:rsidR="00043C76" w:rsidRDefault="00043C76" w:rsidP="00A16BFB">
      <w:r>
        <w:separator/>
      </w:r>
    </w:p>
  </w:footnote>
  <w:footnote w:type="continuationSeparator" w:id="0">
    <w:p w14:paraId="3E0BE82D" w14:textId="77777777" w:rsidR="00043C76" w:rsidRDefault="00043C76" w:rsidP="00A1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52B3" w14:textId="77777777" w:rsidR="00F712E1" w:rsidRDefault="00F712E1" w:rsidP="008A1F6A">
    <w:pPr>
      <w:pStyle w:val="Header"/>
      <w:tabs>
        <w:tab w:val="clear" w:pos="4320"/>
        <w:tab w:val="clear" w:pos="8640"/>
        <w:tab w:val="left" w:pos="6126"/>
      </w:tabs>
      <w:rPr>
        <w:rFonts w:ascii="Times New Roman" w:hAnsi="Times New Roman" w:cs="Times New Roman"/>
        <w:sz w:val="24"/>
        <w:szCs w:val="24"/>
      </w:rPr>
    </w:pPr>
    <w:r>
      <w:rPr>
        <w:rFonts w:ascii="Times New Roman" w:hAnsi="Times New Roman" w:cs="Times New Roman"/>
        <w:sz w:val="24"/>
        <w:szCs w:val="24"/>
      </w:rPr>
      <w:t>Regional Director</w:t>
    </w:r>
  </w:p>
  <w:p w14:paraId="6CC9A8BC" w14:textId="77777777" w:rsidR="00F712E1" w:rsidRDefault="00F712E1" w:rsidP="008A1F6A">
    <w:pPr>
      <w:pStyle w:val="Header"/>
      <w:tabs>
        <w:tab w:val="clear" w:pos="4320"/>
        <w:tab w:val="clear" w:pos="8640"/>
        <w:tab w:val="left" w:pos="6126"/>
      </w:tabs>
      <w:rPr>
        <w:rFonts w:ascii="Times New Roman" w:hAnsi="Times New Roman" w:cs="Times New Roman"/>
        <w:sz w:val="24"/>
        <w:szCs w:val="24"/>
      </w:rPr>
    </w:pPr>
    <w:r>
      <w:rPr>
        <w:rFonts w:ascii="Times New Roman" w:hAnsi="Times New Roman" w:cs="Times New Roman"/>
        <w:sz w:val="24"/>
        <w:szCs w:val="24"/>
      </w:rPr>
      <w:t>State Director</w:t>
    </w:r>
  </w:p>
  <w:p w14:paraId="37C09245" w14:textId="7248A833" w:rsidR="00F712E1" w:rsidRDefault="00F712E1" w:rsidP="008A1F6A">
    <w:pPr>
      <w:pStyle w:val="Header"/>
      <w:tabs>
        <w:tab w:val="clear" w:pos="4320"/>
        <w:tab w:val="clear" w:pos="8640"/>
        <w:tab w:val="left" w:pos="6126"/>
      </w:tabs>
      <w:rPr>
        <w:rFonts w:ascii="Times New Roman" w:hAnsi="Times New Roman" w:cs="Times New Roman"/>
        <w:sz w:val="24"/>
        <w:szCs w:val="24"/>
      </w:rPr>
    </w:pPr>
    <w:r>
      <w:rPr>
        <w:rFonts w:ascii="Times New Roman" w:hAnsi="Times New Roman" w:cs="Times New Roman"/>
        <w:sz w:val="24"/>
        <w:szCs w:val="24"/>
      </w:rPr>
      <w:t xml:space="preserve">Page </w:t>
    </w:r>
    <w:r w:rsidRPr="00F712E1">
      <w:rPr>
        <w:rFonts w:ascii="Times New Roman" w:hAnsi="Times New Roman" w:cs="Times New Roman"/>
        <w:sz w:val="24"/>
        <w:szCs w:val="24"/>
      </w:rPr>
      <w:fldChar w:fldCharType="begin"/>
    </w:r>
    <w:r w:rsidRPr="00F712E1">
      <w:rPr>
        <w:rFonts w:ascii="Times New Roman" w:hAnsi="Times New Roman" w:cs="Times New Roman"/>
        <w:sz w:val="24"/>
        <w:szCs w:val="24"/>
      </w:rPr>
      <w:instrText xml:space="preserve"> PAGE   \* MERGEFORMAT </w:instrText>
    </w:r>
    <w:r w:rsidRPr="00F712E1">
      <w:rPr>
        <w:rFonts w:ascii="Times New Roman" w:hAnsi="Times New Roman" w:cs="Times New Roman"/>
        <w:sz w:val="24"/>
        <w:szCs w:val="24"/>
      </w:rPr>
      <w:fldChar w:fldCharType="separate"/>
    </w:r>
    <w:r w:rsidR="001700F4">
      <w:rPr>
        <w:rFonts w:ascii="Times New Roman" w:hAnsi="Times New Roman" w:cs="Times New Roman"/>
        <w:noProof/>
        <w:sz w:val="24"/>
        <w:szCs w:val="24"/>
      </w:rPr>
      <w:t>2</w:t>
    </w:r>
    <w:r w:rsidRPr="00F712E1">
      <w:rPr>
        <w:rFonts w:ascii="Times New Roman" w:hAnsi="Times New Roman" w:cs="Times New Roman"/>
        <w:noProof/>
        <w:sz w:val="24"/>
        <w:szCs w:val="24"/>
      </w:rPr>
      <w:fldChar w:fldCharType="end"/>
    </w:r>
  </w:p>
  <w:p w14:paraId="239EACBB" w14:textId="6CC53F0B" w:rsidR="00E41E91" w:rsidRPr="008A1F6A" w:rsidRDefault="00E41E91" w:rsidP="008A1F6A">
    <w:pPr>
      <w:pStyle w:val="Header"/>
      <w:tabs>
        <w:tab w:val="clear" w:pos="4320"/>
        <w:tab w:val="clear" w:pos="8640"/>
        <w:tab w:val="left" w:pos="6126"/>
      </w:tabs>
      <w:rPr>
        <w:rFonts w:ascii="Times New Roman" w:hAnsi="Times New Roman" w:cs="Times New Roman"/>
        <w:noProof/>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457BE" w14:textId="4AE3A2F0" w:rsidR="00F712E1" w:rsidRPr="008A1F6A" w:rsidRDefault="00F712E1" w:rsidP="008A1F6A">
    <w:pPr>
      <w:pStyle w:val="Header"/>
      <w:tabs>
        <w:tab w:val="clear" w:pos="4320"/>
        <w:tab w:val="clear" w:pos="8640"/>
        <w:tab w:val="left" w:pos="6126"/>
      </w:tabs>
      <w:rPr>
        <w:rFonts w:ascii="Times New Roman" w:hAnsi="Times New Roman" w:cs="Times New Roman"/>
        <w:noProo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C54"/>
    <w:multiLevelType w:val="hybridMultilevel"/>
    <w:tmpl w:val="8728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D6357"/>
    <w:multiLevelType w:val="hybridMultilevel"/>
    <w:tmpl w:val="A8DEDF64"/>
    <w:lvl w:ilvl="0" w:tplc="96F6D410">
      <w:start w:val="1"/>
      <w:numFmt w:val="decimal"/>
      <w:lvlText w:val="%1."/>
      <w:lvlJc w:val="left"/>
      <w:pPr>
        <w:ind w:left="520" w:hanging="421"/>
      </w:pPr>
      <w:rPr>
        <w:rFonts w:ascii="Times New Roman" w:eastAsia="Times New Roman" w:hAnsi="Times New Roman" w:hint="default"/>
        <w:b/>
        <w:bCs/>
        <w:color w:val="231F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31EC9"/>
    <w:multiLevelType w:val="hybridMultilevel"/>
    <w:tmpl w:val="94C0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41E83"/>
    <w:multiLevelType w:val="hybridMultilevel"/>
    <w:tmpl w:val="A8DEDF64"/>
    <w:lvl w:ilvl="0" w:tplc="96F6D410">
      <w:start w:val="1"/>
      <w:numFmt w:val="decimal"/>
      <w:lvlText w:val="%1."/>
      <w:lvlJc w:val="left"/>
      <w:pPr>
        <w:ind w:left="520" w:hanging="421"/>
      </w:pPr>
      <w:rPr>
        <w:rFonts w:ascii="Times New Roman" w:eastAsia="Times New Roman" w:hAnsi="Times New Roman" w:hint="default"/>
        <w:b/>
        <w:bCs/>
        <w:color w:val="231F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24E1A"/>
    <w:multiLevelType w:val="hybridMultilevel"/>
    <w:tmpl w:val="EF94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66B02"/>
    <w:multiLevelType w:val="hybridMultilevel"/>
    <w:tmpl w:val="09D4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07F5A"/>
    <w:multiLevelType w:val="hybridMultilevel"/>
    <w:tmpl w:val="E6F0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4600F"/>
    <w:multiLevelType w:val="hybridMultilevel"/>
    <w:tmpl w:val="E4FC2DA2"/>
    <w:lvl w:ilvl="0" w:tplc="F5882474">
      <w:start w:val="1"/>
      <w:numFmt w:val="upperLetter"/>
      <w:lvlText w:val="%1."/>
      <w:lvlJc w:val="left"/>
      <w:pPr>
        <w:ind w:left="460" w:hanging="361"/>
      </w:pPr>
      <w:rPr>
        <w:rFonts w:ascii="Times New Roman" w:eastAsia="Times New Roman" w:hAnsi="Times New Roman" w:hint="default"/>
        <w:b/>
        <w:bCs/>
        <w:color w:val="231F20"/>
        <w:spacing w:val="-1"/>
        <w:sz w:val="24"/>
        <w:szCs w:val="24"/>
      </w:rPr>
    </w:lvl>
    <w:lvl w:ilvl="1" w:tplc="F84E866C">
      <w:start w:val="1"/>
      <w:numFmt w:val="decimal"/>
      <w:lvlText w:val="%2."/>
      <w:lvlJc w:val="left"/>
      <w:pPr>
        <w:ind w:left="460" w:hanging="421"/>
      </w:pPr>
      <w:rPr>
        <w:rFonts w:ascii="Times New Roman" w:eastAsia="Times New Roman" w:hAnsi="Times New Roman" w:hint="default"/>
        <w:b/>
        <w:bCs/>
        <w:color w:val="231F20"/>
        <w:sz w:val="24"/>
        <w:szCs w:val="24"/>
      </w:rPr>
    </w:lvl>
    <w:lvl w:ilvl="2" w:tplc="61149DAC">
      <w:start w:val="1"/>
      <w:numFmt w:val="bullet"/>
      <w:lvlText w:val="•"/>
      <w:lvlJc w:val="left"/>
      <w:pPr>
        <w:ind w:left="1471" w:hanging="421"/>
      </w:pPr>
      <w:rPr>
        <w:rFonts w:hint="default"/>
      </w:rPr>
    </w:lvl>
    <w:lvl w:ilvl="3" w:tplc="3FD43CE8">
      <w:start w:val="1"/>
      <w:numFmt w:val="bullet"/>
      <w:lvlText w:val="•"/>
      <w:lvlJc w:val="left"/>
      <w:pPr>
        <w:ind w:left="2482" w:hanging="421"/>
      </w:pPr>
      <w:rPr>
        <w:rFonts w:hint="default"/>
      </w:rPr>
    </w:lvl>
    <w:lvl w:ilvl="4" w:tplc="E7C87886">
      <w:start w:val="1"/>
      <w:numFmt w:val="bullet"/>
      <w:lvlText w:val="•"/>
      <w:lvlJc w:val="left"/>
      <w:pPr>
        <w:ind w:left="3493" w:hanging="421"/>
      </w:pPr>
      <w:rPr>
        <w:rFonts w:hint="default"/>
      </w:rPr>
    </w:lvl>
    <w:lvl w:ilvl="5" w:tplc="24121EDA">
      <w:start w:val="1"/>
      <w:numFmt w:val="bullet"/>
      <w:lvlText w:val="•"/>
      <w:lvlJc w:val="left"/>
      <w:pPr>
        <w:ind w:left="4504" w:hanging="421"/>
      </w:pPr>
      <w:rPr>
        <w:rFonts w:hint="default"/>
      </w:rPr>
    </w:lvl>
    <w:lvl w:ilvl="6" w:tplc="E9D88C34">
      <w:start w:val="1"/>
      <w:numFmt w:val="bullet"/>
      <w:lvlText w:val="•"/>
      <w:lvlJc w:val="left"/>
      <w:pPr>
        <w:ind w:left="5515" w:hanging="421"/>
      </w:pPr>
      <w:rPr>
        <w:rFonts w:hint="default"/>
      </w:rPr>
    </w:lvl>
    <w:lvl w:ilvl="7" w:tplc="223EF3C0">
      <w:start w:val="1"/>
      <w:numFmt w:val="bullet"/>
      <w:lvlText w:val="•"/>
      <w:lvlJc w:val="left"/>
      <w:pPr>
        <w:ind w:left="6526" w:hanging="421"/>
      </w:pPr>
      <w:rPr>
        <w:rFonts w:hint="default"/>
      </w:rPr>
    </w:lvl>
    <w:lvl w:ilvl="8" w:tplc="95542D68">
      <w:start w:val="1"/>
      <w:numFmt w:val="bullet"/>
      <w:lvlText w:val="•"/>
      <w:lvlJc w:val="left"/>
      <w:pPr>
        <w:ind w:left="7537" w:hanging="421"/>
      </w:pPr>
      <w:rPr>
        <w:rFonts w:hint="default"/>
      </w:rPr>
    </w:lvl>
  </w:abstractNum>
  <w:abstractNum w:abstractNumId="8">
    <w:nsid w:val="62D54355"/>
    <w:multiLevelType w:val="hybridMultilevel"/>
    <w:tmpl w:val="A222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83B3F"/>
    <w:multiLevelType w:val="hybridMultilevel"/>
    <w:tmpl w:val="2868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B5706"/>
    <w:multiLevelType w:val="hybridMultilevel"/>
    <w:tmpl w:val="76BCA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E2FF7"/>
    <w:multiLevelType w:val="hybridMultilevel"/>
    <w:tmpl w:val="308261DC"/>
    <w:lvl w:ilvl="0" w:tplc="34E22246">
      <w:start w:val="1"/>
      <w:numFmt w:val="upperRoman"/>
      <w:lvlText w:val="%1."/>
      <w:lvlJc w:val="left"/>
      <w:pPr>
        <w:ind w:left="819" w:hanging="72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num w:numId="1">
    <w:abstractNumId w:val="4"/>
  </w:num>
  <w:num w:numId="2">
    <w:abstractNumId w:val="7"/>
  </w:num>
  <w:num w:numId="3">
    <w:abstractNumId w:val="0"/>
  </w:num>
  <w:num w:numId="4">
    <w:abstractNumId w:val="1"/>
  </w:num>
  <w:num w:numId="5">
    <w:abstractNumId w:val="3"/>
  </w:num>
  <w:num w:numId="6">
    <w:abstractNumId w:val="11"/>
  </w:num>
  <w:num w:numId="7">
    <w:abstractNumId w:val="8"/>
  </w:num>
  <w:num w:numId="8">
    <w:abstractNumId w:val="2"/>
  </w:num>
  <w:num w:numId="9">
    <w:abstractNumId w:val="9"/>
  </w:num>
  <w:num w:numId="10">
    <w:abstractNumId w:val="6"/>
  </w:num>
  <w:num w:numId="11">
    <w:abstractNumId w:val="5"/>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SHOP, RACHEL H. - OGC">
    <w15:presenceInfo w15:providerId="AD" w15:userId="S-1-5-21-2443529608-3098792306-3041422421-119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08"/>
    <w:rsid w:val="00020041"/>
    <w:rsid w:val="00025A71"/>
    <w:rsid w:val="00043C76"/>
    <w:rsid w:val="0007529F"/>
    <w:rsid w:val="00075F7F"/>
    <w:rsid w:val="000829A7"/>
    <w:rsid w:val="00086CEE"/>
    <w:rsid w:val="00094175"/>
    <w:rsid w:val="000F3A03"/>
    <w:rsid w:val="00121FCC"/>
    <w:rsid w:val="0012334A"/>
    <w:rsid w:val="001700F4"/>
    <w:rsid w:val="00174F45"/>
    <w:rsid w:val="00192878"/>
    <w:rsid w:val="001B434E"/>
    <w:rsid w:val="001B5D1C"/>
    <w:rsid w:val="001F5223"/>
    <w:rsid w:val="00245CE4"/>
    <w:rsid w:val="0026580E"/>
    <w:rsid w:val="0028787D"/>
    <w:rsid w:val="002E196E"/>
    <w:rsid w:val="002E5095"/>
    <w:rsid w:val="00302296"/>
    <w:rsid w:val="00304706"/>
    <w:rsid w:val="00313031"/>
    <w:rsid w:val="00314D36"/>
    <w:rsid w:val="00320D83"/>
    <w:rsid w:val="00336FE6"/>
    <w:rsid w:val="003434BC"/>
    <w:rsid w:val="003465CB"/>
    <w:rsid w:val="00356E7E"/>
    <w:rsid w:val="00361C71"/>
    <w:rsid w:val="003623ED"/>
    <w:rsid w:val="00393335"/>
    <w:rsid w:val="003A0B1B"/>
    <w:rsid w:val="003E0A7F"/>
    <w:rsid w:val="003E6BA8"/>
    <w:rsid w:val="004167E3"/>
    <w:rsid w:val="0042041B"/>
    <w:rsid w:val="00425168"/>
    <w:rsid w:val="00426FD7"/>
    <w:rsid w:val="00427845"/>
    <w:rsid w:val="00432E73"/>
    <w:rsid w:val="00494C4D"/>
    <w:rsid w:val="004E17F9"/>
    <w:rsid w:val="004E1FB1"/>
    <w:rsid w:val="00515C8F"/>
    <w:rsid w:val="00530530"/>
    <w:rsid w:val="005378BA"/>
    <w:rsid w:val="005430E3"/>
    <w:rsid w:val="00580C43"/>
    <w:rsid w:val="00583BFA"/>
    <w:rsid w:val="005900E1"/>
    <w:rsid w:val="005A6961"/>
    <w:rsid w:val="005C1316"/>
    <w:rsid w:val="005E1D23"/>
    <w:rsid w:val="005E2253"/>
    <w:rsid w:val="005E3B27"/>
    <w:rsid w:val="005F4289"/>
    <w:rsid w:val="005F73CA"/>
    <w:rsid w:val="0061164A"/>
    <w:rsid w:val="00611AC2"/>
    <w:rsid w:val="006226E7"/>
    <w:rsid w:val="006349DF"/>
    <w:rsid w:val="006516AB"/>
    <w:rsid w:val="0065449F"/>
    <w:rsid w:val="00660BB5"/>
    <w:rsid w:val="006615A7"/>
    <w:rsid w:val="006638A4"/>
    <w:rsid w:val="00675FED"/>
    <w:rsid w:val="006761F2"/>
    <w:rsid w:val="00686D9C"/>
    <w:rsid w:val="006E1F60"/>
    <w:rsid w:val="00701033"/>
    <w:rsid w:val="00707C8B"/>
    <w:rsid w:val="00747677"/>
    <w:rsid w:val="007864B9"/>
    <w:rsid w:val="00791C7C"/>
    <w:rsid w:val="00797627"/>
    <w:rsid w:val="007A2A3C"/>
    <w:rsid w:val="007A4967"/>
    <w:rsid w:val="007A6D59"/>
    <w:rsid w:val="007B4A08"/>
    <w:rsid w:val="007B74CF"/>
    <w:rsid w:val="007C5E2C"/>
    <w:rsid w:val="007D2CC0"/>
    <w:rsid w:val="0080017E"/>
    <w:rsid w:val="00834F43"/>
    <w:rsid w:val="00856829"/>
    <w:rsid w:val="00884598"/>
    <w:rsid w:val="008874CE"/>
    <w:rsid w:val="0089531F"/>
    <w:rsid w:val="008A1F6A"/>
    <w:rsid w:val="008A2067"/>
    <w:rsid w:val="008A2E33"/>
    <w:rsid w:val="008A469E"/>
    <w:rsid w:val="008A7A52"/>
    <w:rsid w:val="008E672A"/>
    <w:rsid w:val="00912252"/>
    <w:rsid w:val="00912A05"/>
    <w:rsid w:val="009257B0"/>
    <w:rsid w:val="00952CFC"/>
    <w:rsid w:val="00963B9F"/>
    <w:rsid w:val="009B0DFF"/>
    <w:rsid w:val="009C1784"/>
    <w:rsid w:val="009C2A24"/>
    <w:rsid w:val="009E5A3D"/>
    <w:rsid w:val="00A16BFB"/>
    <w:rsid w:val="00A6257F"/>
    <w:rsid w:val="00A678B2"/>
    <w:rsid w:val="00A925FC"/>
    <w:rsid w:val="00AA0C23"/>
    <w:rsid w:val="00AA4338"/>
    <w:rsid w:val="00AA6B7E"/>
    <w:rsid w:val="00AB672B"/>
    <w:rsid w:val="00B1128C"/>
    <w:rsid w:val="00B26E2B"/>
    <w:rsid w:val="00B306DA"/>
    <w:rsid w:val="00B35DDA"/>
    <w:rsid w:val="00B57CAE"/>
    <w:rsid w:val="00B60E48"/>
    <w:rsid w:val="00BA7C4B"/>
    <w:rsid w:val="00BB1248"/>
    <w:rsid w:val="00BC6C26"/>
    <w:rsid w:val="00BD34D2"/>
    <w:rsid w:val="00BE4818"/>
    <w:rsid w:val="00BF5747"/>
    <w:rsid w:val="00C046AC"/>
    <w:rsid w:val="00C12CD2"/>
    <w:rsid w:val="00C12CDC"/>
    <w:rsid w:val="00C32733"/>
    <w:rsid w:val="00C55582"/>
    <w:rsid w:val="00C86B0E"/>
    <w:rsid w:val="00CB1031"/>
    <w:rsid w:val="00CB1EDE"/>
    <w:rsid w:val="00CE5403"/>
    <w:rsid w:val="00CE785C"/>
    <w:rsid w:val="00D70A02"/>
    <w:rsid w:val="00D800EC"/>
    <w:rsid w:val="00D96543"/>
    <w:rsid w:val="00DA21FC"/>
    <w:rsid w:val="00DB51C6"/>
    <w:rsid w:val="00E172EF"/>
    <w:rsid w:val="00E17A41"/>
    <w:rsid w:val="00E343D2"/>
    <w:rsid w:val="00E41E91"/>
    <w:rsid w:val="00E84B2A"/>
    <w:rsid w:val="00E85814"/>
    <w:rsid w:val="00E90424"/>
    <w:rsid w:val="00EC3B02"/>
    <w:rsid w:val="00EE755C"/>
    <w:rsid w:val="00EF0837"/>
    <w:rsid w:val="00F53528"/>
    <w:rsid w:val="00F61B07"/>
    <w:rsid w:val="00F712E1"/>
    <w:rsid w:val="00F85CCE"/>
    <w:rsid w:val="00FC3560"/>
    <w:rsid w:val="00FD14FE"/>
    <w:rsid w:val="00FD7D1A"/>
    <w:rsid w:val="00FE249C"/>
    <w:rsid w:val="00FE59B8"/>
    <w:rsid w:val="00FE60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CA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paragraph" w:styleId="Heading1">
    <w:name w:val="heading 1"/>
    <w:basedOn w:val="Normal"/>
    <w:link w:val="Heading1Char"/>
    <w:uiPriority w:val="1"/>
    <w:qFormat/>
    <w:rsid w:val="00320D83"/>
    <w:pPr>
      <w:widowControl w:val="0"/>
      <w:ind w:left="460" w:hanging="360"/>
      <w:outlineLvl w:val="0"/>
    </w:pPr>
    <w:rPr>
      <w:rFonts w:ascii="Times New Roman" w:hAnsi="Times New Roman" w:cstheme="minorBidi"/>
      <w:b/>
      <w:bCs/>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customStyle="1" w:styleId="Default">
    <w:name w:val="Default"/>
    <w:rsid w:val="00A925FC"/>
    <w:pPr>
      <w:autoSpaceDE w:val="0"/>
      <w:autoSpaceDN w:val="0"/>
      <w:adjustRightInd w:val="0"/>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1"/>
    <w:rsid w:val="00320D83"/>
    <w:rPr>
      <w:rFonts w:ascii="Times New Roman" w:hAnsi="Times New Roman" w:cstheme="minorBidi"/>
      <w:b/>
      <w:bCs/>
      <w:sz w:val="24"/>
      <w:szCs w:val="24"/>
    </w:rPr>
  </w:style>
  <w:style w:type="character" w:styleId="CommentReference">
    <w:name w:val="annotation reference"/>
    <w:basedOn w:val="DefaultParagraphFont"/>
    <w:uiPriority w:val="99"/>
    <w:semiHidden/>
    <w:unhideWhenUsed/>
    <w:rsid w:val="00320D83"/>
    <w:rPr>
      <w:sz w:val="16"/>
      <w:szCs w:val="16"/>
    </w:rPr>
  </w:style>
  <w:style w:type="paragraph" w:styleId="CommentText">
    <w:name w:val="annotation text"/>
    <w:basedOn w:val="Normal"/>
    <w:link w:val="CommentTextChar"/>
    <w:uiPriority w:val="99"/>
    <w:semiHidden/>
    <w:unhideWhenUsed/>
    <w:rsid w:val="00320D83"/>
    <w:pP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320D83"/>
    <w:rPr>
      <w:rFonts w:asciiTheme="minorHAnsi" w:eastAsiaTheme="minorHAnsi" w:hAnsiTheme="minorHAnsi" w:cstheme="minorBidi"/>
    </w:rPr>
  </w:style>
  <w:style w:type="paragraph" w:styleId="BodyText">
    <w:name w:val="Body Text"/>
    <w:basedOn w:val="Normal"/>
    <w:link w:val="BodyTextChar"/>
    <w:uiPriority w:val="1"/>
    <w:qFormat/>
    <w:rsid w:val="00320D83"/>
    <w:pPr>
      <w:widowControl w:val="0"/>
      <w:ind w:left="460"/>
    </w:pPr>
    <w:rPr>
      <w:rFonts w:ascii="Times New Roman" w:hAnsi="Times New Roman" w:cstheme="minorBidi"/>
      <w:color w:val="auto"/>
      <w:sz w:val="24"/>
      <w:szCs w:val="24"/>
      <w:lang w:eastAsia="en-US"/>
    </w:rPr>
  </w:style>
  <w:style w:type="character" w:customStyle="1" w:styleId="BodyTextChar">
    <w:name w:val="Body Text Char"/>
    <w:basedOn w:val="DefaultParagraphFont"/>
    <w:link w:val="BodyText"/>
    <w:uiPriority w:val="1"/>
    <w:rsid w:val="00320D83"/>
    <w:rPr>
      <w:rFonts w:ascii="Times New Roman" w:hAnsi="Times New Roman" w:cstheme="minorBidi"/>
      <w:sz w:val="24"/>
      <w:szCs w:val="24"/>
    </w:rPr>
  </w:style>
  <w:style w:type="paragraph" w:styleId="ListParagraph">
    <w:name w:val="List Paragraph"/>
    <w:basedOn w:val="Normal"/>
    <w:uiPriority w:val="34"/>
    <w:qFormat/>
    <w:rsid w:val="00320D83"/>
    <w:pPr>
      <w:ind w:left="720"/>
      <w:contextualSpacing/>
    </w:pPr>
  </w:style>
  <w:style w:type="paragraph" w:styleId="CommentSubject">
    <w:name w:val="annotation subject"/>
    <w:basedOn w:val="CommentText"/>
    <w:next w:val="CommentText"/>
    <w:link w:val="CommentSubjectChar"/>
    <w:uiPriority w:val="99"/>
    <w:semiHidden/>
    <w:unhideWhenUsed/>
    <w:rsid w:val="00AA6B7E"/>
    <w:pPr>
      <w:spacing w:after="0"/>
    </w:pPr>
    <w:rPr>
      <w:rFonts w:ascii="Arial" w:eastAsia="Times New Roman" w:hAnsi="Arial" w:cs="Arial"/>
      <w:b/>
      <w:bCs/>
      <w:color w:val="000000"/>
      <w:lang w:eastAsia="ja-JP"/>
    </w:rPr>
  </w:style>
  <w:style w:type="character" w:customStyle="1" w:styleId="CommentSubjectChar">
    <w:name w:val="Comment Subject Char"/>
    <w:basedOn w:val="CommentTextChar"/>
    <w:link w:val="CommentSubject"/>
    <w:uiPriority w:val="99"/>
    <w:semiHidden/>
    <w:rsid w:val="00AA6B7E"/>
    <w:rPr>
      <w:rFonts w:asciiTheme="minorHAnsi" w:eastAsiaTheme="minorHAnsi" w:hAnsiTheme="minorHAnsi" w:cstheme="minorBidi"/>
      <w:b/>
      <w:bCs/>
      <w:color w:val="000000"/>
      <w:lang w:eastAsia="ja-JP"/>
    </w:rPr>
  </w:style>
  <w:style w:type="character" w:styleId="Hyperlink">
    <w:name w:val="Hyperlink"/>
    <w:uiPriority w:val="99"/>
    <w:unhideWhenUsed/>
    <w:rsid w:val="00F85C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paragraph" w:styleId="Heading1">
    <w:name w:val="heading 1"/>
    <w:basedOn w:val="Normal"/>
    <w:link w:val="Heading1Char"/>
    <w:uiPriority w:val="1"/>
    <w:qFormat/>
    <w:rsid w:val="00320D83"/>
    <w:pPr>
      <w:widowControl w:val="0"/>
      <w:ind w:left="460" w:hanging="360"/>
      <w:outlineLvl w:val="0"/>
    </w:pPr>
    <w:rPr>
      <w:rFonts w:ascii="Times New Roman" w:hAnsi="Times New Roman" w:cstheme="minorBidi"/>
      <w:b/>
      <w:bCs/>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customStyle="1" w:styleId="Default">
    <w:name w:val="Default"/>
    <w:rsid w:val="00A925FC"/>
    <w:pPr>
      <w:autoSpaceDE w:val="0"/>
      <w:autoSpaceDN w:val="0"/>
      <w:adjustRightInd w:val="0"/>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1"/>
    <w:rsid w:val="00320D83"/>
    <w:rPr>
      <w:rFonts w:ascii="Times New Roman" w:hAnsi="Times New Roman" w:cstheme="minorBidi"/>
      <w:b/>
      <w:bCs/>
      <w:sz w:val="24"/>
      <w:szCs w:val="24"/>
    </w:rPr>
  </w:style>
  <w:style w:type="character" w:styleId="CommentReference">
    <w:name w:val="annotation reference"/>
    <w:basedOn w:val="DefaultParagraphFont"/>
    <w:uiPriority w:val="99"/>
    <w:semiHidden/>
    <w:unhideWhenUsed/>
    <w:rsid w:val="00320D83"/>
    <w:rPr>
      <w:sz w:val="16"/>
      <w:szCs w:val="16"/>
    </w:rPr>
  </w:style>
  <w:style w:type="paragraph" w:styleId="CommentText">
    <w:name w:val="annotation text"/>
    <w:basedOn w:val="Normal"/>
    <w:link w:val="CommentTextChar"/>
    <w:uiPriority w:val="99"/>
    <w:semiHidden/>
    <w:unhideWhenUsed/>
    <w:rsid w:val="00320D83"/>
    <w:pP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320D83"/>
    <w:rPr>
      <w:rFonts w:asciiTheme="minorHAnsi" w:eastAsiaTheme="minorHAnsi" w:hAnsiTheme="minorHAnsi" w:cstheme="minorBidi"/>
    </w:rPr>
  </w:style>
  <w:style w:type="paragraph" w:styleId="BodyText">
    <w:name w:val="Body Text"/>
    <w:basedOn w:val="Normal"/>
    <w:link w:val="BodyTextChar"/>
    <w:uiPriority w:val="1"/>
    <w:qFormat/>
    <w:rsid w:val="00320D83"/>
    <w:pPr>
      <w:widowControl w:val="0"/>
      <w:ind w:left="460"/>
    </w:pPr>
    <w:rPr>
      <w:rFonts w:ascii="Times New Roman" w:hAnsi="Times New Roman" w:cstheme="minorBidi"/>
      <w:color w:val="auto"/>
      <w:sz w:val="24"/>
      <w:szCs w:val="24"/>
      <w:lang w:eastAsia="en-US"/>
    </w:rPr>
  </w:style>
  <w:style w:type="character" w:customStyle="1" w:styleId="BodyTextChar">
    <w:name w:val="Body Text Char"/>
    <w:basedOn w:val="DefaultParagraphFont"/>
    <w:link w:val="BodyText"/>
    <w:uiPriority w:val="1"/>
    <w:rsid w:val="00320D83"/>
    <w:rPr>
      <w:rFonts w:ascii="Times New Roman" w:hAnsi="Times New Roman" w:cstheme="minorBidi"/>
      <w:sz w:val="24"/>
      <w:szCs w:val="24"/>
    </w:rPr>
  </w:style>
  <w:style w:type="paragraph" w:styleId="ListParagraph">
    <w:name w:val="List Paragraph"/>
    <w:basedOn w:val="Normal"/>
    <w:uiPriority w:val="34"/>
    <w:qFormat/>
    <w:rsid w:val="00320D83"/>
    <w:pPr>
      <w:ind w:left="720"/>
      <w:contextualSpacing/>
    </w:pPr>
  </w:style>
  <w:style w:type="paragraph" w:styleId="CommentSubject">
    <w:name w:val="annotation subject"/>
    <w:basedOn w:val="CommentText"/>
    <w:next w:val="CommentText"/>
    <w:link w:val="CommentSubjectChar"/>
    <w:uiPriority w:val="99"/>
    <w:semiHidden/>
    <w:unhideWhenUsed/>
    <w:rsid w:val="00AA6B7E"/>
    <w:pPr>
      <w:spacing w:after="0"/>
    </w:pPr>
    <w:rPr>
      <w:rFonts w:ascii="Arial" w:eastAsia="Times New Roman" w:hAnsi="Arial" w:cs="Arial"/>
      <w:b/>
      <w:bCs/>
      <w:color w:val="000000"/>
      <w:lang w:eastAsia="ja-JP"/>
    </w:rPr>
  </w:style>
  <w:style w:type="character" w:customStyle="1" w:styleId="CommentSubjectChar">
    <w:name w:val="Comment Subject Char"/>
    <w:basedOn w:val="CommentTextChar"/>
    <w:link w:val="CommentSubject"/>
    <w:uiPriority w:val="99"/>
    <w:semiHidden/>
    <w:rsid w:val="00AA6B7E"/>
    <w:rPr>
      <w:rFonts w:asciiTheme="minorHAnsi" w:eastAsiaTheme="minorHAnsi" w:hAnsiTheme="minorHAnsi" w:cstheme="minorBidi"/>
      <w:b/>
      <w:bCs/>
      <w:color w:val="000000"/>
      <w:lang w:eastAsia="ja-JP"/>
    </w:rPr>
  </w:style>
  <w:style w:type="character" w:styleId="Hyperlink">
    <w:name w:val="Hyperlink"/>
    <w:uiPriority w:val="99"/>
    <w:unhideWhenUsed/>
    <w:rsid w:val="00F85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cnd/Contacts/StateDirectory.htm" TargetMode="External"/><Relationship Id="rId18" Type="http://schemas.openxmlformats.org/officeDocument/2006/relationships/hyperlink" Target="http://www.fns.usda.gov/tn/food-buying-guide-school-meal-programs"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www.fns.usda.gov/sites/default/files/SP16-2012o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hoosemyplat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www.fns.usda.gov/tn/food-buying-guide-school-meal-progra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CACFP</Value>
      <Value>SP</Value>
    </PGM>
    <FFY xmlns="61bb7fe8-5a18-403c-91be-7de2232a3b99">2016</FFY>
    <Keyphrase xmlns="61bb7fe8-5a18-403c-91be-7de2232a3b99" xsi:nil="true"/>
    <DocID xmlns="61bb7fe8-5a18-403c-91be-7de2232a3b99">2016-06-24T04:00:00+00:00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A753-D524-4938-B586-D15DF80A0791}">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89995B5D-D31E-449B-BBFB-87EA95B19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F3807A5-3031-465F-9F3B-CC690CDF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SP 42-2016, CACFP 14-2016: Early Implementation of the Updated CACFP Meal Patterns and the School Meal Programs’ Infant and Pre-K Meal Patterns</vt:lpstr>
    </vt:vector>
  </TitlesOfParts>
  <Company>USDA-FNS</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42-2016, CACFP 14-2016: Early Implementation of the Updated CACFP Meal Patterns and the School Meal Programs’ Infant and Pre-K Meal Patterns</dc:title>
  <dc:creator>Microsoft Office User</dc:creator>
  <cp:lastModifiedBy>Hargis, Robert_DHSS</cp:lastModifiedBy>
  <cp:revision>2</cp:revision>
  <cp:lastPrinted>2016-06-24T12:51:00Z</cp:lastPrinted>
  <dcterms:created xsi:type="dcterms:W3CDTF">2016-06-24T21:56:00Z</dcterms:created>
  <dcterms:modified xsi:type="dcterms:W3CDTF">2016-06-24T21:56:00Z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Search Keywords">
    <vt:lpwstr>FNS Letterhead</vt:lpwstr>
  </property>
  <property fmtid="{D5CDD505-2E9C-101B-9397-08002B2CF9AE}" pid="4" name="Author0">
    <vt:lpwstr>Office of Communications and Governmental Affairs (CGA)</vt:lpwstr>
  </property>
  <property fmtid="{D5CDD505-2E9C-101B-9397-08002B2CF9AE}" pid="5" name="ParentID">
    <vt:lpwstr>49056</vt:lpwstr>
  </property>
  <property fmtid="{D5CDD505-2E9C-101B-9397-08002B2CF9AE}" pid="6" name="ParentContentType">
    <vt:lpwstr>Work Package</vt:lpwstr>
  </property>
</Properties>
</file>