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AC87" w14:textId="77777777" w:rsidR="00BF6F72" w:rsidRPr="00BF6F72" w:rsidRDefault="00BF6F72">
      <w:pPr>
        <w:rPr>
          <w:rFonts w:asciiTheme="minorHAnsi" w:hAnsiTheme="minorHAnsi" w:cstheme="minorHAnsi"/>
          <w:sz w:val="28"/>
          <w:szCs w:val="28"/>
        </w:rPr>
      </w:pPr>
    </w:p>
    <w:p w14:paraId="49FC5753" w14:textId="4D2A831C" w:rsidR="00B74896" w:rsidRDefault="00B74896" w:rsidP="002D2026">
      <w:pPr>
        <w:jc w:val="cente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 xml:space="preserve">Issuance </w:t>
      </w:r>
      <w:r w:rsidR="002D2026" w:rsidRPr="00940899">
        <w:rPr>
          <w:rFonts w:asciiTheme="minorHAnsi" w:hAnsiTheme="minorHAnsi" w:cstheme="minorHAnsi"/>
          <w:b/>
          <w:color w:val="17365D" w:themeColor="text2" w:themeShade="BF"/>
          <w:sz w:val="28"/>
          <w:szCs w:val="28"/>
        </w:rPr>
        <w:t>Date</w:t>
      </w:r>
      <w:r w:rsidR="00364059">
        <w:rPr>
          <w:rFonts w:asciiTheme="minorHAnsi" w:hAnsiTheme="minorHAnsi" w:cstheme="minorHAnsi"/>
          <w:b/>
          <w:color w:val="17365D" w:themeColor="text2" w:themeShade="BF"/>
          <w:sz w:val="28"/>
          <w:szCs w:val="28"/>
        </w:rPr>
        <w:t xml:space="preserve">: </w:t>
      </w:r>
      <w:r w:rsidR="001918BA">
        <w:rPr>
          <w:rFonts w:asciiTheme="minorHAnsi" w:hAnsiTheme="minorHAnsi" w:cstheme="minorHAnsi"/>
          <w:b/>
          <w:color w:val="17365D" w:themeColor="text2" w:themeShade="BF"/>
          <w:sz w:val="28"/>
          <w:szCs w:val="28"/>
        </w:rPr>
        <w:t xml:space="preserve">3/30/21 </w:t>
      </w:r>
      <w:r w:rsidR="00364059">
        <w:rPr>
          <w:rFonts w:asciiTheme="minorHAnsi" w:hAnsiTheme="minorHAnsi" w:cstheme="minorHAnsi"/>
          <w:b/>
          <w:color w:val="17365D" w:themeColor="text2" w:themeShade="BF"/>
          <w:sz w:val="28"/>
          <w:szCs w:val="28"/>
        </w:rPr>
        <w:t xml:space="preserve"> </w:t>
      </w:r>
    </w:p>
    <w:p w14:paraId="42FAA87C" w14:textId="39561339" w:rsidR="002D2026" w:rsidRPr="00940899" w:rsidRDefault="00B74896" w:rsidP="002D2026">
      <w:pPr>
        <w:jc w:val="cente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 xml:space="preserve">Revised </w:t>
      </w:r>
      <w:r w:rsidR="00364059">
        <w:rPr>
          <w:rFonts w:asciiTheme="minorHAnsi" w:hAnsiTheme="minorHAnsi" w:cstheme="minorHAnsi"/>
          <w:b/>
          <w:color w:val="17365D" w:themeColor="text2" w:themeShade="BF"/>
          <w:sz w:val="28"/>
          <w:szCs w:val="28"/>
        </w:rPr>
        <w:t xml:space="preserve">Date:  </w:t>
      </w:r>
      <w:r w:rsidR="00E32257">
        <w:rPr>
          <w:rFonts w:asciiTheme="minorHAnsi" w:hAnsiTheme="minorHAnsi" w:cstheme="minorHAnsi"/>
          <w:b/>
          <w:color w:val="17365D" w:themeColor="text2" w:themeShade="BF"/>
          <w:sz w:val="28"/>
          <w:szCs w:val="28"/>
        </w:rPr>
        <w:t>03/31/22</w:t>
      </w:r>
    </w:p>
    <w:p w14:paraId="251E770A" w14:textId="77777777" w:rsidR="002D2026" w:rsidRPr="00121F24" w:rsidRDefault="002D2026">
      <w:pPr>
        <w:rPr>
          <w:rFonts w:asciiTheme="minorHAnsi" w:hAnsiTheme="minorHAnsi" w:cstheme="minorHAnsi"/>
          <w:sz w:val="22"/>
          <w:szCs w:val="28"/>
        </w:rPr>
      </w:pPr>
    </w:p>
    <w:p w14:paraId="1CC973E1" w14:textId="77777777" w:rsidR="00D77C0B" w:rsidRPr="002D2026" w:rsidRDefault="00D77C0B" w:rsidP="00D77C0B">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3865"/>
        <w:gridCol w:w="5785"/>
      </w:tblGrid>
      <w:tr w:rsidR="00D77C0B" w14:paraId="04588671" w14:textId="77777777" w:rsidTr="00940899">
        <w:trPr>
          <w:trHeight w:val="586"/>
          <w:jc w:val="center"/>
        </w:trPr>
        <w:tc>
          <w:tcPr>
            <w:tcW w:w="9650" w:type="dxa"/>
            <w:gridSpan w:val="2"/>
            <w:shd w:val="clear" w:color="auto" w:fill="365F91" w:themeFill="accent1" w:themeFillShade="BF"/>
            <w:vAlign w:val="center"/>
          </w:tcPr>
          <w:p w14:paraId="776F4FE2" w14:textId="77777777" w:rsidR="00D77C0B" w:rsidRPr="00940899" w:rsidRDefault="00D77C0B" w:rsidP="00876485">
            <w:pPr>
              <w:jc w:val="center"/>
              <w:rPr>
                <w:rFonts w:asciiTheme="minorHAnsi" w:hAnsiTheme="minorHAnsi" w:cstheme="minorHAnsi"/>
                <w:b/>
                <w:color w:val="FFFFFF" w:themeColor="background1"/>
                <w:sz w:val="28"/>
                <w:szCs w:val="28"/>
              </w:rPr>
            </w:pPr>
            <w:r w:rsidRPr="00940899">
              <w:rPr>
                <w:rFonts w:asciiTheme="minorHAnsi" w:hAnsiTheme="minorHAnsi" w:cstheme="minorHAnsi"/>
                <w:b/>
                <w:color w:val="FFFFFF" w:themeColor="background1"/>
                <w:sz w:val="28"/>
                <w:szCs w:val="28"/>
              </w:rPr>
              <w:t>CONTRACT PERIOD/RENEWAL OPTIONS</w:t>
            </w:r>
          </w:p>
        </w:tc>
      </w:tr>
      <w:tr w:rsidR="00C34780" w14:paraId="070A6882" w14:textId="77777777" w:rsidTr="00C34780">
        <w:trPr>
          <w:trHeight w:val="523"/>
          <w:jc w:val="center"/>
        </w:trPr>
        <w:tc>
          <w:tcPr>
            <w:tcW w:w="3865" w:type="dxa"/>
            <w:tcBorders>
              <w:right w:val="nil"/>
            </w:tcBorders>
            <w:vAlign w:val="center"/>
          </w:tcPr>
          <w:p w14:paraId="3500F74C" w14:textId="4F6EF69E" w:rsidR="00C34780" w:rsidRPr="00C34780" w:rsidRDefault="00C34780" w:rsidP="00694CDA">
            <w:pPr>
              <w:rPr>
                <w:rFonts w:asciiTheme="minorHAnsi" w:hAnsiTheme="minorHAnsi" w:cstheme="minorHAnsi"/>
                <w:sz w:val="24"/>
                <w:szCs w:val="24"/>
              </w:rPr>
            </w:pPr>
            <w:r w:rsidRPr="009F699A">
              <w:rPr>
                <w:rFonts w:asciiTheme="minorHAnsi" w:hAnsiTheme="minorHAnsi" w:cstheme="minorHAnsi"/>
                <w:b/>
                <w:sz w:val="24"/>
                <w:szCs w:val="28"/>
              </w:rPr>
              <w:t>Contract Period:</w:t>
            </w:r>
          </w:p>
        </w:tc>
        <w:tc>
          <w:tcPr>
            <w:tcW w:w="5785" w:type="dxa"/>
            <w:tcBorders>
              <w:left w:val="nil"/>
            </w:tcBorders>
            <w:vAlign w:val="center"/>
          </w:tcPr>
          <w:p w14:paraId="1BFAFEB7" w14:textId="1A856285" w:rsidR="00C34780" w:rsidRPr="00C34780" w:rsidRDefault="00694CDA" w:rsidP="009F0D58">
            <w:pPr>
              <w:tabs>
                <w:tab w:val="left" w:pos="3757"/>
              </w:tabs>
              <w:rPr>
                <w:rFonts w:asciiTheme="minorHAnsi" w:hAnsiTheme="minorHAnsi" w:cstheme="minorHAnsi"/>
                <w:sz w:val="24"/>
                <w:szCs w:val="24"/>
              </w:rPr>
            </w:pPr>
            <w:r>
              <w:rPr>
                <w:rFonts w:asciiTheme="minorHAnsi" w:hAnsiTheme="minorHAnsi" w:cstheme="minorHAnsi"/>
                <w:sz w:val="24"/>
                <w:szCs w:val="24"/>
              </w:rPr>
              <w:t xml:space="preserve">March </w:t>
            </w:r>
            <w:r w:rsidR="009F0D58">
              <w:rPr>
                <w:rFonts w:asciiTheme="minorHAnsi" w:hAnsiTheme="minorHAnsi" w:cstheme="minorHAnsi"/>
                <w:sz w:val="24"/>
                <w:szCs w:val="24"/>
              </w:rPr>
              <w:t>30</w:t>
            </w:r>
            <w:r w:rsidR="00A870BF">
              <w:rPr>
                <w:rFonts w:asciiTheme="minorHAnsi" w:hAnsiTheme="minorHAnsi" w:cstheme="minorHAnsi"/>
                <w:sz w:val="24"/>
                <w:szCs w:val="24"/>
              </w:rPr>
              <w:t>, 2022</w:t>
            </w:r>
            <w:r>
              <w:rPr>
                <w:rFonts w:asciiTheme="minorHAnsi" w:hAnsiTheme="minorHAnsi" w:cstheme="minorHAnsi"/>
                <w:sz w:val="24"/>
                <w:szCs w:val="24"/>
              </w:rPr>
              <w:t xml:space="preserve"> through March </w:t>
            </w:r>
            <w:r w:rsidR="009F0D58">
              <w:rPr>
                <w:rFonts w:asciiTheme="minorHAnsi" w:hAnsiTheme="minorHAnsi" w:cstheme="minorHAnsi"/>
                <w:sz w:val="24"/>
                <w:szCs w:val="24"/>
              </w:rPr>
              <w:t>29</w:t>
            </w:r>
            <w:r>
              <w:rPr>
                <w:rFonts w:asciiTheme="minorHAnsi" w:hAnsiTheme="minorHAnsi" w:cstheme="minorHAnsi"/>
                <w:sz w:val="24"/>
                <w:szCs w:val="24"/>
              </w:rPr>
              <w:t>, 202</w:t>
            </w:r>
            <w:r w:rsidR="00A870BF">
              <w:rPr>
                <w:rFonts w:asciiTheme="minorHAnsi" w:hAnsiTheme="minorHAnsi" w:cstheme="minorHAnsi"/>
                <w:sz w:val="24"/>
                <w:szCs w:val="24"/>
              </w:rPr>
              <w:t>3</w:t>
            </w:r>
          </w:p>
        </w:tc>
      </w:tr>
      <w:tr w:rsidR="00C34780" w14:paraId="7433BD77" w14:textId="77777777" w:rsidTr="00C34780">
        <w:trPr>
          <w:trHeight w:val="532"/>
          <w:jc w:val="center"/>
        </w:trPr>
        <w:tc>
          <w:tcPr>
            <w:tcW w:w="3865" w:type="dxa"/>
            <w:tcBorders>
              <w:right w:val="nil"/>
            </w:tcBorders>
            <w:vAlign w:val="center"/>
          </w:tcPr>
          <w:p w14:paraId="3ACBEB42" w14:textId="44EB8202" w:rsidR="00C34780" w:rsidRPr="00C34780" w:rsidRDefault="00C34780" w:rsidP="00C34780">
            <w:pPr>
              <w:tabs>
                <w:tab w:val="left" w:pos="3757"/>
                <w:tab w:val="left" w:pos="5071"/>
              </w:tabs>
              <w:rPr>
                <w:rFonts w:asciiTheme="minorHAnsi" w:hAnsiTheme="minorHAnsi" w:cstheme="minorHAnsi"/>
                <w:sz w:val="24"/>
                <w:szCs w:val="24"/>
              </w:rPr>
            </w:pPr>
            <w:r w:rsidRPr="009F699A">
              <w:rPr>
                <w:rFonts w:asciiTheme="minorHAnsi" w:hAnsiTheme="minorHAnsi" w:cstheme="minorHAnsi"/>
                <w:b/>
                <w:sz w:val="24"/>
                <w:szCs w:val="28"/>
              </w:rPr>
              <w:t>Potential Final Expiration Date:</w:t>
            </w:r>
          </w:p>
        </w:tc>
        <w:tc>
          <w:tcPr>
            <w:tcW w:w="5785" w:type="dxa"/>
            <w:tcBorders>
              <w:left w:val="nil"/>
            </w:tcBorders>
            <w:vAlign w:val="center"/>
          </w:tcPr>
          <w:p w14:paraId="7B1F20A1" w14:textId="2208A994" w:rsidR="00C34780" w:rsidRPr="00C34780" w:rsidRDefault="00694CDA" w:rsidP="009F0D58">
            <w:pPr>
              <w:tabs>
                <w:tab w:val="left" w:pos="3757"/>
                <w:tab w:val="left" w:pos="5071"/>
              </w:tabs>
              <w:rPr>
                <w:rFonts w:asciiTheme="minorHAnsi" w:hAnsiTheme="minorHAnsi" w:cstheme="minorHAnsi"/>
                <w:sz w:val="24"/>
                <w:szCs w:val="24"/>
              </w:rPr>
            </w:pPr>
            <w:r>
              <w:rPr>
                <w:rFonts w:asciiTheme="minorHAnsi" w:hAnsiTheme="minorHAnsi" w:cstheme="minorHAnsi"/>
                <w:sz w:val="24"/>
                <w:szCs w:val="24"/>
              </w:rPr>
              <w:t xml:space="preserve">March </w:t>
            </w:r>
            <w:r w:rsidR="009F0D58">
              <w:rPr>
                <w:rFonts w:asciiTheme="minorHAnsi" w:hAnsiTheme="minorHAnsi" w:cstheme="minorHAnsi"/>
                <w:sz w:val="24"/>
                <w:szCs w:val="24"/>
              </w:rPr>
              <w:t>29</w:t>
            </w:r>
            <w:r>
              <w:rPr>
                <w:rFonts w:asciiTheme="minorHAnsi" w:hAnsiTheme="minorHAnsi" w:cstheme="minorHAnsi"/>
                <w:sz w:val="24"/>
                <w:szCs w:val="24"/>
              </w:rPr>
              <w:t>, 202</w:t>
            </w:r>
            <w:r w:rsidR="00A870BF">
              <w:rPr>
                <w:rFonts w:asciiTheme="minorHAnsi" w:hAnsiTheme="minorHAnsi" w:cstheme="minorHAnsi"/>
                <w:sz w:val="24"/>
                <w:szCs w:val="24"/>
              </w:rPr>
              <w:t>3</w:t>
            </w:r>
          </w:p>
        </w:tc>
      </w:tr>
    </w:tbl>
    <w:p w14:paraId="7FF87D88" w14:textId="77777777" w:rsidR="002D2026" w:rsidRDefault="002D2026">
      <w:pPr>
        <w:rPr>
          <w:rFonts w:asciiTheme="minorHAnsi" w:hAnsiTheme="minorHAnsi" w:cstheme="minorHAnsi"/>
          <w:sz w:val="22"/>
          <w:szCs w:val="28"/>
        </w:rPr>
      </w:pPr>
    </w:p>
    <w:p w14:paraId="19CEAE49" w14:textId="77777777" w:rsidR="009F699A" w:rsidRDefault="009F699A" w:rsidP="00320713">
      <w:pPr>
        <w:ind w:left="2070" w:hanging="2070"/>
        <w:rPr>
          <w:rFonts w:asciiTheme="minorHAnsi" w:hAnsiTheme="minorHAnsi" w:cstheme="minorHAnsi"/>
          <w:sz w:val="24"/>
          <w:szCs w:val="28"/>
        </w:rPr>
      </w:pPr>
    </w:p>
    <w:p w14:paraId="247DB1DB" w14:textId="01C88E7C" w:rsidR="0008736A" w:rsidRDefault="0008736A" w:rsidP="00B74896">
      <w:pPr>
        <w:rPr>
          <w:rFonts w:asciiTheme="minorHAnsi" w:hAnsiTheme="minorHAnsi" w:cstheme="minorHAnsi"/>
          <w:b/>
          <w:sz w:val="24"/>
        </w:rPr>
      </w:pPr>
      <w:r w:rsidRPr="0008736A">
        <w:rPr>
          <w:rFonts w:asciiTheme="minorHAnsi" w:hAnsiTheme="minorHAnsi" w:cstheme="minorHAnsi"/>
          <w:b/>
          <w:sz w:val="24"/>
        </w:rPr>
        <w:t xml:space="preserve">ALL PURCHASES MADE UNDER </w:t>
      </w:r>
      <w:r w:rsidRPr="00E541FD">
        <w:rPr>
          <w:rFonts w:asciiTheme="minorHAnsi" w:hAnsiTheme="minorHAnsi" w:cstheme="minorHAnsi"/>
          <w:b/>
          <w:sz w:val="24"/>
        </w:rPr>
        <w:t>THESE CONTRACT</w:t>
      </w:r>
      <w:r w:rsidR="00694CDA" w:rsidRPr="00E541FD">
        <w:rPr>
          <w:rFonts w:asciiTheme="minorHAnsi" w:hAnsiTheme="minorHAnsi" w:cstheme="minorHAnsi"/>
          <w:b/>
          <w:sz w:val="24"/>
        </w:rPr>
        <w:t>S</w:t>
      </w:r>
      <w:r w:rsidRPr="00E541FD">
        <w:rPr>
          <w:rFonts w:asciiTheme="minorHAnsi" w:hAnsiTheme="minorHAnsi" w:cstheme="minorHAnsi"/>
          <w:b/>
          <w:sz w:val="24"/>
        </w:rPr>
        <w:t xml:space="preserve"> MUST BE FOR</w:t>
      </w:r>
      <w:r w:rsidRPr="0008736A">
        <w:rPr>
          <w:rFonts w:asciiTheme="minorHAnsi" w:hAnsiTheme="minorHAnsi" w:cstheme="minorHAnsi"/>
          <w:b/>
          <w:sz w:val="24"/>
        </w:rPr>
        <w:t xml:space="preserve"> PUBLIC</w:t>
      </w:r>
      <w:r w:rsidR="001C7ACA">
        <w:rPr>
          <w:rFonts w:asciiTheme="minorHAnsi" w:hAnsiTheme="minorHAnsi" w:cstheme="minorHAnsi"/>
          <w:b/>
          <w:sz w:val="24"/>
        </w:rPr>
        <w:t xml:space="preserve"> (STATE AGENCY)</w:t>
      </w:r>
      <w:r w:rsidRPr="0008736A">
        <w:rPr>
          <w:rFonts w:asciiTheme="minorHAnsi" w:hAnsiTheme="minorHAnsi" w:cstheme="minorHAnsi"/>
          <w:b/>
          <w:sz w:val="24"/>
        </w:rPr>
        <w:t xml:space="preserve"> USE ONLY.</w:t>
      </w:r>
      <w:r w:rsidR="00320713">
        <w:rPr>
          <w:rFonts w:asciiTheme="minorHAnsi" w:hAnsiTheme="minorHAnsi" w:cstheme="minorHAnsi"/>
          <w:b/>
          <w:sz w:val="24"/>
        </w:rPr>
        <w:t xml:space="preserve"> </w:t>
      </w:r>
      <w:r w:rsidRPr="0008736A">
        <w:rPr>
          <w:rFonts w:asciiTheme="minorHAnsi" w:hAnsiTheme="minorHAnsi" w:cstheme="minorHAnsi"/>
          <w:b/>
          <w:sz w:val="24"/>
        </w:rPr>
        <w:t>PURCHASES FOR PERSONAL USE BY PUBLIC EMPLOYEES OR OFFICIALS ARE PROHIBITED.</w:t>
      </w:r>
    </w:p>
    <w:p w14:paraId="2F2721E3" w14:textId="2D147C01" w:rsidR="001C7ACA" w:rsidRDefault="001C7ACA" w:rsidP="00B74896">
      <w:pPr>
        <w:ind w:left="1710" w:hanging="1710"/>
        <w:rPr>
          <w:rFonts w:asciiTheme="minorHAnsi" w:hAnsiTheme="minorHAnsi" w:cstheme="minorHAnsi"/>
          <w:b/>
          <w:sz w:val="24"/>
        </w:rPr>
      </w:pPr>
    </w:p>
    <w:p w14:paraId="05E60EE7" w14:textId="53B25981" w:rsidR="001C7ACA" w:rsidRPr="0008736A" w:rsidRDefault="001C7ACA" w:rsidP="00B74896">
      <w:pPr>
        <w:rPr>
          <w:rFonts w:asciiTheme="minorHAnsi" w:hAnsiTheme="minorHAnsi" w:cstheme="minorHAnsi"/>
          <w:b/>
          <w:sz w:val="24"/>
        </w:rPr>
      </w:pPr>
      <w:r w:rsidRPr="005A04BF">
        <w:rPr>
          <w:rFonts w:ascii="Calibri" w:hAnsi="Calibri" w:cs="Calibri"/>
          <w:sz w:val="24"/>
        </w:rPr>
        <w:t>A</w:t>
      </w:r>
      <w:r w:rsidRPr="001024C8">
        <w:rPr>
          <w:rFonts w:ascii="Calibri" w:hAnsi="Calibri" w:cs="Calibri"/>
          <w:sz w:val="22"/>
        </w:rPr>
        <w:t xml:space="preserve"> </w:t>
      </w:r>
      <w:r w:rsidRPr="005A04BF">
        <w:rPr>
          <w:rFonts w:asciiTheme="minorHAnsi" w:hAnsiTheme="minorHAnsi" w:cstheme="minorHAnsi"/>
          <w:sz w:val="24"/>
          <w:szCs w:val="28"/>
        </w:rPr>
        <w:t>state agency shall be defined as a division, section, bureau, office, program, board, regional/district office, etc., that exists within a department of Missouri State Government.  For the purposes of this document, this shall also include the Judicial and Legislative branches of the State of Missouri</w:t>
      </w:r>
      <w:r w:rsidR="00320713">
        <w:rPr>
          <w:rFonts w:asciiTheme="minorHAnsi" w:hAnsiTheme="minorHAnsi" w:cstheme="minorHAnsi"/>
          <w:sz w:val="24"/>
          <w:szCs w:val="28"/>
        </w:rPr>
        <w:t>.</w:t>
      </w:r>
    </w:p>
    <w:p w14:paraId="051CF45B" w14:textId="77777777" w:rsidR="002D2026" w:rsidRPr="002D2026" w:rsidRDefault="002D2026">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2155"/>
        <w:gridCol w:w="7495"/>
      </w:tblGrid>
      <w:tr w:rsidR="009F699A" w14:paraId="4C368CDD" w14:textId="77777777" w:rsidTr="00940899">
        <w:trPr>
          <w:trHeight w:val="586"/>
          <w:jc w:val="center"/>
        </w:trPr>
        <w:tc>
          <w:tcPr>
            <w:tcW w:w="9650" w:type="dxa"/>
            <w:gridSpan w:val="2"/>
            <w:shd w:val="clear" w:color="auto" w:fill="365F91" w:themeFill="accent1" w:themeFillShade="BF"/>
            <w:vAlign w:val="center"/>
          </w:tcPr>
          <w:p w14:paraId="42D6F9B6" w14:textId="77777777" w:rsidR="009F699A" w:rsidRPr="00940899" w:rsidRDefault="009F699A" w:rsidP="009F699A">
            <w:pPr>
              <w:jc w:val="center"/>
              <w:rPr>
                <w:rFonts w:asciiTheme="minorHAnsi" w:hAnsiTheme="minorHAnsi" w:cstheme="minorHAnsi"/>
                <w:b/>
                <w:color w:val="FFFFFF" w:themeColor="background1"/>
                <w:sz w:val="28"/>
                <w:szCs w:val="28"/>
              </w:rPr>
            </w:pPr>
            <w:r w:rsidRPr="00940899">
              <w:rPr>
                <w:rFonts w:asciiTheme="minorHAnsi" w:hAnsiTheme="minorHAnsi" w:cstheme="minorHAnsi"/>
                <w:b/>
                <w:color w:val="FFFFFF" w:themeColor="background1"/>
                <w:sz w:val="28"/>
                <w:szCs w:val="28"/>
              </w:rPr>
              <w:t>BUYER CONTACT INFORMATION</w:t>
            </w:r>
          </w:p>
        </w:tc>
      </w:tr>
      <w:tr w:rsidR="00C34780" w14:paraId="555AB67C" w14:textId="77777777" w:rsidTr="00C34780">
        <w:trPr>
          <w:trHeight w:val="433"/>
          <w:jc w:val="center"/>
        </w:trPr>
        <w:tc>
          <w:tcPr>
            <w:tcW w:w="2155" w:type="dxa"/>
            <w:tcBorders>
              <w:right w:val="nil"/>
            </w:tcBorders>
            <w:vAlign w:val="center"/>
          </w:tcPr>
          <w:p w14:paraId="55F0E5DC" w14:textId="77777777" w:rsidR="00C34780" w:rsidRPr="009F699A" w:rsidRDefault="00C34780" w:rsidP="009F699A">
            <w:pPr>
              <w:tabs>
                <w:tab w:val="left" w:pos="2880"/>
              </w:tabs>
              <w:rPr>
                <w:rFonts w:asciiTheme="minorHAnsi" w:hAnsiTheme="minorHAnsi" w:cstheme="minorHAnsi"/>
                <w:sz w:val="24"/>
                <w:szCs w:val="24"/>
              </w:rPr>
            </w:pPr>
            <w:r w:rsidRPr="009F699A">
              <w:rPr>
                <w:rFonts w:asciiTheme="minorHAnsi" w:hAnsiTheme="minorHAnsi" w:cstheme="minorHAnsi"/>
                <w:b/>
                <w:sz w:val="24"/>
                <w:szCs w:val="24"/>
              </w:rPr>
              <w:t>Name:</w:t>
            </w:r>
          </w:p>
        </w:tc>
        <w:tc>
          <w:tcPr>
            <w:tcW w:w="7495" w:type="dxa"/>
            <w:tcBorders>
              <w:left w:val="nil"/>
            </w:tcBorders>
            <w:vAlign w:val="center"/>
          </w:tcPr>
          <w:p w14:paraId="5EBEB60B" w14:textId="59FBB51A" w:rsidR="00C34780" w:rsidRPr="009F699A" w:rsidRDefault="00A870BF" w:rsidP="009F699A">
            <w:pPr>
              <w:tabs>
                <w:tab w:val="left" w:pos="2880"/>
              </w:tabs>
              <w:rPr>
                <w:rFonts w:asciiTheme="minorHAnsi" w:hAnsiTheme="minorHAnsi" w:cstheme="minorHAnsi"/>
                <w:sz w:val="24"/>
                <w:szCs w:val="24"/>
              </w:rPr>
            </w:pPr>
            <w:r>
              <w:rPr>
                <w:rFonts w:asciiTheme="minorHAnsi" w:hAnsiTheme="minorHAnsi" w:cstheme="minorHAnsi"/>
                <w:sz w:val="24"/>
                <w:szCs w:val="24"/>
              </w:rPr>
              <w:t>Teri Schulte</w:t>
            </w:r>
          </w:p>
        </w:tc>
      </w:tr>
      <w:tr w:rsidR="00C34780" w14:paraId="28B6937E" w14:textId="77777777" w:rsidTr="00C34780">
        <w:trPr>
          <w:trHeight w:val="442"/>
          <w:jc w:val="center"/>
        </w:trPr>
        <w:tc>
          <w:tcPr>
            <w:tcW w:w="2155" w:type="dxa"/>
            <w:tcBorders>
              <w:right w:val="nil"/>
            </w:tcBorders>
            <w:vAlign w:val="center"/>
          </w:tcPr>
          <w:p w14:paraId="34E6C2EE" w14:textId="77777777" w:rsidR="00C34780" w:rsidRPr="009F699A" w:rsidRDefault="00C34780" w:rsidP="00C34780">
            <w:pPr>
              <w:tabs>
                <w:tab w:val="left" w:pos="2880"/>
                <w:tab w:val="left" w:pos="5071"/>
              </w:tabs>
              <w:rPr>
                <w:rFonts w:asciiTheme="minorHAnsi" w:hAnsiTheme="minorHAnsi" w:cstheme="minorHAnsi"/>
                <w:sz w:val="24"/>
                <w:szCs w:val="24"/>
              </w:rPr>
            </w:pPr>
            <w:r w:rsidRPr="009F699A">
              <w:rPr>
                <w:rFonts w:asciiTheme="minorHAnsi" w:hAnsiTheme="minorHAnsi" w:cstheme="minorHAnsi"/>
                <w:b/>
                <w:sz w:val="24"/>
                <w:szCs w:val="24"/>
              </w:rPr>
              <w:t>Email:</w:t>
            </w:r>
            <w:r w:rsidRPr="009F699A">
              <w:rPr>
                <w:rFonts w:asciiTheme="minorHAnsi" w:hAnsiTheme="minorHAnsi" w:cstheme="minorHAnsi"/>
                <w:sz w:val="24"/>
                <w:szCs w:val="24"/>
              </w:rPr>
              <w:t xml:space="preserve"> </w:t>
            </w:r>
          </w:p>
        </w:tc>
        <w:tc>
          <w:tcPr>
            <w:tcW w:w="7495" w:type="dxa"/>
            <w:tcBorders>
              <w:left w:val="nil"/>
            </w:tcBorders>
            <w:vAlign w:val="center"/>
          </w:tcPr>
          <w:p w14:paraId="69A98DEC" w14:textId="6CC402B1" w:rsidR="00C34780" w:rsidRPr="009F699A" w:rsidRDefault="00E32257" w:rsidP="00A870BF">
            <w:pPr>
              <w:tabs>
                <w:tab w:val="left" w:pos="2880"/>
                <w:tab w:val="left" w:pos="5071"/>
              </w:tabs>
              <w:rPr>
                <w:rFonts w:asciiTheme="minorHAnsi" w:hAnsiTheme="minorHAnsi" w:cstheme="minorHAnsi"/>
                <w:sz w:val="24"/>
                <w:szCs w:val="24"/>
              </w:rPr>
            </w:pPr>
            <w:hyperlink r:id="rId8" w:history="1">
              <w:r w:rsidR="00A870BF" w:rsidRPr="00A7411B">
                <w:rPr>
                  <w:rStyle w:val="Hyperlink"/>
                  <w:rFonts w:asciiTheme="minorHAnsi" w:hAnsiTheme="minorHAnsi" w:cstheme="minorHAnsi"/>
                  <w:sz w:val="24"/>
                  <w:szCs w:val="24"/>
                </w:rPr>
                <w:t>teri.schulte@oa.mo.gov</w:t>
              </w:r>
            </w:hyperlink>
          </w:p>
        </w:tc>
      </w:tr>
      <w:tr w:rsidR="00C34780" w14:paraId="57C34509" w14:textId="77777777" w:rsidTr="00C34780">
        <w:trPr>
          <w:trHeight w:val="442"/>
          <w:jc w:val="center"/>
        </w:trPr>
        <w:tc>
          <w:tcPr>
            <w:tcW w:w="2155" w:type="dxa"/>
            <w:tcBorders>
              <w:right w:val="nil"/>
            </w:tcBorders>
            <w:vAlign w:val="center"/>
          </w:tcPr>
          <w:p w14:paraId="411254FD" w14:textId="77777777" w:rsidR="00C34780" w:rsidRPr="009F699A" w:rsidRDefault="00C34780" w:rsidP="00C34780">
            <w:pPr>
              <w:tabs>
                <w:tab w:val="left" w:pos="2880"/>
                <w:tab w:val="left" w:pos="5071"/>
              </w:tabs>
              <w:rPr>
                <w:rFonts w:asciiTheme="minorHAnsi" w:hAnsiTheme="minorHAnsi" w:cstheme="minorHAnsi"/>
                <w:sz w:val="24"/>
                <w:szCs w:val="24"/>
              </w:rPr>
            </w:pPr>
            <w:r w:rsidRPr="009F699A">
              <w:rPr>
                <w:rFonts w:asciiTheme="minorHAnsi" w:hAnsiTheme="minorHAnsi" w:cstheme="minorHAnsi"/>
                <w:b/>
                <w:sz w:val="24"/>
                <w:szCs w:val="24"/>
              </w:rPr>
              <w:t>Phone Number:</w:t>
            </w:r>
          </w:p>
        </w:tc>
        <w:tc>
          <w:tcPr>
            <w:tcW w:w="7495" w:type="dxa"/>
            <w:tcBorders>
              <w:left w:val="nil"/>
            </w:tcBorders>
            <w:vAlign w:val="center"/>
          </w:tcPr>
          <w:p w14:paraId="17093858" w14:textId="7045F886" w:rsidR="00C34780" w:rsidRPr="009F699A" w:rsidRDefault="00C34780" w:rsidP="0082248A">
            <w:pPr>
              <w:tabs>
                <w:tab w:val="left" w:pos="2880"/>
                <w:tab w:val="left" w:pos="5071"/>
              </w:tabs>
              <w:rPr>
                <w:rFonts w:asciiTheme="minorHAnsi" w:hAnsiTheme="minorHAnsi" w:cstheme="minorHAnsi"/>
                <w:sz w:val="24"/>
                <w:szCs w:val="24"/>
              </w:rPr>
            </w:pPr>
            <w:r>
              <w:rPr>
                <w:rFonts w:asciiTheme="minorHAnsi" w:hAnsiTheme="minorHAnsi" w:cstheme="minorHAnsi"/>
                <w:sz w:val="24"/>
                <w:szCs w:val="24"/>
              </w:rPr>
              <w:t xml:space="preserve">(573) </w:t>
            </w:r>
            <w:r w:rsidR="0082248A">
              <w:rPr>
                <w:rFonts w:asciiTheme="minorHAnsi" w:hAnsiTheme="minorHAnsi" w:cstheme="minorHAnsi"/>
                <w:sz w:val="24"/>
                <w:szCs w:val="24"/>
              </w:rPr>
              <w:t>522-3296</w:t>
            </w:r>
            <w:r w:rsidR="00A964AA">
              <w:rPr>
                <w:rFonts w:asciiTheme="minorHAnsi" w:hAnsiTheme="minorHAnsi" w:cstheme="minorHAnsi"/>
                <w:sz w:val="24"/>
                <w:szCs w:val="24"/>
              </w:rPr>
              <w:t xml:space="preserve"> </w:t>
            </w:r>
          </w:p>
        </w:tc>
      </w:tr>
    </w:tbl>
    <w:p w14:paraId="793C4587" w14:textId="77777777" w:rsidR="00BF6F72" w:rsidRPr="00BF6F72" w:rsidRDefault="00BF6F72" w:rsidP="009F0D58">
      <w:pPr>
        <w:jc w:val="center"/>
        <w:rPr>
          <w:rFonts w:asciiTheme="minorHAnsi" w:hAnsiTheme="minorHAnsi" w:cstheme="minorHAnsi"/>
          <w:sz w:val="28"/>
          <w:szCs w:val="28"/>
        </w:rPr>
      </w:pPr>
    </w:p>
    <w:p w14:paraId="42D7CEB0" w14:textId="5678C3C1" w:rsidR="009F0D58" w:rsidRPr="009F0D58" w:rsidRDefault="009F0D58" w:rsidP="009F0D58">
      <w:pPr>
        <w:tabs>
          <w:tab w:val="left" w:pos="-540"/>
          <w:tab w:val="left" w:pos="960"/>
        </w:tabs>
        <w:ind w:left="-180" w:right="-360"/>
        <w:jc w:val="center"/>
        <w:rPr>
          <w:sz w:val="22"/>
          <w:szCs w:val="22"/>
        </w:rPr>
      </w:pPr>
      <w:r w:rsidRPr="00E32257">
        <w:rPr>
          <w:sz w:val="22"/>
          <w:szCs w:val="22"/>
          <w:highlight w:val="yellow"/>
        </w:rPr>
        <w:t>VENDORS IN YELLOW ARE NOT ALLOWED PER THE CONTRACT UNTIL THE CERTIFICATION OF THE ITEMS ARE APPROVED BY OA PURCHASING</w:t>
      </w:r>
    </w:p>
    <w:p w14:paraId="18445564" w14:textId="184F5D86" w:rsidR="00BF6F72" w:rsidRPr="00BF6F72" w:rsidRDefault="00BF6F72" w:rsidP="001C7ACA">
      <w:pPr>
        <w:rPr>
          <w:rFonts w:asciiTheme="minorHAnsi" w:hAnsiTheme="minorHAnsi" w:cstheme="minorHAnsi"/>
          <w:sz w:val="28"/>
          <w:szCs w:val="28"/>
        </w:rPr>
      </w:pPr>
    </w:p>
    <w:p w14:paraId="108C8EDC" w14:textId="0A3ABFFD" w:rsidR="00BF6F72" w:rsidRPr="00BF6F72" w:rsidRDefault="00BF6F72" w:rsidP="001C7ACA">
      <w:pPr>
        <w:rPr>
          <w:rFonts w:asciiTheme="minorHAnsi" w:hAnsiTheme="minorHAnsi" w:cstheme="minorHAnsi"/>
          <w:sz w:val="28"/>
          <w:szCs w:val="28"/>
        </w:rPr>
      </w:pPr>
    </w:p>
    <w:p w14:paraId="55C6693A" w14:textId="77777777" w:rsidR="00BF6F72" w:rsidRDefault="00BF6F72"/>
    <w:p w14:paraId="37BFC9E9" w14:textId="77777777" w:rsidR="00121F24" w:rsidRDefault="00121F24">
      <w:pPr>
        <w:sectPr w:rsidR="00121F24" w:rsidSect="0059011C">
          <w:headerReference w:type="even" r:id="rId9"/>
          <w:headerReference w:type="default" r:id="rId10"/>
          <w:footerReference w:type="even" r:id="rId11"/>
          <w:footerReference w:type="default" r:id="rId12"/>
          <w:headerReference w:type="first" r:id="rId13"/>
          <w:footerReference w:type="first" r:id="rId14"/>
          <w:pgSz w:w="12240" w:h="15840"/>
          <w:pgMar w:top="1420" w:right="1280" w:bottom="1080" w:left="1300" w:header="720" w:footer="895" w:gutter="0"/>
          <w:cols w:space="720"/>
        </w:sectPr>
      </w:pPr>
    </w:p>
    <w:p w14:paraId="657D37E0" w14:textId="6E7CA429" w:rsidR="008C3215" w:rsidRPr="00940899" w:rsidRDefault="00A560DB" w:rsidP="008C3215">
      <w:pPr>
        <w:ind w:left="1710" w:hanging="1710"/>
        <w:jc w:val="center"/>
        <w:rPr>
          <w:rFonts w:ascii="Calibri" w:hAnsi="Calibri" w:cs="Calibri"/>
          <w:b/>
          <w:color w:val="17365D" w:themeColor="text2" w:themeShade="BF"/>
          <w:sz w:val="28"/>
          <w:u w:val="single"/>
        </w:rPr>
      </w:pPr>
      <w:r>
        <w:rPr>
          <w:rFonts w:ascii="Calibri" w:hAnsi="Calibri" w:cs="Calibri"/>
          <w:b/>
          <w:color w:val="17365D" w:themeColor="text2" w:themeShade="BF"/>
          <w:sz w:val="28"/>
          <w:u w:val="single"/>
        </w:rPr>
        <w:lastRenderedPageBreak/>
        <w:t>ORGANIZATION</w:t>
      </w:r>
    </w:p>
    <w:p w14:paraId="13D48273" w14:textId="77777777" w:rsidR="00332DA5" w:rsidRDefault="00332DA5" w:rsidP="00B74896">
      <w:pPr>
        <w:jc w:val="center"/>
        <w:rPr>
          <w:rFonts w:asciiTheme="minorHAnsi" w:hAnsiTheme="minorHAnsi" w:cstheme="minorHAnsi"/>
          <w:sz w:val="24"/>
          <w:szCs w:val="24"/>
        </w:rPr>
      </w:pPr>
    </w:p>
    <w:p w14:paraId="300BDF2E" w14:textId="50F9A24F"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Statewide Contract History</w:t>
      </w:r>
    </w:p>
    <w:p w14:paraId="5F95F1D7" w14:textId="2627FFA8"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Contract Information</w:t>
      </w:r>
    </w:p>
    <w:p w14:paraId="6D057F8A" w14:textId="57004A8D"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Instructions and Information</w:t>
      </w:r>
    </w:p>
    <w:p w14:paraId="3BAE95C3" w14:textId="34A37A00" w:rsidR="00A560DB" w:rsidRPr="00A560DB" w:rsidRDefault="00A560DB" w:rsidP="00B74896">
      <w:pPr>
        <w:jc w:val="center"/>
        <w:rPr>
          <w:rFonts w:asciiTheme="minorHAnsi" w:hAnsiTheme="minorHAnsi" w:cstheme="minorHAnsi"/>
          <w:sz w:val="24"/>
          <w:szCs w:val="24"/>
        </w:rPr>
      </w:pPr>
      <w:r w:rsidRPr="00B6301A">
        <w:rPr>
          <w:rFonts w:asciiTheme="minorHAnsi" w:hAnsiTheme="minorHAnsi" w:cstheme="minorHAnsi"/>
          <w:sz w:val="24"/>
          <w:szCs w:val="24"/>
        </w:rPr>
        <w:t>Appendix A – Satisfactory Survey</w:t>
      </w:r>
    </w:p>
    <w:p w14:paraId="07DA4DB5" w14:textId="42890714" w:rsidR="000D1C73" w:rsidRPr="00A560DB" w:rsidRDefault="000D1C73">
      <w:pPr>
        <w:rPr>
          <w:rFonts w:asciiTheme="minorHAnsi" w:hAnsiTheme="minorHAnsi" w:cstheme="minorHAnsi"/>
          <w:sz w:val="24"/>
          <w:szCs w:val="24"/>
        </w:rPr>
      </w:pPr>
    </w:p>
    <w:p w14:paraId="278DAC9F" w14:textId="77777777" w:rsidR="00121F24" w:rsidRPr="0008736A" w:rsidRDefault="00121F24">
      <w:pPr>
        <w:rPr>
          <w:rFonts w:ascii="Calibri" w:hAnsi="Calibri" w:cs="Calibri"/>
          <w:sz w:val="24"/>
        </w:rPr>
      </w:pPr>
    </w:p>
    <w:p w14:paraId="012414C6" w14:textId="3F5F8BB4" w:rsidR="00B74896" w:rsidRDefault="00B74896">
      <w:pPr>
        <w:rPr>
          <w:sz w:val="22"/>
        </w:rPr>
      </w:pPr>
      <w:r>
        <w:rPr>
          <w:sz w:val="22"/>
        </w:rPr>
        <w:br w:type="page"/>
      </w:r>
    </w:p>
    <w:p w14:paraId="5AE5270E" w14:textId="77777777" w:rsidR="009F699A" w:rsidRPr="00940899" w:rsidRDefault="009F699A" w:rsidP="009F699A">
      <w:pPr>
        <w:ind w:left="1710" w:hanging="1710"/>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lastRenderedPageBreak/>
        <w:t>STATEWIDE CONTRACT HISTORY</w:t>
      </w:r>
    </w:p>
    <w:p w14:paraId="241831DC" w14:textId="77777777" w:rsidR="009F699A" w:rsidRPr="009F699A" w:rsidRDefault="009F699A" w:rsidP="009F699A">
      <w:pPr>
        <w:ind w:left="1710" w:hanging="1710"/>
        <w:rPr>
          <w:rFonts w:ascii="Calibri" w:hAnsi="Calibri" w:cs="Calibri"/>
          <w:b/>
          <w:sz w:val="22"/>
        </w:rPr>
      </w:pPr>
    </w:p>
    <w:p w14:paraId="4F3D7C5E" w14:textId="3E2E7B3D" w:rsidR="009F699A" w:rsidRPr="00DF30AC" w:rsidRDefault="009F699A" w:rsidP="00B74896">
      <w:pPr>
        <w:jc w:val="center"/>
        <w:rPr>
          <w:rFonts w:ascii="Calibri" w:hAnsi="Calibri" w:cs="Calibri"/>
          <w:sz w:val="22"/>
        </w:rPr>
      </w:pPr>
      <w:r w:rsidRPr="00DF30AC">
        <w:rPr>
          <w:rFonts w:ascii="Calibri" w:hAnsi="Calibri" w:cs="Calibri"/>
          <w:sz w:val="22"/>
        </w:rPr>
        <w:t>The following table summarizes actions related to this Notification of Statewide Contract</w:t>
      </w:r>
      <w:r w:rsidR="00506DF3">
        <w:rPr>
          <w:rFonts w:ascii="Calibri" w:hAnsi="Calibri" w:cs="Calibri"/>
          <w:sz w:val="22"/>
        </w:rPr>
        <w:t>:</w:t>
      </w:r>
      <w:r w:rsidRPr="00DF30AC">
        <w:rPr>
          <w:rFonts w:ascii="Calibri" w:hAnsi="Calibri" w:cs="Calibri"/>
          <w:sz w:val="22"/>
        </w:rPr>
        <w:t xml:space="preserve"> </w:t>
      </w:r>
    </w:p>
    <w:p w14:paraId="04D90BE0" w14:textId="77777777" w:rsidR="009F699A" w:rsidRPr="009F699A" w:rsidRDefault="009F699A" w:rsidP="009F699A">
      <w:pPr>
        <w:rPr>
          <w:rFonts w:ascii="Calibri" w:hAnsi="Calibri" w:cs="Calibri"/>
          <w:b/>
          <w:sz w:val="22"/>
        </w:rPr>
      </w:pPr>
    </w:p>
    <w:tbl>
      <w:tblPr>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8452"/>
      </w:tblGrid>
      <w:tr w:rsidR="00B74896" w:rsidRPr="009F699A" w14:paraId="162F2D7B" w14:textId="77777777" w:rsidTr="00B74896">
        <w:tc>
          <w:tcPr>
            <w:tcW w:w="1170" w:type="dxa"/>
            <w:shd w:val="clear" w:color="auto" w:fill="365F91" w:themeFill="accent1" w:themeFillShade="BF"/>
          </w:tcPr>
          <w:p w14:paraId="1B4EE057" w14:textId="3933ABD6" w:rsidR="00B74896" w:rsidRPr="00940899" w:rsidRDefault="00B74896" w:rsidP="008C3215">
            <w:pPr>
              <w:jc w:val="center"/>
              <w:rPr>
                <w:rFonts w:ascii="Calibri" w:hAnsi="Calibri" w:cs="Calibri"/>
                <w:b/>
                <w:color w:val="FFFFFF" w:themeColor="background1"/>
                <w:sz w:val="24"/>
              </w:rPr>
            </w:pPr>
            <w:r>
              <w:rPr>
                <w:rFonts w:ascii="Calibri" w:hAnsi="Calibri" w:cs="Calibri"/>
                <w:b/>
                <w:color w:val="FFFFFF" w:themeColor="background1"/>
                <w:sz w:val="24"/>
              </w:rPr>
              <w:t xml:space="preserve">ACTION </w:t>
            </w:r>
            <w:r w:rsidRPr="00940899">
              <w:rPr>
                <w:rFonts w:ascii="Calibri" w:hAnsi="Calibri" w:cs="Calibri"/>
                <w:b/>
                <w:color w:val="FFFFFF" w:themeColor="background1"/>
                <w:sz w:val="24"/>
              </w:rPr>
              <w:t>ISSUE DATE</w:t>
            </w:r>
          </w:p>
        </w:tc>
        <w:tc>
          <w:tcPr>
            <w:tcW w:w="8452" w:type="dxa"/>
            <w:shd w:val="clear" w:color="auto" w:fill="365F91" w:themeFill="accent1" w:themeFillShade="BF"/>
            <w:vAlign w:val="center"/>
          </w:tcPr>
          <w:p w14:paraId="3C013A87" w14:textId="2E4E8BEA" w:rsidR="00B74896" w:rsidRPr="00940899" w:rsidRDefault="00B74896" w:rsidP="00876485">
            <w:pPr>
              <w:jc w:val="center"/>
              <w:rPr>
                <w:rFonts w:ascii="Calibri" w:hAnsi="Calibri" w:cs="Calibri"/>
                <w:b/>
                <w:color w:val="FFFFFF" w:themeColor="background1"/>
                <w:sz w:val="24"/>
              </w:rPr>
            </w:pPr>
            <w:r w:rsidRPr="00940899">
              <w:rPr>
                <w:rFonts w:ascii="Calibri" w:hAnsi="Calibri" w:cs="Calibri"/>
                <w:b/>
                <w:color w:val="FFFFFF" w:themeColor="background1"/>
                <w:sz w:val="24"/>
              </w:rPr>
              <w:t>SUMMARY OF CHANGES</w:t>
            </w:r>
          </w:p>
        </w:tc>
      </w:tr>
      <w:tr w:rsidR="00E32257" w:rsidRPr="009F699A" w14:paraId="386DDA0C" w14:textId="77777777" w:rsidTr="00B74896">
        <w:tc>
          <w:tcPr>
            <w:tcW w:w="1170" w:type="dxa"/>
          </w:tcPr>
          <w:p w14:paraId="33F5FDE8" w14:textId="5EA2DDD5" w:rsidR="00E32257" w:rsidRDefault="00E32257" w:rsidP="005941A7">
            <w:pPr>
              <w:rPr>
                <w:rFonts w:ascii="Calibri" w:hAnsi="Calibri" w:cs="Calibri"/>
                <w:b/>
                <w:sz w:val="22"/>
              </w:rPr>
            </w:pPr>
            <w:r>
              <w:rPr>
                <w:rFonts w:ascii="Calibri" w:hAnsi="Calibri" w:cs="Calibri"/>
                <w:b/>
                <w:sz w:val="22"/>
              </w:rPr>
              <w:t>3/31/22</w:t>
            </w:r>
          </w:p>
        </w:tc>
        <w:tc>
          <w:tcPr>
            <w:tcW w:w="8452" w:type="dxa"/>
          </w:tcPr>
          <w:p w14:paraId="7F1A8BB0" w14:textId="7173EA0D" w:rsidR="00E32257" w:rsidRDefault="00E32257" w:rsidP="005819E3">
            <w:pPr>
              <w:rPr>
                <w:rFonts w:ascii="Calibri" w:hAnsi="Calibri" w:cs="Calibri"/>
                <w:b/>
                <w:sz w:val="22"/>
              </w:rPr>
            </w:pPr>
            <w:r>
              <w:rPr>
                <w:rFonts w:ascii="Calibri" w:hAnsi="Calibri" w:cs="Calibri"/>
                <w:b/>
                <w:sz w:val="22"/>
              </w:rPr>
              <w:t xml:space="preserve">Contracts CC211086013, CC211086015, CC211086020, </w:t>
            </w:r>
            <w:r w:rsidR="00E47F68">
              <w:rPr>
                <w:rFonts w:ascii="Calibri" w:hAnsi="Calibri" w:cs="Calibri"/>
                <w:b/>
                <w:sz w:val="22"/>
              </w:rPr>
              <w:t xml:space="preserve">and </w:t>
            </w:r>
            <w:r>
              <w:rPr>
                <w:rFonts w:ascii="Calibri" w:hAnsi="Calibri" w:cs="Calibri"/>
                <w:b/>
                <w:sz w:val="22"/>
              </w:rPr>
              <w:t xml:space="preserve">CC211086027 removed from statewide notice </w:t>
            </w:r>
            <w:r w:rsidR="00E47F68">
              <w:rPr>
                <w:rFonts w:ascii="Calibri" w:hAnsi="Calibri" w:cs="Calibri"/>
                <w:b/>
                <w:sz w:val="22"/>
              </w:rPr>
              <w:t xml:space="preserve">due to being cancelled or not renewed.  </w:t>
            </w:r>
            <w:r w:rsidR="004B6B3B">
              <w:rPr>
                <w:rFonts w:ascii="Calibri" w:hAnsi="Calibri" w:cs="Calibri"/>
                <w:b/>
                <w:sz w:val="22"/>
              </w:rPr>
              <w:t>Item approvals updated for contract CC211086016.</w:t>
            </w:r>
          </w:p>
        </w:tc>
      </w:tr>
      <w:tr w:rsidR="005941A7" w:rsidRPr="004B6B3B" w14:paraId="50267BF6" w14:textId="77777777" w:rsidTr="00B74896">
        <w:tc>
          <w:tcPr>
            <w:tcW w:w="1170" w:type="dxa"/>
          </w:tcPr>
          <w:p w14:paraId="3B88E419" w14:textId="2696022F" w:rsidR="005941A7" w:rsidRPr="004B6B3B" w:rsidRDefault="005819E3" w:rsidP="005941A7">
            <w:pPr>
              <w:rPr>
                <w:rFonts w:ascii="Calibri" w:hAnsi="Calibri" w:cs="Calibri"/>
                <w:sz w:val="22"/>
              </w:rPr>
            </w:pPr>
            <w:r w:rsidRPr="004B6B3B">
              <w:rPr>
                <w:rFonts w:ascii="Calibri" w:hAnsi="Calibri" w:cs="Calibri"/>
                <w:sz w:val="22"/>
              </w:rPr>
              <w:t>3/17/22</w:t>
            </w:r>
          </w:p>
        </w:tc>
        <w:tc>
          <w:tcPr>
            <w:tcW w:w="8452" w:type="dxa"/>
          </w:tcPr>
          <w:p w14:paraId="0DA36355" w14:textId="23D8CEE2" w:rsidR="005941A7" w:rsidRPr="004B6B3B" w:rsidRDefault="0082248A" w:rsidP="005819E3">
            <w:pPr>
              <w:rPr>
                <w:rFonts w:ascii="Calibri" w:hAnsi="Calibri" w:cs="Calibri"/>
                <w:sz w:val="22"/>
              </w:rPr>
            </w:pPr>
            <w:r w:rsidRPr="004B6B3B">
              <w:rPr>
                <w:rFonts w:ascii="Calibri" w:hAnsi="Calibri" w:cs="Calibri"/>
                <w:sz w:val="22"/>
              </w:rPr>
              <w:t xml:space="preserve">Contract Renewal </w:t>
            </w:r>
            <w:r w:rsidR="00C8441A" w:rsidRPr="004B6B3B">
              <w:rPr>
                <w:rFonts w:ascii="Calibri" w:hAnsi="Calibri" w:cs="Calibri"/>
                <w:sz w:val="22"/>
              </w:rPr>
              <w:t>CC2</w:t>
            </w:r>
            <w:r w:rsidR="005819E3" w:rsidRPr="004B6B3B">
              <w:rPr>
                <w:rFonts w:ascii="Calibri" w:hAnsi="Calibri" w:cs="Calibri"/>
                <w:sz w:val="22"/>
              </w:rPr>
              <w:t>11086018</w:t>
            </w:r>
          </w:p>
        </w:tc>
      </w:tr>
      <w:tr w:rsidR="005819E3" w:rsidRPr="009F699A" w14:paraId="0B45DC54" w14:textId="77777777" w:rsidTr="00B74896">
        <w:tc>
          <w:tcPr>
            <w:tcW w:w="1170" w:type="dxa"/>
          </w:tcPr>
          <w:p w14:paraId="2B6B3540" w14:textId="500D4E70" w:rsidR="005819E3" w:rsidRPr="005819E3" w:rsidRDefault="005819E3" w:rsidP="005941A7">
            <w:pPr>
              <w:rPr>
                <w:rFonts w:ascii="Calibri" w:hAnsi="Calibri" w:cs="Calibri"/>
                <w:sz w:val="22"/>
              </w:rPr>
            </w:pPr>
            <w:r w:rsidRPr="005819E3">
              <w:rPr>
                <w:rFonts w:ascii="Calibri" w:hAnsi="Calibri" w:cs="Calibri"/>
                <w:sz w:val="22"/>
              </w:rPr>
              <w:t>12/3/21</w:t>
            </w:r>
          </w:p>
        </w:tc>
        <w:tc>
          <w:tcPr>
            <w:tcW w:w="8452" w:type="dxa"/>
          </w:tcPr>
          <w:p w14:paraId="4AE69744" w14:textId="04442D95" w:rsidR="005819E3" w:rsidRPr="005819E3" w:rsidRDefault="005819E3" w:rsidP="005941A7">
            <w:pPr>
              <w:rPr>
                <w:rFonts w:ascii="Calibri" w:hAnsi="Calibri" w:cs="Calibri"/>
                <w:sz w:val="22"/>
              </w:rPr>
            </w:pPr>
            <w:r w:rsidRPr="005819E3">
              <w:rPr>
                <w:rFonts w:ascii="Calibri" w:hAnsi="Calibri" w:cs="Calibri"/>
                <w:sz w:val="22"/>
              </w:rPr>
              <w:t>Contract Renewal CC211086001, 002, 005, 006, 007, 008, 009, 011, 012, 014, 016, 017, 019, 020, 021, 022, 023, 025, 026</w:t>
            </w:r>
          </w:p>
        </w:tc>
      </w:tr>
      <w:tr w:rsidR="0082248A" w:rsidRPr="009F699A" w14:paraId="1FB82A93" w14:textId="77777777" w:rsidTr="00B74896">
        <w:tc>
          <w:tcPr>
            <w:tcW w:w="1170" w:type="dxa"/>
          </w:tcPr>
          <w:p w14:paraId="774106FC" w14:textId="1FF7BF92" w:rsidR="0082248A" w:rsidRPr="0082248A" w:rsidRDefault="0082248A" w:rsidP="0082248A">
            <w:pPr>
              <w:rPr>
                <w:rFonts w:ascii="Calibri" w:hAnsi="Calibri" w:cs="Calibri"/>
                <w:sz w:val="22"/>
              </w:rPr>
            </w:pPr>
            <w:r w:rsidRPr="0082248A">
              <w:rPr>
                <w:rFonts w:ascii="Calibri" w:hAnsi="Calibri" w:cs="Calibri"/>
                <w:sz w:val="22"/>
              </w:rPr>
              <w:t>5/28/21</w:t>
            </w:r>
          </w:p>
        </w:tc>
        <w:tc>
          <w:tcPr>
            <w:tcW w:w="8452" w:type="dxa"/>
          </w:tcPr>
          <w:p w14:paraId="14B5DBA6" w14:textId="7E7D018D" w:rsidR="0082248A" w:rsidRPr="0082248A" w:rsidRDefault="0082248A" w:rsidP="0082248A">
            <w:pPr>
              <w:rPr>
                <w:rFonts w:ascii="Calibri" w:hAnsi="Calibri" w:cs="Calibri"/>
                <w:sz w:val="22"/>
              </w:rPr>
            </w:pPr>
            <w:r w:rsidRPr="0082248A">
              <w:rPr>
                <w:rFonts w:ascii="Calibri" w:hAnsi="Calibri" w:cs="Calibri"/>
                <w:sz w:val="22"/>
              </w:rPr>
              <w:t>Updated buyer information.</w:t>
            </w:r>
          </w:p>
        </w:tc>
      </w:tr>
      <w:tr w:rsidR="0082248A" w:rsidRPr="009F699A" w14:paraId="49FBBDE6" w14:textId="77777777" w:rsidTr="00B74896">
        <w:tc>
          <w:tcPr>
            <w:tcW w:w="1170" w:type="dxa"/>
          </w:tcPr>
          <w:p w14:paraId="17443C5C" w14:textId="6CA6E5E0" w:rsidR="0082248A" w:rsidRDefault="0082248A" w:rsidP="0082248A">
            <w:pPr>
              <w:rPr>
                <w:rFonts w:ascii="Calibri" w:hAnsi="Calibri" w:cs="Calibri"/>
                <w:sz w:val="22"/>
              </w:rPr>
            </w:pPr>
            <w:r>
              <w:rPr>
                <w:rFonts w:ascii="Calibri" w:hAnsi="Calibri" w:cs="Calibri"/>
                <w:sz w:val="22"/>
              </w:rPr>
              <w:t>5/17/21</w:t>
            </w:r>
          </w:p>
        </w:tc>
        <w:tc>
          <w:tcPr>
            <w:tcW w:w="8452" w:type="dxa"/>
          </w:tcPr>
          <w:p w14:paraId="2FCC418E" w14:textId="2B3175DA" w:rsidR="0082248A" w:rsidRPr="005941A7" w:rsidRDefault="0082248A" w:rsidP="0082248A">
            <w:pPr>
              <w:rPr>
                <w:rFonts w:ascii="Calibri" w:hAnsi="Calibri" w:cs="Calibri"/>
                <w:sz w:val="22"/>
              </w:rPr>
            </w:pPr>
            <w:r w:rsidRPr="005941A7">
              <w:rPr>
                <w:rFonts w:ascii="Calibri" w:hAnsi="Calibri" w:cs="Calibri"/>
                <w:sz w:val="22"/>
              </w:rPr>
              <w:t>Updated buyer information.</w:t>
            </w:r>
          </w:p>
        </w:tc>
      </w:tr>
      <w:tr w:rsidR="0082248A" w:rsidRPr="009F699A" w14:paraId="7A0203AD" w14:textId="77777777" w:rsidTr="00B74896">
        <w:tc>
          <w:tcPr>
            <w:tcW w:w="1170" w:type="dxa"/>
          </w:tcPr>
          <w:p w14:paraId="656154B2" w14:textId="3E0BFC62" w:rsidR="0082248A" w:rsidRPr="009F699A" w:rsidRDefault="0082248A" w:rsidP="0082248A">
            <w:pPr>
              <w:rPr>
                <w:rFonts w:ascii="Calibri" w:hAnsi="Calibri" w:cs="Calibri"/>
                <w:sz w:val="22"/>
              </w:rPr>
            </w:pPr>
            <w:r>
              <w:rPr>
                <w:rFonts w:ascii="Calibri" w:hAnsi="Calibri" w:cs="Calibri"/>
                <w:sz w:val="22"/>
              </w:rPr>
              <w:t>3/5/21</w:t>
            </w:r>
          </w:p>
        </w:tc>
        <w:tc>
          <w:tcPr>
            <w:tcW w:w="8452" w:type="dxa"/>
          </w:tcPr>
          <w:p w14:paraId="61FB1FDB" w14:textId="523F5013" w:rsidR="0082248A" w:rsidRPr="00267359" w:rsidRDefault="0082248A" w:rsidP="0082248A">
            <w:pPr>
              <w:rPr>
                <w:rFonts w:ascii="Calibri" w:hAnsi="Calibri" w:cs="Calibri"/>
                <w:sz w:val="22"/>
              </w:rPr>
            </w:pPr>
            <w:r w:rsidRPr="00267359">
              <w:rPr>
                <w:rFonts w:ascii="Calibri" w:hAnsi="Calibri" w:cs="Calibri"/>
                <w:sz w:val="22"/>
              </w:rPr>
              <w:t>Initial Issuance of Statewide Contract</w:t>
            </w:r>
          </w:p>
        </w:tc>
      </w:tr>
    </w:tbl>
    <w:p w14:paraId="3A53EC00" w14:textId="77777777" w:rsidR="00BF6F72" w:rsidRPr="009F699A" w:rsidRDefault="00BF6F72">
      <w:pPr>
        <w:rPr>
          <w:rFonts w:ascii="Calibri" w:hAnsi="Calibri" w:cs="Calibri"/>
        </w:rPr>
      </w:pPr>
    </w:p>
    <w:p w14:paraId="4091820F" w14:textId="77777777" w:rsidR="00BF6F72" w:rsidRDefault="00BF6F72"/>
    <w:p w14:paraId="29374CEC" w14:textId="77777777" w:rsidR="0008736A" w:rsidRDefault="0008736A">
      <w:r>
        <w:br w:type="page"/>
      </w:r>
    </w:p>
    <w:p w14:paraId="03976B46" w14:textId="3B7AD3A2" w:rsidR="00133179" w:rsidRPr="00940899" w:rsidRDefault="00133179" w:rsidP="00133179">
      <w:pPr>
        <w:jc w:val="center"/>
        <w:rPr>
          <w:rFonts w:asciiTheme="minorHAnsi" w:hAnsiTheme="minorHAnsi" w:cstheme="minorHAnsi"/>
          <w:b/>
          <w:bCs/>
          <w:noProof/>
          <w:color w:val="17365D" w:themeColor="text2" w:themeShade="BF"/>
          <w:sz w:val="28"/>
          <w:szCs w:val="24"/>
          <w:u w:val="single"/>
        </w:rPr>
      </w:pPr>
      <w:r w:rsidRPr="00940899">
        <w:rPr>
          <w:rFonts w:asciiTheme="minorHAnsi" w:hAnsiTheme="minorHAnsi" w:cstheme="minorHAnsi"/>
          <w:b/>
          <w:bCs/>
          <w:noProof/>
          <w:color w:val="17365D" w:themeColor="text2" w:themeShade="BF"/>
          <w:sz w:val="28"/>
          <w:szCs w:val="24"/>
          <w:u w:val="single"/>
        </w:rPr>
        <w:lastRenderedPageBreak/>
        <w:t>CONTRACT</w:t>
      </w:r>
      <w:r>
        <w:rPr>
          <w:rFonts w:asciiTheme="minorHAnsi" w:hAnsiTheme="minorHAnsi" w:cstheme="minorHAnsi"/>
          <w:b/>
          <w:bCs/>
          <w:noProof/>
          <w:color w:val="17365D" w:themeColor="text2" w:themeShade="BF"/>
          <w:sz w:val="28"/>
          <w:szCs w:val="24"/>
          <w:u w:val="single"/>
        </w:rPr>
        <w:t xml:space="preserve"> INFORMATION</w:t>
      </w:r>
    </w:p>
    <w:p w14:paraId="5BFE6024" w14:textId="77777777" w:rsidR="00D77C0B" w:rsidRPr="002D2026" w:rsidRDefault="00D77C0B" w:rsidP="00D77C0B">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1795"/>
        <w:gridCol w:w="1170"/>
        <w:gridCol w:w="720"/>
        <w:gridCol w:w="1890"/>
        <w:gridCol w:w="720"/>
        <w:gridCol w:w="3330"/>
      </w:tblGrid>
      <w:tr w:rsidR="00D77C0B" w14:paraId="4EEE3FE9" w14:textId="77777777" w:rsidTr="006267A1">
        <w:trPr>
          <w:trHeight w:val="469"/>
          <w:jc w:val="center"/>
        </w:trPr>
        <w:tc>
          <w:tcPr>
            <w:tcW w:w="9625" w:type="dxa"/>
            <w:gridSpan w:val="6"/>
            <w:shd w:val="clear" w:color="auto" w:fill="365F91" w:themeFill="accent1" w:themeFillShade="BF"/>
            <w:vAlign w:val="center"/>
          </w:tcPr>
          <w:p w14:paraId="48BB27AF" w14:textId="31FB9F7B" w:rsidR="00D77C0B" w:rsidRPr="00940899" w:rsidRDefault="00E541FD" w:rsidP="00320713">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CC211086001</w:t>
            </w:r>
            <w:r w:rsidR="00D77C0B" w:rsidRPr="00940899">
              <w:rPr>
                <w:rFonts w:asciiTheme="minorHAnsi" w:hAnsiTheme="minorHAnsi" w:cstheme="minorHAnsi"/>
                <w:b/>
                <w:color w:val="FFFFFF" w:themeColor="background1"/>
                <w:sz w:val="28"/>
                <w:szCs w:val="28"/>
              </w:rPr>
              <w:t xml:space="preserve"> </w:t>
            </w:r>
          </w:p>
        </w:tc>
      </w:tr>
      <w:tr w:rsidR="00C34780" w14:paraId="738E15E9" w14:textId="77777777" w:rsidTr="004B6B3B">
        <w:trPr>
          <w:trHeight w:val="307"/>
          <w:jc w:val="center"/>
        </w:trPr>
        <w:tc>
          <w:tcPr>
            <w:tcW w:w="2965" w:type="dxa"/>
            <w:gridSpan w:val="2"/>
            <w:tcBorders>
              <w:right w:val="nil"/>
            </w:tcBorders>
            <w:vAlign w:val="center"/>
          </w:tcPr>
          <w:p w14:paraId="6736E882" w14:textId="020D8050" w:rsidR="00C34780" w:rsidRPr="00D77C0B" w:rsidRDefault="00B74896" w:rsidP="00B74896">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r w:rsidR="00C34780">
              <w:rPr>
                <w:rFonts w:asciiTheme="minorHAnsi" w:hAnsiTheme="minorHAnsi" w:cstheme="minorHAnsi"/>
                <w:b/>
                <w:sz w:val="24"/>
                <w:szCs w:val="24"/>
              </w:rPr>
              <w:t>:</w:t>
            </w:r>
          </w:p>
        </w:tc>
        <w:tc>
          <w:tcPr>
            <w:tcW w:w="6660" w:type="dxa"/>
            <w:gridSpan w:val="4"/>
            <w:tcBorders>
              <w:left w:val="nil"/>
            </w:tcBorders>
            <w:vAlign w:val="center"/>
          </w:tcPr>
          <w:p w14:paraId="2516B798" w14:textId="5F75BFEF" w:rsidR="00C34780" w:rsidRPr="000D2432" w:rsidRDefault="00E541FD" w:rsidP="00C34780">
            <w:pPr>
              <w:rPr>
                <w:rFonts w:asciiTheme="minorHAnsi" w:hAnsiTheme="minorHAnsi" w:cstheme="minorHAnsi"/>
                <w:sz w:val="24"/>
                <w:szCs w:val="24"/>
              </w:rPr>
            </w:pPr>
            <w:r>
              <w:rPr>
                <w:rFonts w:asciiTheme="minorHAnsi" w:hAnsiTheme="minorHAnsi" w:cstheme="minorHAnsi"/>
                <w:sz w:val="24"/>
                <w:szCs w:val="24"/>
              </w:rPr>
              <w:t>MB00118217</w:t>
            </w:r>
          </w:p>
        </w:tc>
      </w:tr>
      <w:tr w:rsidR="00C34780" w14:paraId="62C2BC9D" w14:textId="77777777" w:rsidTr="004B6B3B">
        <w:trPr>
          <w:trHeight w:val="253"/>
          <w:jc w:val="center"/>
        </w:trPr>
        <w:tc>
          <w:tcPr>
            <w:tcW w:w="2965" w:type="dxa"/>
            <w:gridSpan w:val="2"/>
            <w:tcBorders>
              <w:right w:val="nil"/>
            </w:tcBorders>
            <w:vAlign w:val="center"/>
          </w:tcPr>
          <w:p w14:paraId="2B33ABCA" w14:textId="00D9E2E2" w:rsidR="00C34780" w:rsidRPr="00D77C0B" w:rsidRDefault="00B74896" w:rsidP="00C34780">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660" w:type="dxa"/>
            <w:gridSpan w:val="4"/>
            <w:tcBorders>
              <w:left w:val="nil"/>
            </w:tcBorders>
            <w:vAlign w:val="center"/>
          </w:tcPr>
          <w:p w14:paraId="2CEB87BA" w14:textId="6D54F6D5" w:rsidR="00C34780" w:rsidRPr="000D2432" w:rsidRDefault="00E541FD" w:rsidP="00C34780">
            <w:pPr>
              <w:rPr>
                <w:rFonts w:asciiTheme="minorHAnsi" w:hAnsiTheme="minorHAnsi" w:cstheme="minorHAnsi"/>
                <w:sz w:val="24"/>
                <w:szCs w:val="24"/>
              </w:rPr>
            </w:pPr>
            <w:r>
              <w:rPr>
                <w:rFonts w:asciiTheme="minorHAnsi" w:hAnsiTheme="minorHAnsi" w:cstheme="minorHAnsi"/>
                <w:sz w:val="24"/>
                <w:szCs w:val="24"/>
              </w:rPr>
              <w:t>4318631470 0</w:t>
            </w:r>
          </w:p>
        </w:tc>
      </w:tr>
      <w:tr w:rsidR="00C34780" w14:paraId="767E43AF" w14:textId="77777777" w:rsidTr="004B6B3B">
        <w:trPr>
          <w:trHeight w:val="307"/>
          <w:jc w:val="center"/>
        </w:trPr>
        <w:tc>
          <w:tcPr>
            <w:tcW w:w="2965" w:type="dxa"/>
            <w:gridSpan w:val="2"/>
            <w:tcBorders>
              <w:right w:val="nil"/>
            </w:tcBorders>
            <w:vAlign w:val="center"/>
          </w:tcPr>
          <w:p w14:paraId="63FB14C3" w14:textId="14D28CD3" w:rsidR="00C34780" w:rsidRPr="00D77C0B" w:rsidRDefault="00C34780" w:rsidP="00C34780">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660" w:type="dxa"/>
            <w:gridSpan w:val="4"/>
            <w:tcBorders>
              <w:left w:val="nil"/>
            </w:tcBorders>
            <w:vAlign w:val="center"/>
          </w:tcPr>
          <w:p w14:paraId="63CACF44" w14:textId="0DDF291A" w:rsidR="00C34780" w:rsidRPr="000D2432" w:rsidRDefault="00E541FD" w:rsidP="00C34780">
            <w:pPr>
              <w:rPr>
                <w:rFonts w:asciiTheme="minorHAnsi" w:hAnsiTheme="minorHAnsi" w:cstheme="minorHAnsi"/>
                <w:sz w:val="24"/>
                <w:szCs w:val="24"/>
              </w:rPr>
            </w:pPr>
            <w:r>
              <w:rPr>
                <w:rFonts w:asciiTheme="minorHAnsi" w:hAnsiTheme="minorHAnsi" w:cstheme="minorHAnsi"/>
                <w:sz w:val="24"/>
                <w:szCs w:val="24"/>
              </w:rPr>
              <w:t>Angstrom Manufacturing, Inc.</w:t>
            </w:r>
          </w:p>
        </w:tc>
      </w:tr>
      <w:tr w:rsidR="00C34780" w14:paraId="06A5690C" w14:textId="77777777" w:rsidTr="004B6B3B">
        <w:trPr>
          <w:trHeight w:val="622"/>
          <w:jc w:val="center"/>
        </w:trPr>
        <w:tc>
          <w:tcPr>
            <w:tcW w:w="2965" w:type="dxa"/>
            <w:gridSpan w:val="2"/>
            <w:tcBorders>
              <w:right w:val="nil"/>
            </w:tcBorders>
            <w:vAlign w:val="center"/>
          </w:tcPr>
          <w:p w14:paraId="3844A730" w14:textId="5253A738" w:rsidR="00C34780" w:rsidRDefault="00C34780" w:rsidP="00C34780">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660" w:type="dxa"/>
            <w:gridSpan w:val="4"/>
            <w:tcBorders>
              <w:left w:val="nil"/>
            </w:tcBorders>
            <w:vAlign w:val="center"/>
          </w:tcPr>
          <w:p w14:paraId="22030FFD" w14:textId="77777777" w:rsidR="00C34780" w:rsidRDefault="00E541FD" w:rsidP="00D77C0B">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6539 US Highway 61</w:t>
            </w:r>
          </w:p>
          <w:p w14:paraId="64F78490" w14:textId="632806B3" w:rsidR="00E541FD" w:rsidRPr="000D2432" w:rsidRDefault="00E541FD" w:rsidP="00D77C0B">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Bloomsdale, MO 63627</w:t>
            </w:r>
          </w:p>
        </w:tc>
      </w:tr>
      <w:tr w:rsidR="00C34780" w14:paraId="1ACE8281" w14:textId="77777777" w:rsidTr="006267A1">
        <w:trPr>
          <w:trHeight w:val="1351"/>
          <w:jc w:val="center"/>
        </w:trPr>
        <w:tc>
          <w:tcPr>
            <w:tcW w:w="2965" w:type="dxa"/>
            <w:gridSpan w:val="2"/>
            <w:tcBorders>
              <w:right w:val="nil"/>
            </w:tcBorders>
            <w:vAlign w:val="center"/>
          </w:tcPr>
          <w:p w14:paraId="1D829FFA" w14:textId="77777777" w:rsidR="00C34780" w:rsidRDefault="00C34780" w:rsidP="00C34780">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0FB7D40C" w14:textId="77777777" w:rsidR="000D2432" w:rsidRDefault="000D2432" w:rsidP="00C34780">
            <w:pPr>
              <w:tabs>
                <w:tab w:val="left" w:pos="3487"/>
                <w:tab w:val="left" w:pos="5467"/>
              </w:tabs>
              <w:rPr>
                <w:rFonts w:asciiTheme="minorHAnsi" w:hAnsiTheme="minorHAnsi" w:cstheme="minorHAnsi"/>
                <w:b/>
                <w:sz w:val="24"/>
                <w:szCs w:val="24"/>
              </w:rPr>
            </w:pPr>
          </w:p>
          <w:p w14:paraId="512F8317" w14:textId="77777777" w:rsidR="000D2432" w:rsidRDefault="000D2432" w:rsidP="00C34780">
            <w:pPr>
              <w:tabs>
                <w:tab w:val="left" w:pos="3487"/>
                <w:tab w:val="left" w:pos="5467"/>
              </w:tabs>
              <w:rPr>
                <w:rFonts w:asciiTheme="minorHAnsi" w:hAnsiTheme="minorHAnsi" w:cstheme="minorHAnsi"/>
                <w:b/>
                <w:sz w:val="24"/>
                <w:szCs w:val="24"/>
              </w:rPr>
            </w:pPr>
          </w:p>
          <w:p w14:paraId="0E77AB41" w14:textId="2CFBC133" w:rsidR="000D2432" w:rsidRPr="00D77C0B" w:rsidRDefault="000D2432" w:rsidP="00C34780">
            <w:pPr>
              <w:tabs>
                <w:tab w:val="left" w:pos="3487"/>
                <w:tab w:val="left" w:pos="5467"/>
              </w:tabs>
              <w:rPr>
                <w:rFonts w:asciiTheme="minorHAnsi" w:hAnsiTheme="minorHAnsi" w:cstheme="minorHAnsi"/>
                <w:b/>
                <w:sz w:val="24"/>
                <w:szCs w:val="24"/>
              </w:rPr>
            </w:pPr>
          </w:p>
        </w:tc>
        <w:tc>
          <w:tcPr>
            <w:tcW w:w="3330" w:type="dxa"/>
            <w:gridSpan w:val="3"/>
            <w:tcBorders>
              <w:left w:val="nil"/>
              <w:right w:val="nil"/>
            </w:tcBorders>
            <w:vAlign w:val="center"/>
          </w:tcPr>
          <w:p w14:paraId="4A15687E" w14:textId="11DA9065"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6267A1">
              <w:rPr>
                <w:rFonts w:asciiTheme="minorHAnsi" w:hAnsiTheme="minorHAnsi" w:cstheme="minorHAnsi"/>
                <w:sz w:val="24"/>
                <w:szCs w:val="24"/>
              </w:rPr>
              <w:t xml:space="preserve"> Joe Young</w:t>
            </w:r>
          </w:p>
          <w:p w14:paraId="325690A7" w14:textId="1560819B"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6267A1">
              <w:rPr>
                <w:rFonts w:asciiTheme="minorHAnsi" w:hAnsiTheme="minorHAnsi" w:cstheme="minorHAnsi"/>
                <w:sz w:val="24"/>
                <w:szCs w:val="24"/>
              </w:rPr>
              <w:t>:  573-483-3773</w:t>
            </w:r>
          </w:p>
          <w:p w14:paraId="3DF81934" w14:textId="5E7F481D"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6267A1">
              <w:rPr>
                <w:rFonts w:asciiTheme="minorHAnsi" w:hAnsiTheme="minorHAnsi" w:cstheme="minorHAnsi"/>
                <w:sz w:val="24"/>
                <w:szCs w:val="24"/>
              </w:rPr>
              <w:t xml:space="preserve">  573-483-2462</w:t>
            </w:r>
          </w:p>
          <w:p w14:paraId="15709153" w14:textId="2DBD6DFF"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6267A1">
              <w:rPr>
                <w:rFonts w:asciiTheme="minorHAnsi" w:hAnsiTheme="minorHAnsi" w:cstheme="minorHAnsi"/>
                <w:sz w:val="24"/>
                <w:szCs w:val="24"/>
              </w:rPr>
              <w:t xml:space="preserve">  joeyoung@angstrom-mfg.com</w:t>
            </w:r>
          </w:p>
        </w:tc>
        <w:tc>
          <w:tcPr>
            <w:tcW w:w="3330" w:type="dxa"/>
            <w:tcBorders>
              <w:left w:val="nil"/>
            </w:tcBorders>
            <w:vAlign w:val="center"/>
          </w:tcPr>
          <w:p w14:paraId="04B41EF1" w14:textId="77777777" w:rsidR="003B5D77" w:rsidRDefault="003B5D77" w:rsidP="00C34780">
            <w:pPr>
              <w:tabs>
                <w:tab w:val="left" w:pos="3487"/>
                <w:tab w:val="left" w:pos="5467"/>
              </w:tabs>
              <w:rPr>
                <w:rFonts w:asciiTheme="minorHAnsi" w:hAnsiTheme="minorHAnsi" w:cstheme="minorHAnsi"/>
                <w:sz w:val="24"/>
                <w:szCs w:val="24"/>
              </w:rPr>
            </w:pPr>
          </w:p>
          <w:p w14:paraId="0CF1D748" w14:textId="2A0B6534" w:rsidR="000D2432" w:rsidRPr="00236E26" w:rsidRDefault="000D2432" w:rsidP="00C34780">
            <w:pPr>
              <w:tabs>
                <w:tab w:val="left" w:pos="3487"/>
                <w:tab w:val="left" w:pos="5467"/>
              </w:tabs>
              <w:rPr>
                <w:rFonts w:asciiTheme="minorHAnsi" w:hAnsiTheme="minorHAnsi" w:cstheme="minorHAnsi"/>
                <w:sz w:val="24"/>
                <w:szCs w:val="24"/>
              </w:rPr>
            </w:pPr>
          </w:p>
          <w:p w14:paraId="09261CF6" w14:textId="74AF5BA8" w:rsidR="000D2432" w:rsidRPr="00236E26" w:rsidRDefault="000D2432" w:rsidP="00C34780">
            <w:pPr>
              <w:tabs>
                <w:tab w:val="left" w:pos="3487"/>
                <w:tab w:val="left" w:pos="5467"/>
              </w:tabs>
              <w:rPr>
                <w:rFonts w:asciiTheme="minorHAnsi" w:hAnsiTheme="minorHAnsi" w:cstheme="minorHAnsi"/>
                <w:sz w:val="24"/>
                <w:szCs w:val="24"/>
              </w:rPr>
            </w:pPr>
          </w:p>
          <w:p w14:paraId="7A04877B" w14:textId="3608A340" w:rsidR="000D2432" w:rsidRPr="000D2432" w:rsidRDefault="000D2432" w:rsidP="00C34780">
            <w:pPr>
              <w:tabs>
                <w:tab w:val="left" w:pos="3487"/>
                <w:tab w:val="left" w:pos="5467"/>
              </w:tabs>
              <w:rPr>
                <w:rFonts w:asciiTheme="minorHAnsi" w:hAnsiTheme="minorHAnsi" w:cstheme="minorHAnsi"/>
                <w:sz w:val="24"/>
                <w:szCs w:val="24"/>
              </w:rPr>
            </w:pPr>
          </w:p>
        </w:tc>
      </w:tr>
      <w:tr w:rsidR="00D77C0B" w14:paraId="3AF32846" w14:textId="77777777" w:rsidTr="006267A1">
        <w:trPr>
          <w:trHeight w:val="424"/>
          <w:jc w:val="center"/>
        </w:trPr>
        <w:tc>
          <w:tcPr>
            <w:tcW w:w="9625" w:type="dxa"/>
            <w:gridSpan w:val="6"/>
            <w:tcBorders>
              <w:bottom w:val="single" w:sz="4" w:space="0" w:color="auto"/>
            </w:tcBorders>
            <w:shd w:val="clear" w:color="auto" w:fill="365F91" w:themeFill="accent1" w:themeFillShade="BF"/>
            <w:vAlign w:val="center"/>
          </w:tcPr>
          <w:p w14:paraId="7F715C69" w14:textId="30A901ED" w:rsidR="00D77C0B" w:rsidRPr="00940899" w:rsidRDefault="002251F3" w:rsidP="0057051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sidR="00570511">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664E42" w14:paraId="575B2C79" w14:textId="77777777" w:rsidTr="006267A1">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1EDFC51" w14:textId="6CA5A3F9" w:rsidR="00664E42" w:rsidRPr="00E541FD" w:rsidRDefault="00664E42" w:rsidP="00E541F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1F59FF8" w14:textId="7D27CE89" w:rsidR="00664E42" w:rsidRPr="00E541FD" w:rsidRDefault="00664E42" w:rsidP="00E541F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3706C031" w14:textId="398FAB70" w:rsidR="00664E42" w:rsidRPr="00E541FD" w:rsidRDefault="00664E42" w:rsidP="00E541F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050" w:type="dxa"/>
            <w:gridSpan w:val="2"/>
            <w:tcBorders>
              <w:top w:val="single" w:sz="4" w:space="0" w:color="auto"/>
              <w:left w:val="single" w:sz="4" w:space="0" w:color="auto"/>
              <w:bottom w:val="single" w:sz="4" w:space="0" w:color="auto"/>
              <w:right w:val="single" w:sz="4" w:space="0" w:color="auto"/>
            </w:tcBorders>
            <w:vAlign w:val="center"/>
          </w:tcPr>
          <w:p w14:paraId="0CA95629" w14:textId="43CE833B" w:rsidR="00664E42" w:rsidRPr="00E541FD" w:rsidRDefault="00664E42" w:rsidP="00E541F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2251F3" w14:paraId="7C4DFC2C" w14:textId="77777777" w:rsidTr="006267A1">
        <w:trPr>
          <w:trHeight w:val="406"/>
          <w:jc w:val="center"/>
        </w:trPr>
        <w:tc>
          <w:tcPr>
            <w:tcW w:w="9625" w:type="dxa"/>
            <w:gridSpan w:val="6"/>
            <w:shd w:val="clear" w:color="auto" w:fill="365F91" w:themeFill="accent1" w:themeFillShade="BF"/>
            <w:vAlign w:val="center"/>
          </w:tcPr>
          <w:p w14:paraId="3341BF20" w14:textId="77777777" w:rsidR="002251F3" w:rsidRPr="00940899" w:rsidRDefault="002251F3" w:rsidP="002251F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2251F3" w14:paraId="0A063764" w14:textId="77777777" w:rsidTr="004B6B3B">
        <w:trPr>
          <w:trHeight w:val="271"/>
          <w:jc w:val="center"/>
        </w:trPr>
        <w:tc>
          <w:tcPr>
            <w:tcW w:w="9625" w:type="dxa"/>
            <w:gridSpan w:val="6"/>
            <w:vAlign w:val="center"/>
          </w:tcPr>
          <w:p w14:paraId="56D0241C" w14:textId="7067554C" w:rsidR="002251F3" w:rsidRDefault="002251F3" w:rsidP="00E541F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r>
            <w:r w:rsidR="008638D3">
              <w:rPr>
                <w:rFonts w:asciiTheme="minorHAnsi" w:hAnsiTheme="minorHAnsi" w:cstheme="minorHAnsi"/>
                <w:b/>
                <w:sz w:val="24"/>
                <w:szCs w:val="24"/>
              </w:rPr>
              <w:t>Yes</w:t>
            </w:r>
          </w:p>
        </w:tc>
      </w:tr>
    </w:tbl>
    <w:p w14:paraId="36580DFD" w14:textId="1FEF762F" w:rsidR="003C74BF" w:rsidRDefault="003C74BF" w:rsidP="00D77C0B">
      <w:pPr>
        <w:rPr>
          <w:rFonts w:asciiTheme="minorHAnsi" w:hAnsiTheme="minorHAnsi" w:cstheme="minorHAnsi"/>
          <w:sz w:val="28"/>
          <w:szCs w:val="28"/>
        </w:rPr>
      </w:pPr>
    </w:p>
    <w:tbl>
      <w:tblPr>
        <w:tblStyle w:val="TableGrid"/>
        <w:tblW w:w="9797" w:type="dxa"/>
        <w:jc w:val="center"/>
        <w:tblLook w:val="04A0" w:firstRow="1" w:lastRow="0" w:firstColumn="1" w:lastColumn="0" w:noHBand="0" w:noVBand="1"/>
      </w:tblPr>
      <w:tblGrid>
        <w:gridCol w:w="1795"/>
        <w:gridCol w:w="1170"/>
        <w:gridCol w:w="720"/>
        <w:gridCol w:w="1890"/>
        <w:gridCol w:w="990"/>
        <w:gridCol w:w="3225"/>
        <w:gridCol w:w="7"/>
      </w:tblGrid>
      <w:tr w:rsidR="00E541FD" w14:paraId="19827D4A" w14:textId="77777777" w:rsidTr="006267A1">
        <w:trPr>
          <w:gridAfter w:val="1"/>
          <w:wAfter w:w="7" w:type="dxa"/>
          <w:trHeight w:val="469"/>
          <w:jc w:val="center"/>
        </w:trPr>
        <w:tc>
          <w:tcPr>
            <w:tcW w:w="9790" w:type="dxa"/>
            <w:gridSpan w:val="6"/>
            <w:shd w:val="clear" w:color="auto" w:fill="365F91" w:themeFill="accent1" w:themeFillShade="BF"/>
            <w:vAlign w:val="center"/>
          </w:tcPr>
          <w:p w14:paraId="29616C3F" w14:textId="2A2DBB13" w:rsidR="00E541FD" w:rsidRPr="00940899" w:rsidRDefault="00E541FD" w:rsidP="00416701">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CC211086002</w:t>
            </w:r>
            <w:r w:rsidRPr="00940899">
              <w:rPr>
                <w:rFonts w:asciiTheme="minorHAnsi" w:hAnsiTheme="minorHAnsi" w:cstheme="minorHAnsi"/>
                <w:b/>
                <w:color w:val="FFFFFF" w:themeColor="background1"/>
                <w:sz w:val="28"/>
                <w:szCs w:val="28"/>
              </w:rPr>
              <w:t xml:space="preserve"> </w:t>
            </w:r>
          </w:p>
        </w:tc>
      </w:tr>
      <w:tr w:rsidR="00E541FD" w14:paraId="72B9B3AE" w14:textId="77777777" w:rsidTr="004B6B3B">
        <w:trPr>
          <w:gridAfter w:val="1"/>
          <w:wAfter w:w="7" w:type="dxa"/>
          <w:trHeight w:val="307"/>
          <w:jc w:val="center"/>
        </w:trPr>
        <w:tc>
          <w:tcPr>
            <w:tcW w:w="2965" w:type="dxa"/>
            <w:gridSpan w:val="2"/>
            <w:tcBorders>
              <w:right w:val="nil"/>
            </w:tcBorders>
            <w:vAlign w:val="center"/>
          </w:tcPr>
          <w:p w14:paraId="3E0D2F8A" w14:textId="77777777" w:rsidR="00E541FD" w:rsidRPr="00D77C0B" w:rsidRDefault="00E541FD" w:rsidP="00416701">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25" w:type="dxa"/>
            <w:gridSpan w:val="4"/>
            <w:tcBorders>
              <w:left w:val="nil"/>
            </w:tcBorders>
            <w:vAlign w:val="center"/>
          </w:tcPr>
          <w:p w14:paraId="1AE588B1" w14:textId="5F124CB8" w:rsidR="00E541FD" w:rsidRPr="000D2432" w:rsidRDefault="00E541FD" w:rsidP="00416701">
            <w:pPr>
              <w:rPr>
                <w:rFonts w:asciiTheme="minorHAnsi" w:hAnsiTheme="minorHAnsi" w:cstheme="minorHAnsi"/>
                <w:sz w:val="24"/>
                <w:szCs w:val="24"/>
              </w:rPr>
            </w:pPr>
            <w:r>
              <w:rPr>
                <w:rFonts w:asciiTheme="minorHAnsi" w:hAnsiTheme="minorHAnsi" w:cstheme="minorHAnsi"/>
                <w:sz w:val="24"/>
                <w:szCs w:val="24"/>
              </w:rPr>
              <w:t>MB00161526</w:t>
            </w:r>
          </w:p>
        </w:tc>
      </w:tr>
      <w:tr w:rsidR="00E541FD" w14:paraId="59779CD1" w14:textId="77777777" w:rsidTr="006267A1">
        <w:trPr>
          <w:gridAfter w:val="1"/>
          <w:wAfter w:w="7" w:type="dxa"/>
          <w:trHeight w:val="361"/>
          <w:jc w:val="center"/>
        </w:trPr>
        <w:tc>
          <w:tcPr>
            <w:tcW w:w="2965" w:type="dxa"/>
            <w:gridSpan w:val="2"/>
            <w:tcBorders>
              <w:right w:val="nil"/>
            </w:tcBorders>
            <w:vAlign w:val="center"/>
          </w:tcPr>
          <w:p w14:paraId="592F220E" w14:textId="77777777" w:rsidR="00E541FD" w:rsidRPr="00D77C0B" w:rsidRDefault="00E541FD" w:rsidP="00416701">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25" w:type="dxa"/>
            <w:gridSpan w:val="4"/>
            <w:tcBorders>
              <w:left w:val="nil"/>
            </w:tcBorders>
            <w:vAlign w:val="center"/>
          </w:tcPr>
          <w:p w14:paraId="003A5911" w14:textId="44DE816C" w:rsidR="00E541FD" w:rsidRPr="000D2432" w:rsidRDefault="00E541FD" w:rsidP="00416701">
            <w:pPr>
              <w:rPr>
                <w:rFonts w:asciiTheme="minorHAnsi" w:hAnsiTheme="minorHAnsi" w:cstheme="minorHAnsi"/>
                <w:sz w:val="24"/>
                <w:szCs w:val="24"/>
              </w:rPr>
            </w:pPr>
            <w:r>
              <w:rPr>
                <w:rFonts w:asciiTheme="minorHAnsi" w:hAnsiTheme="minorHAnsi" w:cstheme="minorHAnsi"/>
                <w:sz w:val="24"/>
                <w:szCs w:val="24"/>
              </w:rPr>
              <w:t>8529159320 0</w:t>
            </w:r>
          </w:p>
        </w:tc>
      </w:tr>
      <w:tr w:rsidR="00E541FD" w14:paraId="44F0A822" w14:textId="77777777" w:rsidTr="004B6B3B">
        <w:trPr>
          <w:gridAfter w:val="1"/>
          <w:wAfter w:w="7" w:type="dxa"/>
          <w:trHeight w:val="343"/>
          <w:jc w:val="center"/>
        </w:trPr>
        <w:tc>
          <w:tcPr>
            <w:tcW w:w="2965" w:type="dxa"/>
            <w:gridSpan w:val="2"/>
            <w:tcBorders>
              <w:right w:val="nil"/>
            </w:tcBorders>
            <w:vAlign w:val="center"/>
          </w:tcPr>
          <w:p w14:paraId="5CC7EE3E" w14:textId="77777777" w:rsidR="00E541FD" w:rsidRPr="00D77C0B" w:rsidRDefault="00E541FD" w:rsidP="00416701">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25" w:type="dxa"/>
            <w:gridSpan w:val="4"/>
            <w:tcBorders>
              <w:left w:val="nil"/>
            </w:tcBorders>
            <w:vAlign w:val="center"/>
          </w:tcPr>
          <w:p w14:paraId="7D0BB376" w14:textId="57F978EB" w:rsidR="00E541FD" w:rsidRPr="000D2432" w:rsidRDefault="00E541FD" w:rsidP="00416701">
            <w:pPr>
              <w:rPr>
                <w:rFonts w:asciiTheme="minorHAnsi" w:hAnsiTheme="minorHAnsi" w:cstheme="minorHAnsi"/>
                <w:sz w:val="24"/>
                <w:szCs w:val="24"/>
              </w:rPr>
            </w:pPr>
            <w:r>
              <w:rPr>
                <w:rFonts w:asciiTheme="minorHAnsi" w:hAnsiTheme="minorHAnsi" w:cstheme="minorHAnsi"/>
                <w:sz w:val="24"/>
                <w:szCs w:val="24"/>
              </w:rPr>
              <w:t>Birch Creek Capital LLC</w:t>
            </w:r>
          </w:p>
        </w:tc>
      </w:tr>
      <w:tr w:rsidR="00E541FD" w14:paraId="6FCA06F6" w14:textId="77777777" w:rsidTr="004B6B3B">
        <w:trPr>
          <w:gridAfter w:val="1"/>
          <w:wAfter w:w="7" w:type="dxa"/>
          <w:trHeight w:val="649"/>
          <w:jc w:val="center"/>
        </w:trPr>
        <w:tc>
          <w:tcPr>
            <w:tcW w:w="2965" w:type="dxa"/>
            <w:gridSpan w:val="2"/>
            <w:tcBorders>
              <w:right w:val="nil"/>
            </w:tcBorders>
            <w:vAlign w:val="center"/>
          </w:tcPr>
          <w:p w14:paraId="5F6EFA57" w14:textId="77777777" w:rsidR="00E541FD" w:rsidRDefault="00E541FD" w:rsidP="00416701">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25" w:type="dxa"/>
            <w:gridSpan w:val="4"/>
            <w:tcBorders>
              <w:left w:val="nil"/>
            </w:tcBorders>
            <w:vAlign w:val="center"/>
          </w:tcPr>
          <w:p w14:paraId="3F86BB37" w14:textId="2EC0450D" w:rsidR="00E541FD" w:rsidRDefault="00E541FD"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103 James Street</w:t>
            </w:r>
          </w:p>
          <w:p w14:paraId="2EC8FE21" w14:textId="2AC3FBB2" w:rsidR="00E541FD" w:rsidRPr="000D2432" w:rsidRDefault="00E541FD"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 xml:space="preserve">Smithville, MO </w:t>
            </w:r>
          </w:p>
        </w:tc>
      </w:tr>
      <w:tr w:rsidR="00E541FD" w14:paraId="460919F2" w14:textId="77777777" w:rsidTr="006267A1">
        <w:trPr>
          <w:trHeight w:val="1351"/>
          <w:jc w:val="center"/>
        </w:trPr>
        <w:tc>
          <w:tcPr>
            <w:tcW w:w="2965" w:type="dxa"/>
            <w:gridSpan w:val="2"/>
            <w:tcBorders>
              <w:right w:val="nil"/>
            </w:tcBorders>
            <w:vAlign w:val="center"/>
          </w:tcPr>
          <w:p w14:paraId="3479F671" w14:textId="77777777" w:rsidR="00E541FD" w:rsidRDefault="00E541FD" w:rsidP="00416701">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45F01641" w14:textId="77777777" w:rsidR="00E541FD" w:rsidRDefault="00E541FD" w:rsidP="00416701">
            <w:pPr>
              <w:tabs>
                <w:tab w:val="left" w:pos="3487"/>
                <w:tab w:val="left" w:pos="5467"/>
              </w:tabs>
              <w:rPr>
                <w:rFonts w:asciiTheme="minorHAnsi" w:hAnsiTheme="minorHAnsi" w:cstheme="minorHAnsi"/>
                <w:b/>
                <w:sz w:val="24"/>
                <w:szCs w:val="24"/>
              </w:rPr>
            </w:pPr>
          </w:p>
          <w:p w14:paraId="2692A736" w14:textId="77777777" w:rsidR="00E541FD" w:rsidRDefault="00E541FD" w:rsidP="00416701">
            <w:pPr>
              <w:tabs>
                <w:tab w:val="left" w:pos="3487"/>
                <w:tab w:val="left" w:pos="5467"/>
              </w:tabs>
              <w:rPr>
                <w:rFonts w:asciiTheme="minorHAnsi" w:hAnsiTheme="minorHAnsi" w:cstheme="minorHAnsi"/>
                <w:b/>
                <w:sz w:val="24"/>
                <w:szCs w:val="24"/>
              </w:rPr>
            </w:pPr>
          </w:p>
          <w:p w14:paraId="63259629" w14:textId="77777777" w:rsidR="00E541FD" w:rsidRPr="00D77C0B" w:rsidRDefault="00E541FD" w:rsidP="00416701">
            <w:pPr>
              <w:tabs>
                <w:tab w:val="left" w:pos="3487"/>
                <w:tab w:val="left" w:pos="5467"/>
              </w:tabs>
              <w:rPr>
                <w:rFonts w:asciiTheme="minorHAnsi" w:hAnsiTheme="minorHAnsi" w:cstheme="minorHAnsi"/>
                <w:b/>
                <w:sz w:val="24"/>
                <w:szCs w:val="24"/>
              </w:rPr>
            </w:pPr>
          </w:p>
        </w:tc>
        <w:tc>
          <w:tcPr>
            <w:tcW w:w="3600" w:type="dxa"/>
            <w:gridSpan w:val="3"/>
            <w:tcBorders>
              <w:left w:val="nil"/>
              <w:right w:val="nil"/>
            </w:tcBorders>
            <w:vAlign w:val="center"/>
          </w:tcPr>
          <w:p w14:paraId="33FE910A" w14:textId="41D0A3DC" w:rsidR="00E541FD" w:rsidRPr="000D2432" w:rsidRDefault="00E541FD"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6267A1">
              <w:rPr>
                <w:rFonts w:asciiTheme="minorHAnsi" w:hAnsiTheme="minorHAnsi" w:cstheme="minorHAnsi"/>
                <w:sz w:val="24"/>
                <w:szCs w:val="24"/>
              </w:rPr>
              <w:t xml:space="preserve"> David Palmstein</w:t>
            </w:r>
          </w:p>
          <w:p w14:paraId="480F06EC" w14:textId="7B86EB65" w:rsidR="00E541FD" w:rsidRPr="000D2432" w:rsidRDefault="00E541FD"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6267A1">
              <w:rPr>
                <w:rFonts w:asciiTheme="minorHAnsi" w:hAnsiTheme="minorHAnsi" w:cstheme="minorHAnsi"/>
                <w:sz w:val="24"/>
                <w:szCs w:val="24"/>
              </w:rPr>
              <w:t>:  303-883-6638</w:t>
            </w:r>
          </w:p>
          <w:p w14:paraId="038960DB" w14:textId="77777777" w:rsidR="00E541FD" w:rsidRPr="000D2432" w:rsidRDefault="00E541FD"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p>
          <w:p w14:paraId="48557239" w14:textId="5776B852" w:rsidR="00E541FD" w:rsidRPr="000D2432" w:rsidRDefault="00E541FD"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6267A1">
              <w:rPr>
                <w:rFonts w:asciiTheme="minorHAnsi" w:hAnsiTheme="minorHAnsi" w:cstheme="minorHAnsi"/>
                <w:sz w:val="24"/>
                <w:szCs w:val="24"/>
              </w:rPr>
              <w:t xml:space="preserve"> d.palmstein@bcpart.com</w:t>
            </w:r>
          </w:p>
        </w:tc>
        <w:tc>
          <w:tcPr>
            <w:tcW w:w="3232" w:type="dxa"/>
            <w:gridSpan w:val="2"/>
            <w:tcBorders>
              <w:left w:val="nil"/>
            </w:tcBorders>
            <w:vAlign w:val="center"/>
          </w:tcPr>
          <w:p w14:paraId="110BC52F" w14:textId="77777777" w:rsidR="00E541FD" w:rsidRDefault="00E541FD" w:rsidP="00416701">
            <w:pPr>
              <w:tabs>
                <w:tab w:val="left" w:pos="3487"/>
                <w:tab w:val="left" w:pos="5467"/>
              </w:tabs>
              <w:rPr>
                <w:rFonts w:asciiTheme="minorHAnsi" w:hAnsiTheme="minorHAnsi" w:cstheme="minorHAnsi"/>
                <w:sz w:val="24"/>
                <w:szCs w:val="24"/>
              </w:rPr>
            </w:pPr>
          </w:p>
          <w:p w14:paraId="0B9852B3" w14:textId="77777777" w:rsidR="00E541FD" w:rsidRPr="00236E26" w:rsidRDefault="00E541FD" w:rsidP="00416701">
            <w:pPr>
              <w:tabs>
                <w:tab w:val="left" w:pos="3487"/>
                <w:tab w:val="left" w:pos="5467"/>
              </w:tabs>
              <w:rPr>
                <w:rFonts w:asciiTheme="minorHAnsi" w:hAnsiTheme="minorHAnsi" w:cstheme="minorHAnsi"/>
                <w:sz w:val="24"/>
                <w:szCs w:val="24"/>
              </w:rPr>
            </w:pPr>
          </w:p>
          <w:p w14:paraId="6DA96076" w14:textId="77777777" w:rsidR="00E541FD" w:rsidRPr="00236E26" w:rsidRDefault="00E541FD" w:rsidP="00416701">
            <w:pPr>
              <w:tabs>
                <w:tab w:val="left" w:pos="3487"/>
                <w:tab w:val="left" w:pos="5467"/>
              </w:tabs>
              <w:rPr>
                <w:rFonts w:asciiTheme="minorHAnsi" w:hAnsiTheme="minorHAnsi" w:cstheme="minorHAnsi"/>
                <w:sz w:val="24"/>
                <w:szCs w:val="24"/>
              </w:rPr>
            </w:pPr>
          </w:p>
          <w:p w14:paraId="15E67AFE" w14:textId="77777777" w:rsidR="00E541FD" w:rsidRPr="000D2432" w:rsidRDefault="00E541FD" w:rsidP="00416701">
            <w:pPr>
              <w:tabs>
                <w:tab w:val="left" w:pos="3487"/>
                <w:tab w:val="left" w:pos="5467"/>
              </w:tabs>
              <w:rPr>
                <w:rFonts w:asciiTheme="minorHAnsi" w:hAnsiTheme="minorHAnsi" w:cstheme="minorHAnsi"/>
                <w:sz w:val="24"/>
                <w:szCs w:val="24"/>
              </w:rPr>
            </w:pPr>
          </w:p>
        </w:tc>
      </w:tr>
      <w:tr w:rsidR="00E541FD" w14:paraId="21AC8A81" w14:textId="77777777" w:rsidTr="006267A1">
        <w:trPr>
          <w:gridAfter w:val="1"/>
          <w:wAfter w:w="7" w:type="dxa"/>
          <w:trHeight w:val="424"/>
          <w:jc w:val="center"/>
        </w:trPr>
        <w:tc>
          <w:tcPr>
            <w:tcW w:w="9790" w:type="dxa"/>
            <w:gridSpan w:val="6"/>
            <w:tcBorders>
              <w:bottom w:val="single" w:sz="4" w:space="0" w:color="auto"/>
            </w:tcBorders>
            <w:shd w:val="clear" w:color="auto" w:fill="365F91" w:themeFill="accent1" w:themeFillShade="BF"/>
            <w:vAlign w:val="center"/>
          </w:tcPr>
          <w:p w14:paraId="6635312D" w14:textId="77777777" w:rsidR="00E541FD" w:rsidRPr="00940899" w:rsidRDefault="00E541FD"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E541FD" w14:paraId="60197F34" w14:textId="77777777" w:rsidTr="006267A1">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734A33B4" w14:textId="77777777" w:rsidR="00E541FD" w:rsidRPr="00E541FD" w:rsidRDefault="00E541FD" w:rsidP="00416701">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0AE6D1E" w14:textId="77777777" w:rsidR="00E541FD" w:rsidRPr="00E541FD" w:rsidRDefault="00E541FD" w:rsidP="00416701">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3E9CBA97" w14:textId="77777777" w:rsidR="00E541FD" w:rsidRPr="00E541FD" w:rsidRDefault="00E541FD" w:rsidP="00416701">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215" w:type="dxa"/>
            <w:gridSpan w:val="2"/>
            <w:tcBorders>
              <w:top w:val="single" w:sz="4" w:space="0" w:color="auto"/>
              <w:left w:val="single" w:sz="4" w:space="0" w:color="auto"/>
              <w:bottom w:val="single" w:sz="4" w:space="0" w:color="auto"/>
              <w:right w:val="single" w:sz="4" w:space="0" w:color="auto"/>
            </w:tcBorders>
            <w:vAlign w:val="center"/>
          </w:tcPr>
          <w:p w14:paraId="1DAF1085" w14:textId="77777777" w:rsidR="00E541FD" w:rsidRPr="00E541FD" w:rsidRDefault="00E541FD" w:rsidP="00416701">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E541FD" w14:paraId="0B82CEB1" w14:textId="77777777" w:rsidTr="006267A1">
        <w:trPr>
          <w:gridAfter w:val="1"/>
          <w:wAfter w:w="7" w:type="dxa"/>
          <w:trHeight w:val="406"/>
          <w:jc w:val="center"/>
        </w:trPr>
        <w:tc>
          <w:tcPr>
            <w:tcW w:w="9790" w:type="dxa"/>
            <w:gridSpan w:val="6"/>
            <w:shd w:val="clear" w:color="auto" w:fill="365F91" w:themeFill="accent1" w:themeFillShade="BF"/>
            <w:vAlign w:val="center"/>
          </w:tcPr>
          <w:p w14:paraId="4D31D345" w14:textId="77777777" w:rsidR="00E541FD" w:rsidRPr="00940899" w:rsidRDefault="00E541FD"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E541FD" w14:paraId="1B39797B" w14:textId="77777777" w:rsidTr="004B6B3B">
        <w:trPr>
          <w:gridAfter w:val="1"/>
          <w:wAfter w:w="7" w:type="dxa"/>
          <w:trHeight w:val="325"/>
          <w:jc w:val="center"/>
        </w:trPr>
        <w:tc>
          <w:tcPr>
            <w:tcW w:w="9790" w:type="dxa"/>
            <w:gridSpan w:val="6"/>
            <w:vAlign w:val="center"/>
          </w:tcPr>
          <w:p w14:paraId="344020DC" w14:textId="77777777" w:rsidR="00E541FD" w:rsidRDefault="00E541FD" w:rsidP="00416701">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06F62A32" w14:textId="177E7BBA" w:rsidR="00E541FD" w:rsidRDefault="00E541FD" w:rsidP="00E541FD">
      <w:pPr>
        <w:rPr>
          <w:rFonts w:asciiTheme="minorHAnsi" w:hAnsiTheme="minorHAnsi" w:cstheme="minorHAnsi"/>
          <w:sz w:val="28"/>
          <w:szCs w:val="28"/>
        </w:rPr>
      </w:pPr>
    </w:p>
    <w:tbl>
      <w:tblPr>
        <w:tblStyle w:val="TableGrid"/>
        <w:tblW w:w="9797" w:type="dxa"/>
        <w:jc w:val="center"/>
        <w:tblLook w:val="04A0" w:firstRow="1" w:lastRow="0" w:firstColumn="1" w:lastColumn="0" w:noHBand="0" w:noVBand="1"/>
      </w:tblPr>
      <w:tblGrid>
        <w:gridCol w:w="1795"/>
        <w:gridCol w:w="1170"/>
        <w:gridCol w:w="720"/>
        <w:gridCol w:w="1890"/>
        <w:gridCol w:w="900"/>
        <w:gridCol w:w="3315"/>
        <w:gridCol w:w="7"/>
      </w:tblGrid>
      <w:tr w:rsidR="00E541FD" w14:paraId="65D257F2" w14:textId="77777777" w:rsidTr="006267A1">
        <w:trPr>
          <w:gridAfter w:val="1"/>
          <w:wAfter w:w="7" w:type="dxa"/>
          <w:trHeight w:val="469"/>
          <w:jc w:val="center"/>
        </w:trPr>
        <w:tc>
          <w:tcPr>
            <w:tcW w:w="9790" w:type="dxa"/>
            <w:gridSpan w:val="6"/>
            <w:shd w:val="clear" w:color="auto" w:fill="365F91" w:themeFill="accent1" w:themeFillShade="BF"/>
            <w:vAlign w:val="center"/>
          </w:tcPr>
          <w:p w14:paraId="019C576B" w14:textId="7E0BE211" w:rsidR="00E541FD" w:rsidRPr="00940899" w:rsidRDefault="00E541FD" w:rsidP="00E541F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CC211086003</w:t>
            </w:r>
            <w:r w:rsidRPr="00940899">
              <w:rPr>
                <w:rFonts w:asciiTheme="minorHAnsi" w:hAnsiTheme="minorHAnsi" w:cstheme="minorHAnsi"/>
                <w:b/>
                <w:color w:val="FFFFFF" w:themeColor="background1"/>
                <w:sz w:val="28"/>
                <w:szCs w:val="28"/>
              </w:rPr>
              <w:t xml:space="preserve"> </w:t>
            </w:r>
          </w:p>
        </w:tc>
      </w:tr>
      <w:tr w:rsidR="00E541FD" w14:paraId="6DFBC62C" w14:textId="77777777" w:rsidTr="006267A1">
        <w:trPr>
          <w:gridAfter w:val="1"/>
          <w:wAfter w:w="7" w:type="dxa"/>
          <w:trHeight w:val="388"/>
          <w:jc w:val="center"/>
        </w:trPr>
        <w:tc>
          <w:tcPr>
            <w:tcW w:w="2965" w:type="dxa"/>
            <w:gridSpan w:val="2"/>
            <w:tcBorders>
              <w:right w:val="nil"/>
            </w:tcBorders>
            <w:vAlign w:val="center"/>
          </w:tcPr>
          <w:p w14:paraId="5184C1F8" w14:textId="77777777" w:rsidR="00E541FD" w:rsidRPr="00D77C0B" w:rsidRDefault="00E541FD" w:rsidP="00416701">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25" w:type="dxa"/>
            <w:gridSpan w:val="4"/>
            <w:tcBorders>
              <w:left w:val="nil"/>
            </w:tcBorders>
            <w:vAlign w:val="center"/>
          </w:tcPr>
          <w:p w14:paraId="6D123157" w14:textId="29D4859C" w:rsidR="00E541FD" w:rsidRPr="000D2432" w:rsidRDefault="00E541FD" w:rsidP="00E541FD">
            <w:pPr>
              <w:rPr>
                <w:rFonts w:asciiTheme="minorHAnsi" w:hAnsiTheme="minorHAnsi" w:cstheme="minorHAnsi"/>
                <w:sz w:val="24"/>
                <w:szCs w:val="24"/>
              </w:rPr>
            </w:pPr>
            <w:r>
              <w:rPr>
                <w:rFonts w:asciiTheme="minorHAnsi" w:hAnsiTheme="minorHAnsi" w:cstheme="minorHAnsi"/>
                <w:sz w:val="24"/>
                <w:szCs w:val="24"/>
              </w:rPr>
              <w:t>MB00160401</w:t>
            </w:r>
          </w:p>
        </w:tc>
      </w:tr>
      <w:tr w:rsidR="00E541FD" w14:paraId="0EA2E278" w14:textId="77777777" w:rsidTr="006267A1">
        <w:trPr>
          <w:gridAfter w:val="1"/>
          <w:wAfter w:w="7" w:type="dxa"/>
          <w:trHeight w:val="361"/>
          <w:jc w:val="center"/>
        </w:trPr>
        <w:tc>
          <w:tcPr>
            <w:tcW w:w="2965" w:type="dxa"/>
            <w:gridSpan w:val="2"/>
            <w:tcBorders>
              <w:right w:val="nil"/>
            </w:tcBorders>
            <w:vAlign w:val="center"/>
          </w:tcPr>
          <w:p w14:paraId="6EEE71A7" w14:textId="77777777" w:rsidR="00E541FD" w:rsidRPr="00D77C0B" w:rsidRDefault="00E541FD" w:rsidP="00416701">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25" w:type="dxa"/>
            <w:gridSpan w:val="4"/>
            <w:tcBorders>
              <w:left w:val="nil"/>
            </w:tcBorders>
            <w:vAlign w:val="center"/>
          </w:tcPr>
          <w:p w14:paraId="4C8B149E" w14:textId="71C357FF" w:rsidR="00E541FD"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4309221750 1</w:t>
            </w:r>
          </w:p>
        </w:tc>
      </w:tr>
      <w:tr w:rsidR="00E541FD" w14:paraId="2BD2FAA7" w14:textId="77777777" w:rsidTr="006267A1">
        <w:trPr>
          <w:gridAfter w:val="1"/>
          <w:wAfter w:w="7" w:type="dxa"/>
          <w:trHeight w:val="433"/>
          <w:jc w:val="center"/>
        </w:trPr>
        <w:tc>
          <w:tcPr>
            <w:tcW w:w="2965" w:type="dxa"/>
            <w:gridSpan w:val="2"/>
            <w:tcBorders>
              <w:right w:val="nil"/>
            </w:tcBorders>
            <w:vAlign w:val="center"/>
          </w:tcPr>
          <w:p w14:paraId="19D6CCBE" w14:textId="77777777" w:rsidR="00E541FD" w:rsidRPr="00D77C0B" w:rsidRDefault="00E541FD" w:rsidP="00416701">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25" w:type="dxa"/>
            <w:gridSpan w:val="4"/>
            <w:tcBorders>
              <w:left w:val="nil"/>
            </w:tcBorders>
            <w:vAlign w:val="center"/>
          </w:tcPr>
          <w:p w14:paraId="607962DF" w14:textId="6B421B4F" w:rsidR="00E541FD"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Central Missouri Subcontracting Enterprises</w:t>
            </w:r>
          </w:p>
        </w:tc>
      </w:tr>
      <w:tr w:rsidR="00E541FD" w14:paraId="127E1293" w14:textId="77777777" w:rsidTr="004B6B3B">
        <w:trPr>
          <w:gridAfter w:val="1"/>
          <w:wAfter w:w="7" w:type="dxa"/>
          <w:trHeight w:val="721"/>
          <w:jc w:val="center"/>
        </w:trPr>
        <w:tc>
          <w:tcPr>
            <w:tcW w:w="2965" w:type="dxa"/>
            <w:gridSpan w:val="2"/>
            <w:tcBorders>
              <w:right w:val="nil"/>
            </w:tcBorders>
            <w:vAlign w:val="center"/>
          </w:tcPr>
          <w:p w14:paraId="57E692E3" w14:textId="77777777" w:rsidR="00E541FD" w:rsidRDefault="00E541FD" w:rsidP="00416701">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25" w:type="dxa"/>
            <w:gridSpan w:val="4"/>
            <w:tcBorders>
              <w:left w:val="nil"/>
            </w:tcBorders>
            <w:vAlign w:val="center"/>
          </w:tcPr>
          <w:p w14:paraId="439DED79" w14:textId="0FA338F0" w:rsidR="00E541FD"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4040 Bearfield Rd</w:t>
            </w:r>
          </w:p>
          <w:p w14:paraId="1CAC2116" w14:textId="5F7E5429" w:rsidR="00E541FD" w:rsidRPr="000D2432"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Columbia, MO 65201</w:t>
            </w:r>
          </w:p>
        </w:tc>
      </w:tr>
      <w:tr w:rsidR="00E541FD" w14:paraId="47BA3A44" w14:textId="77777777" w:rsidTr="006267A1">
        <w:trPr>
          <w:trHeight w:val="1351"/>
          <w:jc w:val="center"/>
        </w:trPr>
        <w:tc>
          <w:tcPr>
            <w:tcW w:w="2965" w:type="dxa"/>
            <w:gridSpan w:val="2"/>
            <w:tcBorders>
              <w:right w:val="nil"/>
            </w:tcBorders>
            <w:vAlign w:val="center"/>
          </w:tcPr>
          <w:p w14:paraId="099B531E" w14:textId="77777777" w:rsidR="00E541FD" w:rsidRDefault="00E541FD" w:rsidP="00416701">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26D064D7" w14:textId="77777777" w:rsidR="00E541FD" w:rsidRDefault="00E541FD" w:rsidP="00416701">
            <w:pPr>
              <w:tabs>
                <w:tab w:val="left" w:pos="3487"/>
                <w:tab w:val="left" w:pos="5467"/>
              </w:tabs>
              <w:rPr>
                <w:rFonts w:asciiTheme="minorHAnsi" w:hAnsiTheme="minorHAnsi" w:cstheme="minorHAnsi"/>
                <w:b/>
                <w:sz w:val="24"/>
                <w:szCs w:val="24"/>
              </w:rPr>
            </w:pPr>
          </w:p>
          <w:p w14:paraId="23B955C3" w14:textId="77777777" w:rsidR="00E541FD" w:rsidRDefault="00E541FD" w:rsidP="00416701">
            <w:pPr>
              <w:tabs>
                <w:tab w:val="left" w:pos="3487"/>
                <w:tab w:val="left" w:pos="5467"/>
              </w:tabs>
              <w:rPr>
                <w:rFonts w:asciiTheme="minorHAnsi" w:hAnsiTheme="minorHAnsi" w:cstheme="minorHAnsi"/>
                <w:b/>
                <w:sz w:val="24"/>
                <w:szCs w:val="24"/>
              </w:rPr>
            </w:pPr>
          </w:p>
          <w:p w14:paraId="181BE286" w14:textId="77777777" w:rsidR="00E541FD" w:rsidRPr="00D77C0B" w:rsidRDefault="00E541FD" w:rsidP="00416701">
            <w:pPr>
              <w:tabs>
                <w:tab w:val="left" w:pos="3487"/>
                <w:tab w:val="left" w:pos="5467"/>
              </w:tabs>
              <w:rPr>
                <w:rFonts w:asciiTheme="minorHAnsi" w:hAnsiTheme="minorHAnsi" w:cstheme="minorHAnsi"/>
                <w:b/>
                <w:sz w:val="24"/>
                <w:szCs w:val="24"/>
              </w:rPr>
            </w:pPr>
          </w:p>
        </w:tc>
        <w:tc>
          <w:tcPr>
            <w:tcW w:w="3510" w:type="dxa"/>
            <w:gridSpan w:val="3"/>
            <w:tcBorders>
              <w:left w:val="nil"/>
              <w:right w:val="nil"/>
            </w:tcBorders>
            <w:vAlign w:val="center"/>
          </w:tcPr>
          <w:p w14:paraId="00CDE981" w14:textId="3F7DDA7D" w:rsidR="00E541FD" w:rsidRPr="000D2432" w:rsidRDefault="00E541FD"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6267A1">
              <w:rPr>
                <w:rFonts w:asciiTheme="minorHAnsi" w:hAnsiTheme="minorHAnsi" w:cstheme="minorHAnsi"/>
                <w:sz w:val="24"/>
                <w:szCs w:val="24"/>
              </w:rPr>
              <w:t xml:space="preserve">  Bruce Young</w:t>
            </w:r>
          </w:p>
          <w:p w14:paraId="76839D87" w14:textId="23476BCD" w:rsidR="00E541FD" w:rsidRPr="000D2432" w:rsidRDefault="00E541FD"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6267A1">
              <w:rPr>
                <w:rFonts w:asciiTheme="minorHAnsi" w:hAnsiTheme="minorHAnsi" w:cstheme="minorHAnsi"/>
                <w:sz w:val="24"/>
                <w:szCs w:val="24"/>
              </w:rPr>
              <w:t>:  573-442-6935</w:t>
            </w:r>
          </w:p>
          <w:p w14:paraId="323F2F91" w14:textId="61BCFC0D" w:rsidR="00E541FD" w:rsidRPr="000D2432" w:rsidRDefault="00E541FD"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6267A1">
              <w:rPr>
                <w:rFonts w:asciiTheme="minorHAnsi" w:hAnsiTheme="minorHAnsi" w:cstheme="minorHAnsi"/>
                <w:sz w:val="24"/>
                <w:szCs w:val="24"/>
              </w:rPr>
              <w:t xml:space="preserve">  573-499-0586</w:t>
            </w:r>
          </w:p>
          <w:p w14:paraId="3D10A5DE" w14:textId="5BB3D1B6" w:rsidR="00E541FD" w:rsidRPr="000D2432" w:rsidRDefault="00E541FD"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6267A1">
              <w:rPr>
                <w:rFonts w:asciiTheme="minorHAnsi" w:hAnsiTheme="minorHAnsi" w:cstheme="minorHAnsi"/>
                <w:sz w:val="24"/>
                <w:szCs w:val="24"/>
              </w:rPr>
              <w:t xml:space="preserve">  cmsebruce@aol.com</w:t>
            </w:r>
          </w:p>
        </w:tc>
        <w:tc>
          <w:tcPr>
            <w:tcW w:w="3322" w:type="dxa"/>
            <w:gridSpan w:val="2"/>
            <w:tcBorders>
              <w:left w:val="nil"/>
            </w:tcBorders>
            <w:vAlign w:val="center"/>
          </w:tcPr>
          <w:p w14:paraId="42B80778" w14:textId="77777777" w:rsidR="00E541FD" w:rsidRDefault="00E541FD" w:rsidP="00416701">
            <w:pPr>
              <w:tabs>
                <w:tab w:val="left" w:pos="3487"/>
                <w:tab w:val="left" w:pos="5467"/>
              </w:tabs>
              <w:rPr>
                <w:rFonts w:asciiTheme="minorHAnsi" w:hAnsiTheme="minorHAnsi" w:cstheme="minorHAnsi"/>
                <w:sz w:val="24"/>
                <w:szCs w:val="24"/>
              </w:rPr>
            </w:pPr>
          </w:p>
          <w:p w14:paraId="29036DEC" w14:textId="77777777" w:rsidR="00E541FD" w:rsidRPr="00236E26" w:rsidRDefault="00E541FD" w:rsidP="00416701">
            <w:pPr>
              <w:tabs>
                <w:tab w:val="left" w:pos="3487"/>
                <w:tab w:val="left" w:pos="5467"/>
              </w:tabs>
              <w:rPr>
                <w:rFonts w:asciiTheme="minorHAnsi" w:hAnsiTheme="minorHAnsi" w:cstheme="minorHAnsi"/>
                <w:sz w:val="24"/>
                <w:szCs w:val="24"/>
              </w:rPr>
            </w:pPr>
          </w:p>
          <w:p w14:paraId="039CBCB9" w14:textId="77777777" w:rsidR="00E541FD" w:rsidRPr="00236E26" w:rsidRDefault="00E541FD" w:rsidP="00416701">
            <w:pPr>
              <w:tabs>
                <w:tab w:val="left" w:pos="3487"/>
                <w:tab w:val="left" w:pos="5467"/>
              </w:tabs>
              <w:rPr>
                <w:rFonts w:asciiTheme="minorHAnsi" w:hAnsiTheme="minorHAnsi" w:cstheme="minorHAnsi"/>
                <w:sz w:val="24"/>
                <w:szCs w:val="24"/>
              </w:rPr>
            </w:pPr>
          </w:p>
          <w:p w14:paraId="2F00AB59" w14:textId="77777777" w:rsidR="00E541FD" w:rsidRPr="000D2432" w:rsidRDefault="00E541FD" w:rsidP="00416701">
            <w:pPr>
              <w:tabs>
                <w:tab w:val="left" w:pos="3487"/>
                <w:tab w:val="left" w:pos="5467"/>
              </w:tabs>
              <w:rPr>
                <w:rFonts w:asciiTheme="minorHAnsi" w:hAnsiTheme="minorHAnsi" w:cstheme="minorHAnsi"/>
                <w:sz w:val="24"/>
                <w:szCs w:val="24"/>
              </w:rPr>
            </w:pPr>
          </w:p>
        </w:tc>
      </w:tr>
      <w:tr w:rsidR="00E541FD" w14:paraId="72A6CAEC" w14:textId="77777777" w:rsidTr="006267A1">
        <w:trPr>
          <w:gridAfter w:val="1"/>
          <w:wAfter w:w="7" w:type="dxa"/>
          <w:trHeight w:val="424"/>
          <w:jc w:val="center"/>
        </w:trPr>
        <w:tc>
          <w:tcPr>
            <w:tcW w:w="9790" w:type="dxa"/>
            <w:gridSpan w:val="6"/>
            <w:tcBorders>
              <w:bottom w:val="single" w:sz="4" w:space="0" w:color="auto"/>
            </w:tcBorders>
            <w:shd w:val="clear" w:color="auto" w:fill="365F91" w:themeFill="accent1" w:themeFillShade="BF"/>
            <w:vAlign w:val="center"/>
          </w:tcPr>
          <w:p w14:paraId="4E5A20BD" w14:textId="77777777" w:rsidR="00E541FD" w:rsidRPr="00940899" w:rsidRDefault="00E541FD"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E541FD" w14:paraId="11DE1AAD" w14:textId="77777777" w:rsidTr="006267A1">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03C3BEE4" w14:textId="77777777" w:rsidR="00E541FD" w:rsidRPr="00E541FD" w:rsidRDefault="00E541FD" w:rsidP="00416701">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77EEDC0" w14:textId="77777777" w:rsidR="00E541FD" w:rsidRPr="00E541FD" w:rsidRDefault="00E541FD" w:rsidP="00416701">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2B7385B7" w14:textId="77777777" w:rsidR="00E541FD" w:rsidRPr="00E541FD" w:rsidRDefault="00E541FD" w:rsidP="00416701">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215" w:type="dxa"/>
            <w:gridSpan w:val="2"/>
            <w:tcBorders>
              <w:top w:val="single" w:sz="4" w:space="0" w:color="auto"/>
              <w:left w:val="single" w:sz="4" w:space="0" w:color="auto"/>
              <w:bottom w:val="single" w:sz="4" w:space="0" w:color="auto"/>
              <w:right w:val="single" w:sz="4" w:space="0" w:color="auto"/>
            </w:tcBorders>
            <w:vAlign w:val="center"/>
          </w:tcPr>
          <w:p w14:paraId="09DD8258" w14:textId="405DD844" w:rsidR="00E541FD" w:rsidRPr="00E541FD" w:rsidRDefault="00E541FD" w:rsidP="009F0D58">
            <w:pPr>
              <w:rPr>
                <w:rFonts w:asciiTheme="minorHAnsi" w:hAnsiTheme="minorHAnsi" w:cstheme="minorHAnsi"/>
                <w:b/>
                <w:sz w:val="24"/>
                <w:szCs w:val="24"/>
              </w:rPr>
            </w:pPr>
            <w:r w:rsidRPr="00E541FD">
              <w:rPr>
                <w:rFonts w:asciiTheme="minorHAnsi" w:hAnsiTheme="minorHAnsi" w:cstheme="minorHAnsi"/>
                <w:b/>
                <w:sz w:val="24"/>
                <w:szCs w:val="24"/>
              </w:rPr>
              <w:t xml:space="preserve">Blind/Sheltered Workshop:  </w:t>
            </w:r>
            <w:r w:rsidR="009F0D58">
              <w:rPr>
                <w:rFonts w:asciiTheme="minorHAnsi" w:hAnsiTheme="minorHAnsi" w:cstheme="minorHAnsi"/>
                <w:b/>
                <w:sz w:val="24"/>
                <w:szCs w:val="24"/>
              </w:rPr>
              <w:t>Yes</w:t>
            </w:r>
          </w:p>
        </w:tc>
      </w:tr>
      <w:tr w:rsidR="00E541FD" w14:paraId="1AD7876E" w14:textId="77777777" w:rsidTr="006267A1">
        <w:trPr>
          <w:gridAfter w:val="1"/>
          <w:wAfter w:w="7" w:type="dxa"/>
          <w:trHeight w:val="406"/>
          <w:jc w:val="center"/>
        </w:trPr>
        <w:tc>
          <w:tcPr>
            <w:tcW w:w="9790" w:type="dxa"/>
            <w:gridSpan w:val="6"/>
            <w:shd w:val="clear" w:color="auto" w:fill="365F91" w:themeFill="accent1" w:themeFillShade="BF"/>
            <w:vAlign w:val="center"/>
          </w:tcPr>
          <w:p w14:paraId="10B214E0" w14:textId="77777777" w:rsidR="00E541FD" w:rsidRPr="00940899" w:rsidRDefault="00E541FD"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E541FD" w14:paraId="3684161E" w14:textId="77777777" w:rsidTr="004B6B3B">
        <w:trPr>
          <w:gridAfter w:val="1"/>
          <w:wAfter w:w="7" w:type="dxa"/>
          <w:trHeight w:val="190"/>
          <w:jc w:val="center"/>
        </w:trPr>
        <w:tc>
          <w:tcPr>
            <w:tcW w:w="9790" w:type="dxa"/>
            <w:gridSpan w:val="6"/>
            <w:vAlign w:val="center"/>
          </w:tcPr>
          <w:p w14:paraId="59734753" w14:textId="77777777" w:rsidR="00E541FD" w:rsidRDefault="00E541FD" w:rsidP="00416701">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04514402" w14:textId="77777777" w:rsidR="00E541FD" w:rsidRDefault="00E541FD" w:rsidP="00E541FD">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95"/>
        <w:gridCol w:w="1170"/>
        <w:gridCol w:w="720"/>
        <w:gridCol w:w="1890"/>
        <w:gridCol w:w="900"/>
        <w:gridCol w:w="3225"/>
        <w:gridCol w:w="7"/>
      </w:tblGrid>
      <w:tr w:rsidR="00416701" w14:paraId="20ED46DC" w14:textId="77777777" w:rsidTr="006267A1">
        <w:trPr>
          <w:gridAfter w:val="1"/>
          <w:wAfter w:w="7" w:type="dxa"/>
          <w:trHeight w:val="469"/>
          <w:jc w:val="center"/>
        </w:trPr>
        <w:tc>
          <w:tcPr>
            <w:tcW w:w="9700" w:type="dxa"/>
            <w:gridSpan w:val="6"/>
            <w:shd w:val="clear" w:color="auto" w:fill="365F91" w:themeFill="accent1" w:themeFillShade="BF"/>
            <w:vAlign w:val="center"/>
          </w:tcPr>
          <w:p w14:paraId="7470A816" w14:textId="1605CB81" w:rsidR="00416701" w:rsidRPr="00940899" w:rsidRDefault="00416701" w:rsidP="00416701">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CC211086004</w:t>
            </w:r>
            <w:r w:rsidRPr="00940899">
              <w:rPr>
                <w:rFonts w:asciiTheme="minorHAnsi" w:hAnsiTheme="minorHAnsi" w:cstheme="minorHAnsi"/>
                <w:b/>
                <w:color w:val="FFFFFF" w:themeColor="background1"/>
                <w:sz w:val="28"/>
                <w:szCs w:val="28"/>
              </w:rPr>
              <w:t xml:space="preserve"> </w:t>
            </w:r>
          </w:p>
        </w:tc>
      </w:tr>
      <w:tr w:rsidR="00416701" w14:paraId="45039660" w14:textId="77777777" w:rsidTr="006267A1">
        <w:trPr>
          <w:gridAfter w:val="1"/>
          <w:wAfter w:w="7" w:type="dxa"/>
          <w:trHeight w:val="388"/>
          <w:jc w:val="center"/>
        </w:trPr>
        <w:tc>
          <w:tcPr>
            <w:tcW w:w="2965" w:type="dxa"/>
            <w:gridSpan w:val="2"/>
            <w:tcBorders>
              <w:right w:val="nil"/>
            </w:tcBorders>
            <w:vAlign w:val="center"/>
          </w:tcPr>
          <w:p w14:paraId="49C42AEE"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05AFD178" w14:textId="2B2E9DAF"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MB00163828</w:t>
            </w:r>
          </w:p>
        </w:tc>
      </w:tr>
      <w:tr w:rsidR="00416701" w14:paraId="015B888C" w14:textId="77777777" w:rsidTr="006267A1">
        <w:trPr>
          <w:gridAfter w:val="1"/>
          <w:wAfter w:w="7" w:type="dxa"/>
          <w:trHeight w:val="361"/>
          <w:jc w:val="center"/>
        </w:trPr>
        <w:tc>
          <w:tcPr>
            <w:tcW w:w="2965" w:type="dxa"/>
            <w:gridSpan w:val="2"/>
            <w:tcBorders>
              <w:right w:val="nil"/>
            </w:tcBorders>
            <w:vAlign w:val="center"/>
          </w:tcPr>
          <w:p w14:paraId="35ACBA0A"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3E69F151" w14:textId="1C4DBB2B"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4812062840 2</w:t>
            </w:r>
          </w:p>
        </w:tc>
      </w:tr>
      <w:tr w:rsidR="00416701" w14:paraId="3B2CE5C4" w14:textId="77777777" w:rsidTr="006267A1">
        <w:trPr>
          <w:gridAfter w:val="1"/>
          <w:wAfter w:w="7" w:type="dxa"/>
          <w:trHeight w:val="433"/>
          <w:jc w:val="center"/>
        </w:trPr>
        <w:tc>
          <w:tcPr>
            <w:tcW w:w="2965" w:type="dxa"/>
            <w:gridSpan w:val="2"/>
            <w:tcBorders>
              <w:right w:val="nil"/>
            </w:tcBorders>
            <w:vAlign w:val="center"/>
          </w:tcPr>
          <w:p w14:paraId="2F92075A"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1030CCC9" w14:textId="098E2A7D"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Contour MD</w:t>
            </w:r>
          </w:p>
        </w:tc>
      </w:tr>
      <w:tr w:rsidR="00416701" w14:paraId="4002E5F3" w14:textId="77777777" w:rsidTr="004B6B3B">
        <w:trPr>
          <w:gridAfter w:val="1"/>
          <w:wAfter w:w="7" w:type="dxa"/>
          <w:trHeight w:val="622"/>
          <w:jc w:val="center"/>
        </w:trPr>
        <w:tc>
          <w:tcPr>
            <w:tcW w:w="2965" w:type="dxa"/>
            <w:gridSpan w:val="2"/>
            <w:tcBorders>
              <w:right w:val="nil"/>
            </w:tcBorders>
            <w:vAlign w:val="center"/>
          </w:tcPr>
          <w:p w14:paraId="44776EE0" w14:textId="77777777" w:rsidR="00416701" w:rsidRDefault="00416701" w:rsidP="00416701">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34E5614A" w14:textId="0C8536B8" w:rsidR="00416701"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15550 W 109</w:t>
            </w:r>
            <w:r w:rsidRPr="00416701">
              <w:rPr>
                <w:rFonts w:asciiTheme="minorHAnsi" w:hAnsiTheme="minorHAnsi" w:cstheme="minorHAnsi"/>
                <w:sz w:val="24"/>
                <w:szCs w:val="24"/>
                <w:vertAlign w:val="superscript"/>
              </w:rPr>
              <w:t>th</w:t>
            </w:r>
            <w:r>
              <w:rPr>
                <w:rFonts w:asciiTheme="minorHAnsi" w:hAnsiTheme="minorHAnsi" w:cstheme="minorHAnsi"/>
                <w:sz w:val="24"/>
                <w:szCs w:val="24"/>
              </w:rPr>
              <w:t xml:space="preserve"> St.</w:t>
            </w:r>
          </w:p>
          <w:p w14:paraId="5ED22C85" w14:textId="79280F97" w:rsidR="00416701" w:rsidRPr="000D2432"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Lenexa, KS 66219</w:t>
            </w:r>
          </w:p>
        </w:tc>
      </w:tr>
      <w:tr w:rsidR="00416701" w14:paraId="5ED6DD62" w14:textId="77777777" w:rsidTr="006267A1">
        <w:trPr>
          <w:trHeight w:val="1351"/>
          <w:jc w:val="center"/>
        </w:trPr>
        <w:tc>
          <w:tcPr>
            <w:tcW w:w="2965" w:type="dxa"/>
            <w:gridSpan w:val="2"/>
            <w:tcBorders>
              <w:right w:val="nil"/>
            </w:tcBorders>
            <w:vAlign w:val="center"/>
          </w:tcPr>
          <w:p w14:paraId="4A3C69E0" w14:textId="77777777" w:rsidR="00416701" w:rsidRDefault="00416701" w:rsidP="00416701">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0AB6A4F9" w14:textId="77777777" w:rsidR="00416701" w:rsidRDefault="00416701" w:rsidP="00416701">
            <w:pPr>
              <w:tabs>
                <w:tab w:val="left" w:pos="3487"/>
                <w:tab w:val="left" w:pos="5467"/>
              </w:tabs>
              <w:rPr>
                <w:rFonts w:asciiTheme="minorHAnsi" w:hAnsiTheme="minorHAnsi" w:cstheme="minorHAnsi"/>
                <w:b/>
                <w:sz w:val="24"/>
                <w:szCs w:val="24"/>
              </w:rPr>
            </w:pPr>
          </w:p>
          <w:p w14:paraId="1BE39BD5" w14:textId="77777777" w:rsidR="00416701" w:rsidRDefault="00416701" w:rsidP="00416701">
            <w:pPr>
              <w:tabs>
                <w:tab w:val="left" w:pos="3487"/>
                <w:tab w:val="left" w:pos="5467"/>
              </w:tabs>
              <w:rPr>
                <w:rFonts w:asciiTheme="minorHAnsi" w:hAnsiTheme="minorHAnsi" w:cstheme="minorHAnsi"/>
                <w:b/>
                <w:sz w:val="24"/>
                <w:szCs w:val="24"/>
              </w:rPr>
            </w:pPr>
          </w:p>
          <w:p w14:paraId="05DDF6C6" w14:textId="77777777" w:rsidR="00416701" w:rsidRPr="00D77C0B" w:rsidRDefault="00416701" w:rsidP="00416701">
            <w:pPr>
              <w:tabs>
                <w:tab w:val="left" w:pos="3487"/>
                <w:tab w:val="left" w:pos="5467"/>
              </w:tabs>
              <w:rPr>
                <w:rFonts w:asciiTheme="minorHAnsi" w:hAnsiTheme="minorHAnsi" w:cstheme="minorHAnsi"/>
                <w:b/>
                <w:sz w:val="24"/>
                <w:szCs w:val="24"/>
              </w:rPr>
            </w:pPr>
          </w:p>
        </w:tc>
        <w:tc>
          <w:tcPr>
            <w:tcW w:w="3510" w:type="dxa"/>
            <w:gridSpan w:val="3"/>
            <w:tcBorders>
              <w:left w:val="nil"/>
              <w:right w:val="nil"/>
            </w:tcBorders>
            <w:vAlign w:val="center"/>
          </w:tcPr>
          <w:p w14:paraId="2F50CCD8" w14:textId="3328563C"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6267A1">
              <w:rPr>
                <w:rFonts w:asciiTheme="minorHAnsi" w:hAnsiTheme="minorHAnsi" w:cstheme="minorHAnsi"/>
                <w:sz w:val="24"/>
                <w:szCs w:val="24"/>
              </w:rPr>
              <w:t xml:space="preserve">  Crystal McElroy</w:t>
            </w:r>
          </w:p>
          <w:p w14:paraId="49CF35D0" w14:textId="00692131"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6267A1">
              <w:rPr>
                <w:rFonts w:asciiTheme="minorHAnsi" w:hAnsiTheme="minorHAnsi" w:cstheme="minorHAnsi"/>
                <w:sz w:val="24"/>
                <w:szCs w:val="24"/>
              </w:rPr>
              <w:t>:  816-425-3532</w:t>
            </w:r>
          </w:p>
          <w:p w14:paraId="2D504102" w14:textId="02158459"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6267A1">
              <w:rPr>
                <w:rFonts w:asciiTheme="minorHAnsi" w:hAnsiTheme="minorHAnsi" w:cstheme="minorHAnsi"/>
                <w:sz w:val="24"/>
                <w:szCs w:val="24"/>
              </w:rPr>
              <w:t xml:space="preserve"> 913-541-0380</w:t>
            </w:r>
          </w:p>
          <w:p w14:paraId="7ADAB866" w14:textId="68E7ACC7"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6267A1">
              <w:rPr>
                <w:rFonts w:asciiTheme="minorHAnsi" w:hAnsiTheme="minorHAnsi" w:cstheme="minorHAnsi"/>
                <w:sz w:val="24"/>
                <w:szCs w:val="24"/>
              </w:rPr>
              <w:t xml:space="preserve">  cmcelroy@contourmd.com</w:t>
            </w:r>
          </w:p>
        </w:tc>
        <w:tc>
          <w:tcPr>
            <w:tcW w:w="3232" w:type="dxa"/>
            <w:gridSpan w:val="2"/>
            <w:tcBorders>
              <w:left w:val="nil"/>
            </w:tcBorders>
            <w:vAlign w:val="center"/>
          </w:tcPr>
          <w:p w14:paraId="33E1169E" w14:textId="77777777" w:rsidR="00416701" w:rsidRDefault="00416701" w:rsidP="00416701">
            <w:pPr>
              <w:tabs>
                <w:tab w:val="left" w:pos="3487"/>
                <w:tab w:val="left" w:pos="5467"/>
              </w:tabs>
              <w:rPr>
                <w:rFonts w:asciiTheme="minorHAnsi" w:hAnsiTheme="minorHAnsi" w:cstheme="minorHAnsi"/>
                <w:sz w:val="24"/>
                <w:szCs w:val="24"/>
              </w:rPr>
            </w:pPr>
          </w:p>
          <w:p w14:paraId="5D2D8516" w14:textId="77777777" w:rsidR="00416701" w:rsidRPr="00236E26" w:rsidRDefault="00416701" w:rsidP="00416701">
            <w:pPr>
              <w:tabs>
                <w:tab w:val="left" w:pos="3487"/>
                <w:tab w:val="left" w:pos="5467"/>
              </w:tabs>
              <w:rPr>
                <w:rFonts w:asciiTheme="minorHAnsi" w:hAnsiTheme="minorHAnsi" w:cstheme="minorHAnsi"/>
                <w:sz w:val="24"/>
                <w:szCs w:val="24"/>
              </w:rPr>
            </w:pPr>
          </w:p>
          <w:p w14:paraId="36578717" w14:textId="77777777" w:rsidR="00416701" w:rsidRPr="00236E26" w:rsidRDefault="00416701" w:rsidP="00416701">
            <w:pPr>
              <w:tabs>
                <w:tab w:val="left" w:pos="3487"/>
                <w:tab w:val="left" w:pos="5467"/>
              </w:tabs>
              <w:rPr>
                <w:rFonts w:asciiTheme="minorHAnsi" w:hAnsiTheme="minorHAnsi" w:cstheme="minorHAnsi"/>
                <w:sz w:val="24"/>
                <w:szCs w:val="24"/>
              </w:rPr>
            </w:pPr>
          </w:p>
          <w:p w14:paraId="56E65EFC" w14:textId="77777777" w:rsidR="00416701" w:rsidRPr="000D2432" w:rsidRDefault="00416701" w:rsidP="00416701">
            <w:pPr>
              <w:tabs>
                <w:tab w:val="left" w:pos="3487"/>
                <w:tab w:val="left" w:pos="5467"/>
              </w:tabs>
              <w:rPr>
                <w:rFonts w:asciiTheme="minorHAnsi" w:hAnsiTheme="minorHAnsi" w:cstheme="minorHAnsi"/>
                <w:sz w:val="24"/>
                <w:szCs w:val="24"/>
              </w:rPr>
            </w:pPr>
          </w:p>
        </w:tc>
      </w:tr>
      <w:tr w:rsidR="00416701" w14:paraId="0A0294AB" w14:textId="77777777" w:rsidTr="006267A1">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73F7F1C2"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416701" w14:paraId="329925D8" w14:textId="77777777" w:rsidTr="006267A1">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200E1AE5"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82A9490"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4923C30"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291C0283"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416701" w14:paraId="166DACFC" w14:textId="77777777" w:rsidTr="006267A1">
        <w:trPr>
          <w:gridAfter w:val="1"/>
          <w:wAfter w:w="7" w:type="dxa"/>
          <w:trHeight w:val="406"/>
          <w:jc w:val="center"/>
        </w:trPr>
        <w:tc>
          <w:tcPr>
            <w:tcW w:w="9700" w:type="dxa"/>
            <w:gridSpan w:val="6"/>
            <w:shd w:val="clear" w:color="auto" w:fill="365F91" w:themeFill="accent1" w:themeFillShade="BF"/>
            <w:vAlign w:val="center"/>
          </w:tcPr>
          <w:p w14:paraId="384DA989"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416701" w14:paraId="65F932C0" w14:textId="77777777" w:rsidTr="004B6B3B">
        <w:trPr>
          <w:gridAfter w:val="1"/>
          <w:wAfter w:w="7" w:type="dxa"/>
          <w:trHeight w:val="361"/>
          <w:jc w:val="center"/>
        </w:trPr>
        <w:tc>
          <w:tcPr>
            <w:tcW w:w="9700" w:type="dxa"/>
            <w:gridSpan w:val="6"/>
            <w:vAlign w:val="center"/>
          </w:tcPr>
          <w:p w14:paraId="08920C94" w14:textId="77777777" w:rsidR="00416701" w:rsidRDefault="00416701" w:rsidP="00416701">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241CD74E" w14:textId="77777777" w:rsidR="00416701" w:rsidRDefault="00416701" w:rsidP="00416701">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95"/>
        <w:gridCol w:w="1170"/>
        <w:gridCol w:w="720"/>
        <w:gridCol w:w="1890"/>
        <w:gridCol w:w="900"/>
        <w:gridCol w:w="3225"/>
        <w:gridCol w:w="7"/>
      </w:tblGrid>
      <w:tr w:rsidR="00416701" w14:paraId="151EC9A7" w14:textId="77777777" w:rsidTr="006267A1">
        <w:trPr>
          <w:gridAfter w:val="1"/>
          <w:wAfter w:w="7" w:type="dxa"/>
          <w:trHeight w:val="469"/>
          <w:jc w:val="center"/>
        </w:trPr>
        <w:tc>
          <w:tcPr>
            <w:tcW w:w="9700" w:type="dxa"/>
            <w:gridSpan w:val="6"/>
            <w:shd w:val="clear" w:color="auto" w:fill="365F91" w:themeFill="accent1" w:themeFillShade="BF"/>
            <w:vAlign w:val="center"/>
          </w:tcPr>
          <w:p w14:paraId="6DB0078E" w14:textId="79ACB627" w:rsidR="00416701" w:rsidRPr="00940899" w:rsidRDefault="00416701" w:rsidP="00416701">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CC211086005</w:t>
            </w:r>
            <w:r w:rsidRPr="00940899">
              <w:rPr>
                <w:rFonts w:asciiTheme="minorHAnsi" w:hAnsiTheme="minorHAnsi" w:cstheme="minorHAnsi"/>
                <w:b/>
                <w:color w:val="FFFFFF" w:themeColor="background1"/>
                <w:sz w:val="28"/>
                <w:szCs w:val="28"/>
              </w:rPr>
              <w:t xml:space="preserve"> </w:t>
            </w:r>
          </w:p>
        </w:tc>
      </w:tr>
      <w:tr w:rsidR="00416701" w14:paraId="3505ED3E" w14:textId="77777777" w:rsidTr="006267A1">
        <w:trPr>
          <w:gridAfter w:val="1"/>
          <w:wAfter w:w="7" w:type="dxa"/>
          <w:trHeight w:val="388"/>
          <w:jc w:val="center"/>
        </w:trPr>
        <w:tc>
          <w:tcPr>
            <w:tcW w:w="2965" w:type="dxa"/>
            <w:gridSpan w:val="2"/>
            <w:tcBorders>
              <w:right w:val="nil"/>
            </w:tcBorders>
            <w:vAlign w:val="center"/>
          </w:tcPr>
          <w:p w14:paraId="592AC7D6"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5941311C" w14:textId="6002DBC0"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MB00159757</w:t>
            </w:r>
          </w:p>
        </w:tc>
      </w:tr>
      <w:tr w:rsidR="00416701" w14:paraId="6CCA6767" w14:textId="77777777" w:rsidTr="006267A1">
        <w:trPr>
          <w:gridAfter w:val="1"/>
          <w:wAfter w:w="7" w:type="dxa"/>
          <w:trHeight w:val="361"/>
          <w:jc w:val="center"/>
        </w:trPr>
        <w:tc>
          <w:tcPr>
            <w:tcW w:w="2965" w:type="dxa"/>
            <w:gridSpan w:val="2"/>
            <w:tcBorders>
              <w:right w:val="nil"/>
            </w:tcBorders>
            <w:vAlign w:val="center"/>
          </w:tcPr>
          <w:p w14:paraId="3F6B36D8"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0F23D5B6" w14:textId="4528858E"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8446790900 1</w:t>
            </w:r>
          </w:p>
        </w:tc>
      </w:tr>
      <w:tr w:rsidR="00416701" w14:paraId="0C2C331E" w14:textId="77777777" w:rsidTr="006267A1">
        <w:trPr>
          <w:gridAfter w:val="1"/>
          <w:wAfter w:w="7" w:type="dxa"/>
          <w:trHeight w:val="433"/>
          <w:jc w:val="center"/>
        </w:trPr>
        <w:tc>
          <w:tcPr>
            <w:tcW w:w="2965" w:type="dxa"/>
            <w:gridSpan w:val="2"/>
            <w:tcBorders>
              <w:right w:val="nil"/>
            </w:tcBorders>
            <w:vAlign w:val="center"/>
          </w:tcPr>
          <w:p w14:paraId="2BEDD4C7"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5E08A198" w14:textId="6DE4A88A"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Eric Scott Leathers LLC</w:t>
            </w:r>
          </w:p>
        </w:tc>
      </w:tr>
      <w:tr w:rsidR="00416701" w14:paraId="485D48A2" w14:textId="77777777" w:rsidTr="004B6B3B">
        <w:trPr>
          <w:gridAfter w:val="1"/>
          <w:wAfter w:w="7" w:type="dxa"/>
          <w:trHeight w:val="721"/>
          <w:jc w:val="center"/>
        </w:trPr>
        <w:tc>
          <w:tcPr>
            <w:tcW w:w="2965" w:type="dxa"/>
            <w:gridSpan w:val="2"/>
            <w:tcBorders>
              <w:right w:val="nil"/>
            </w:tcBorders>
            <w:vAlign w:val="center"/>
          </w:tcPr>
          <w:p w14:paraId="16B1B2C9" w14:textId="77777777" w:rsidR="00416701" w:rsidRDefault="00416701" w:rsidP="00416701">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3A2474EE" w14:textId="0B92A6C0" w:rsidR="00416701"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980 Rozier St.</w:t>
            </w:r>
          </w:p>
          <w:p w14:paraId="23A692DF" w14:textId="184DBED3" w:rsidR="00416701" w:rsidRPr="000D2432"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Ste.  Genevieve, MO 63670</w:t>
            </w:r>
          </w:p>
        </w:tc>
      </w:tr>
      <w:tr w:rsidR="00416701" w14:paraId="6BBBA8DA" w14:textId="77777777" w:rsidTr="006267A1">
        <w:trPr>
          <w:trHeight w:val="1351"/>
          <w:jc w:val="center"/>
        </w:trPr>
        <w:tc>
          <w:tcPr>
            <w:tcW w:w="2965" w:type="dxa"/>
            <w:gridSpan w:val="2"/>
            <w:tcBorders>
              <w:right w:val="nil"/>
            </w:tcBorders>
            <w:vAlign w:val="center"/>
          </w:tcPr>
          <w:p w14:paraId="3DB83D9A" w14:textId="77777777" w:rsidR="00416701" w:rsidRDefault="00416701" w:rsidP="00416701">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6020131C" w14:textId="77777777" w:rsidR="00416701" w:rsidRDefault="00416701" w:rsidP="00416701">
            <w:pPr>
              <w:tabs>
                <w:tab w:val="left" w:pos="3487"/>
                <w:tab w:val="left" w:pos="5467"/>
              </w:tabs>
              <w:rPr>
                <w:rFonts w:asciiTheme="minorHAnsi" w:hAnsiTheme="minorHAnsi" w:cstheme="minorHAnsi"/>
                <w:b/>
                <w:sz w:val="24"/>
                <w:szCs w:val="24"/>
              </w:rPr>
            </w:pPr>
          </w:p>
          <w:p w14:paraId="498A1507" w14:textId="77777777" w:rsidR="00416701" w:rsidRDefault="00416701" w:rsidP="00416701">
            <w:pPr>
              <w:tabs>
                <w:tab w:val="left" w:pos="3487"/>
                <w:tab w:val="left" w:pos="5467"/>
              </w:tabs>
              <w:rPr>
                <w:rFonts w:asciiTheme="minorHAnsi" w:hAnsiTheme="minorHAnsi" w:cstheme="minorHAnsi"/>
                <w:b/>
                <w:sz w:val="24"/>
                <w:szCs w:val="24"/>
              </w:rPr>
            </w:pPr>
          </w:p>
          <w:p w14:paraId="5155910C" w14:textId="77777777" w:rsidR="00416701" w:rsidRPr="00D77C0B" w:rsidRDefault="00416701" w:rsidP="00416701">
            <w:pPr>
              <w:tabs>
                <w:tab w:val="left" w:pos="3487"/>
                <w:tab w:val="left" w:pos="5467"/>
              </w:tabs>
              <w:rPr>
                <w:rFonts w:asciiTheme="minorHAnsi" w:hAnsiTheme="minorHAnsi" w:cstheme="minorHAnsi"/>
                <w:b/>
                <w:sz w:val="24"/>
                <w:szCs w:val="24"/>
              </w:rPr>
            </w:pPr>
          </w:p>
        </w:tc>
        <w:tc>
          <w:tcPr>
            <w:tcW w:w="3510" w:type="dxa"/>
            <w:gridSpan w:val="3"/>
            <w:tcBorders>
              <w:left w:val="nil"/>
              <w:right w:val="nil"/>
            </w:tcBorders>
            <w:vAlign w:val="center"/>
          </w:tcPr>
          <w:p w14:paraId="5AAA5B97" w14:textId="0FA4E107"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6267A1">
              <w:rPr>
                <w:rFonts w:asciiTheme="minorHAnsi" w:hAnsiTheme="minorHAnsi" w:cstheme="minorHAnsi"/>
                <w:sz w:val="24"/>
                <w:szCs w:val="24"/>
              </w:rPr>
              <w:t xml:space="preserve">  Dana Jacobson</w:t>
            </w:r>
          </w:p>
          <w:p w14:paraId="54888EB7" w14:textId="3DE37EE3"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6267A1">
              <w:rPr>
                <w:rFonts w:asciiTheme="minorHAnsi" w:hAnsiTheme="minorHAnsi" w:cstheme="minorHAnsi"/>
                <w:sz w:val="24"/>
                <w:szCs w:val="24"/>
              </w:rPr>
              <w:t>:  573-883-7491</w:t>
            </w:r>
          </w:p>
          <w:p w14:paraId="15D7DAAD" w14:textId="72F18FF6"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6267A1">
              <w:rPr>
                <w:rFonts w:asciiTheme="minorHAnsi" w:hAnsiTheme="minorHAnsi" w:cstheme="minorHAnsi"/>
                <w:sz w:val="24"/>
                <w:szCs w:val="24"/>
              </w:rPr>
              <w:t xml:space="preserve">  573-883-7654</w:t>
            </w:r>
          </w:p>
          <w:p w14:paraId="14ECCA4F" w14:textId="20C44751"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6267A1">
              <w:rPr>
                <w:rFonts w:asciiTheme="minorHAnsi" w:hAnsiTheme="minorHAnsi" w:cstheme="minorHAnsi"/>
                <w:sz w:val="24"/>
                <w:szCs w:val="24"/>
              </w:rPr>
              <w:t xml:space="preserve">  danaj@ericscott.com</w:t>
            </w:r>
          </w:p>
        </w:tc>
        <w:tc>
          <w:tcPr>
            <w:tcW w:w="3232" w:type="dxa"/>
            <w:gridSpan w:val="2"/>
            <w:tcBorders>
              <w:left w:val="nil"/>
            </w:tcBorders>
            <w:vAlign w:val="center"/>
          </w:tcPr>
          <w:p w14:paraId="5B19F9A9" w14:textId="77777777" w:rsidR="00416701" w:rsidRDefault="00416701" w:rsidP="00416701">
            <w:pPr>
              <w:tabs>
                <w:tab w:val="left" w:pos="3487"/>
                <w:tab w:val="left" w:pos="5467"/>
              </w:tabs>
              <w:rPr>
                <w:rFonts w:asciiTheme="minorHAnsi" w:hAnsiTheme="minorHAnsi" w:cstheme="minorHAnsi"/>
                <w:sz w:val="24"/>
                <w:szCs w:val="24"/>
              </w:rPr>
            </w:pPr>
          </w:p>
          <w:p w14:paraId="0E8BB4BF" w14:textId="77777777" w:rsidR="00416701" w:rsidRPr="00236E26" w:rsidRDefault="00416701" w:rsidP="00416701">
            <w:pPr>
              <w:tabs>
                <w:tab w:val="left" w:pos="3487"/>
                <w:tab w:val="left" w:pos="5467"/>
              </w:tabs>
              <w:rPr>
                <w:rFonts w:asciiTheme="minorHAnsi" w:hAnsiTheme="minorHAnsi" w:cstheme="minorHAnsi"/>
                <w:sz w:val="24"/>
                <w:szCs w:val="24"/>
              </w:rPr>
            </w:pPr>
          </w:p>
          <w:p w14:paraId="20A1A987" w14:textId="77777777" w:rsidR="00416701" w:rsidRPr="00236E26" w:rsidRDefault="00416701" w:rsidP="00416701">
            <w:pPr>
              <w:tabs>
                <w:tab w:val="left" w:pos="3487"/>
                <w:tab w:val="left" w:pos="5467"/>
              </w:tabs>
              <w:rPr>
                <w:rFonts w:asciiTheme="minorHAnsi" w:hAnsiTheme="minorHAnsi" w:cstheme="minorHAnsi"/>
                <w:sz w:val="24"/>
                <w:szCs w:val="24"/>
              </w:rPr>
            </w:pPr>
          </w:p>
          <w:p w14:paraId="74F164F9" w14:textId="77777777" w:rsidR="00416701" w:rsidRPr="000D2432" w:rsidRDefault="00416701" w:rsidP="00416701">
            <w:pPr>
              <w:tabs>
                <w:tab w:val="left" w:pos="3487"/>
                <w:tab w:val="left" w:pos="5467"/>
              </w:tabs>
              <w:rPr>
                <w:rFonts w:asciiTheme="minorHAnsi" w:hAnsiTheme="minorHAnsi" w:cstheme="minorHAnsi"/>
                <w:sz w:val="24"/>
                <w:szCs w:val="24"/>
              </w:rPr>
            </w:pPr>
          </w:p>
        </w:tc>
      </w:tr>
      <w:tr w:rsidR="00416701" w14:paraId="3B3AA463" w14:textId="77777777" w:rsidTr="006267A1">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1949B1E7"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416701" w14:paraId="2C8DAD06" w14:textId="77777777" w:rsidTr="006267A1">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3C15004"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A27926E"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1B294BCC"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1A4D8FAD" w14:textId="607EFA7D" w:rsidR="00416701" w:rsidRPr="00E541FD" w:rsidRDefault="00416701" w:rsidP="009F0D58">
            <w:pPr>
              <w:rPr>
                <w:rFonts w:asciiTheme="minorHAnsi" w:hAnsiTheme="minorHAnsi" w:cstheme="minorHAnsi"/>
                <w:b/>
                <w:sz w:val="24"/>
                <w:szCs w:val="24"/>
              </w:rPr>
            </w:pPr>
            <w:r w:rsidRPr="00E541FD">
              <w:rPr>
                <w:rFonts w:asciiTheme="minorHAnsi" w:hAnsiTheme="minorHAnsi" w:cstheme="minorHAnsi"/>
                <w:b/>
                <w:sz w:val="24"/>
                <w:szCs w:val="24"/>
              </w:rPr>
              <w:t xml:space="preserve">Blind/Sheltered Workshop:  </w:t>
            </w:r>
            <w:r w:rsidR="009F0D58">
              <w:rPr>
                <w:rFonts w:asciiTheme="minorHAnsi" w:hAnsiTheme="minorHAnsi" w:cstheme="minorHAnsi"/>
                <w:b/>
                <w:sz w:val="24"/>
                <w:szCs w:val="24"/>
              </w:rPr>
              <w:t>Yes</w:t>
            </w:r>
          </w:p>
        </w:tc>
      </w:tr>
      <w:tr w:rsidR="00416701" w14:paraId="2106608B" w14:textId="77777777" w:rsidTr="006267A1">
        <w:trPr>
          <w:gridAfter w:val="1"/>
          <w:wAfter w:w="7" w:type="dxa"/>
          <w:trHeight w:val="406"/>
          <w:jc w:val="center"/>
        </w:trPr>
        <w:tc>
          <w:tcPr>
            <w:tcW w:w="9700" w:type="dxa"/>
            <w:gridSpan w:val="6"/>
            <w:shd w:val="clear" w:color="auto" w:fill="365F91" w:themeFill="accent1" w:themeFillShade="BF"/>
            <w:vAlign w:val="center"/>
          </w:tcPr>
          <w:p w14:paraId="52339C77"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416701" w14:paraId="33908A07" w14:textId="77777777" w:rsidTr="004B6B3B">
        <w:trPr>
          <w:gridAfter w:val="1"/>
          <w:wAfter w:w="7" w:type="dxa"/>
          <w:trHeight w:val="262"/>
          <w:jc w:val="center"/>
        </w:trPr>
        <w:tc>
          <w:tcPr>
            <w:tcW w:w="9700" w:type="dxa"/>
            <w:gridSpan w:val="6"/>
            <w:vAlign w:val="center"/>
          </w:tcPr>
          <w:p w14:paraId="0CB269C6" w14:textId="77777777" w:rsidR="00416701" w:rsidRDefault="00416701" w:rsidP="00416701">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4B0BF1C1" w14:textId="77777777" w:rsidR="00416701" w:rsidRDefault="00416701" w:rsidP="00416701">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95"/>
        <w:gridCol w:w="1170"/>
        <w:gridCol w:w="720"/>
        <w:gridCol w:w="1890"/>
        <w:gridCol w:w="900"/>
        <w:gridCol w:w="3225"/>
        <w:gridCol w:w="7"/>
      </w:tblGrid>
      <w:tr w:rsidR="00416701" w14:paraId="388258BC" w14:textId="77777777" w:rsidTr="00FE5F46">
        <w:trPr>
          <w:gridAfter w:val="1"/>
          <w:wAfter w:w="7" w:type="dxa"/>
          <w:trHeight w:val="469"/>
          <w:jc w:val="center"/>
        </w:trPr>
        <w:tc>
          <w:tcPr>
            <w:tcW w:w="9700" w:type="dxa"/>
            <w:gridSpan w:val="6"/>
            <w:shd w:val="clear" w:color="auto" w:fill="365F91" w:themeFill="accent1" w:themeFillShade="BF"/>
            <w:vAlign w:val="center"/>
          </w:tcPr>
          <w:p w14:paraId="582903C4" w14:textId="5BBA67DF" w:rsidR="00416701" w:rsidRPr="00940899" w:rsidRDefault="00416701" w:rsidP="00416701">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CC211086006</w:t>
            </w:r>
            <w:r w:rsidRPr="00940899">
              <w:rPr>
                <w:rFonts w:asciiTheme="minorHAnsi" w:hAnsiTheme="minorHAnsi" w:cstheme="minorHAnsi"/>
                <w:b/>
                <w:color w:val="FFFFFF" w:themeColor="background1"/>
                <w:sz w:val="28"/>
                <w:szCs w:val="28"/>
              </w:rPr>
              <w:t xml:space="preserve"> </w:t>
            </w:r>
          </w:p>
        </w:tc>
      </w:tr>
      <w:tr w:rsidR="00416701" w14:paraId="3AE6BB69" w14:textId="77777777" w:rsidTr="00FE5F46">
        <w:trPr>
          <w:gridAfter w:val="1"/>
          <w:wAfter w:w="7" w:type="dxa"/>
          <w:trHeight w:val="388"/>
          <w:jc w:val="center"/>
        </w:trPr>
        <w:tc>
          <w:tcPr>
            <w:tcW w:w="2965" w:type="dxa"/>
            <w:gridSpan w:val="2"/>
            <w:tcBorders>
              <w:right w:val="nil"/>
            </w:tcBorders>
            <w:vAlign w:val="center"/>
          </w:tcPr>
          <w:p w14:paraId="7B92F8AA"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505A7FD4" w14:textId="786700B5"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MB00103200</w:t>
            </w:r>
          </w:p>
        </w:tc>
      </w:tr>
      <w:tr w:rsidR="00416701" w14:paraId="34002B71" w14:textId="77777777" w:rsidTr="00FE5F46">
        <w:trPr>
          <w:gridAfter w:val="1"/>
          <w:wAfter w:w="7" w:type="dxa"/>
          <w:trHeight w:val="361"/>
          <w:jc w:val="center"/>
        </w:trPr>
        <w:tc>
          <w:tcPr>
            <w:tcW w:w="2965" w:type="dxa"/>
            <w:gridSpan w:val="2"/>
            <w:tcBorders>
              <w:right w:val="nil"/>
            </w:tcBorders>
            <w:vAlign w:val="center"/>
          </w:tcPr>
          <w:p w14:paraId="40B08B5A"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4FDEDE3A" w14:textId="4CFF2C4D"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2644692980 0</w:t>
            </w:r>
          </w:p>
        </w:tc>
      </w:tr>
      <w:tr w:rsidR="00416701" w14:paraId="4BAC5959" w14:textId="77777777" w:rsidTr="00FE5F46">
        <w:trPr>
          <w:gridAfter w:val="1"/>
          <w:wAfter w:w="7" w:type="dxa"/>
          <w:trHeight w:val="433"/>
          <w:jc w:val="center"/>
        </w:trPr>
        <w:tc>
          <w:tcPr>
            <w:tcW w:w="2965" w:type="dxa"/>
            <w:gridSpan w:val="2"/>
            <w:tcBorders>
              <w:right w:val="nil"/>
            </w:tcBorders>
            <w:vAlign w:val="center"/>
          </w:tcPr>
          <w:p w14:paraId="058F55C3"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66D9C6CB" w14:textId="554A383F"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Express Chem LLC</w:t>
            </w:r>
          </w:p>
        </w:tc>
      </w:tr>
      <w:tr w:rsidR="00416701" w14:paraId="0B13C823" w14:textId="77777777" w:rsidTr="004B6B3B">
        <w:trPr>
          <w:gridAfter w:val="1"/>
          <w:wAfter w:w="7" w:type="dxa"/>
          <w:trHeight w:val="694"/>
          <w:jc w:val="center"/>
        </w:trPr>
        <w:tc>
          <w:tcPr>
            <w:tcW w:w="2965" w:type="dxa"/>
            <w:gridSpan w:val="2"/>
            <w:tcBorders>
              <w:right w:val="nil"/>
            </w:tcBorders>
            <w:vAlign w:val="center"/>
          </w:tcPr>
          <w:p w14:paraId="2DEC91FC" w14:textId="77777777" w:rsidR="00416701" w:rsidRDefault="00416701" w:rsidP="00416701">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67A9448A" w14:textId="16B37280" w:rsidR="00416701"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600 W Woodbine Ave</w:t>
            </w:r>
          </w:p>
          <w:p w14:paraId="63B753B9" w14:textId="5B6D68DB" w:rsidR="00416701" w:rsidRPr="000D2432"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St. Louis, MO 63122</w:t>
            </w:r>
          </w:p>
        </w:tc>
      </w:tr>
      <w:tr w:rsidR="00416701" w14:paraId="27BA1104" w14:textId="77777777" w:rsidTr="00FE5F46">
        <w:trPr>
          <w:trHeight w:val="1351"/>
          <w:jc w:val="center"/>
        </w:trPr>
        <w:tc>
          <w:tcPr>
            <w:tcW w:w="2965" w:type="dxa"/>
            <w:gridSpan w:val="2"/>
            <w:tcBorders>
              <w:right w:val="nil"/>
            </w:tcBorders>
            <w:vAlign w:val="center"/>
          </w:tcPr>
          <w:p w14:paraId="10F197B9" w14:textId="77777777" w:rsidR="00416701" w:rsidRDefault="00416701" w:rsidP="00416701">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1F563FBE" w14:textId="77777777" w:rsidR="00416701" w:rsidRDefault="00416701" w:rsidP="00416701">
            <w:pPr>
              <w:tabs>
                <w:tab w:val="left" w:pos="3487"/>
                <w:tab w:val="left" w:pos="5467"/>
              </w:tabs>
              <w:rPr>
                <w:rFonts w:asciiTheme="minorHAnsi" w:hAnsiTheme="minorHAnsi" w:cstheme="minorHAnsi"/>
                <w:b/>
                <w:sz w:val="24"/>
                <w:szCs w:val="24"/>
              </w:rPr>
            </w:pPr>
          </w:p>
          <w:p w14:paraId="4AD823F4" w14:textId="77777777" w:rsidR="00416701" w:rsidRDefault="00416701" w:rsidP="00416701">
            <w:pPr>
              <w:tabs>
                <w:tab w:val="left" w:pos="3487"/>
                <w:tab w:val="left" w:pos="5467"/>
              </w:tabs>
              <w:rPr>
                <w:rFonts w:asciiTheme="minorHAnsi" w:hAnsiTheme="minorHAnsi" w:cstheme="minorHAnsi"/>
                <w:b/>
                <w:sz w:val="24"/>
                <w:szCs w:val="24"/>
              </w:rPr>
            </w:pPr>
          </w:p>
          <w:p w14:paraId="60E82FDD" w14:textId="77777777" w:rsidR="00416701" w:rsidRPr="00D77C0B" w:rsidRDefault="00416701" w:rsidP="00416701">
            <w:pPr>
              <w:tabs>
                <w:tab w:val="left" w:pos="3487"/>
                <w:tab w:val="left" w:pos="5467"/>
              </w:tabs>
              <w:rPr>
                <w:rFonts w:asciiTheme="minorHAnsi" w:hAnsiTheme="minorHAnsi" w:cstheme="minorHAnsi"/>
                <w:b/>
                <w:sz w:val="24"/>
                <w:szCs w:val="24"/>
              </w:rPr>
            </w:pPr>
          </w:p>
        </w:tc>
        <w:tc>
          <w:tcPr>
            <w:tcW w:w="3510" w:type="dxa"/>
            <w:gridSpan w:val="3"/>
            <w:tcBorders>
              <w:left w:val="nil"/>
              <w:right w:val="nil"/>
            </w:tcBorders>
            <w:vAlign w:val="center"/>
          </w:tcPr>
          <w:p w14:paraId="46812486" w14:textId="564FB585"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FE5F46">
              <w:rPr>
                <w:rFonts w:asciiTheme="minorHAnsi" w:hAnsiTheme="minorHAnsi" w:cstheme="minorHAnsi"/>
                <w:sz w:val="24"/>
                <w:szCs w:val="24"/>
              </w:rPr>
              <w:t xml:space="preserve">  Robert Jackson</w:t>
            </w:r>
          </w:p>
          <w:p w14:paraId="63631074" w14:textId="58B8432E"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FE5F46">
              <w:rPr>
                <w:rFonts w:asciiTheme="minorHAnsi" w:hAnsiTheme="minorHAnsi" w:cstheme="minorHAnsi"/>
                <w:sz w:val="24"/>
                <w:szCs w:val="24"/>
              </w:rPr>
              <w:t>:  314-482-8047</w:t>
            </w:r>
          </w:p>
          <w:p w14:paraId="6A7B21EE" w14:textId="77777777"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p>
          <w:p w14:paraId="10D1A7F7" w14:textId="5107D6D3"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FE5F46">
              <w:rPr>
                <w:rFonts w:asciiTheme="minorHAnsi" w:hAnsiTheme="minorHAnsi" w:cstheme="minorHAnsi"/>
                <w:sz w:val="24"/>
                <w:szCs w:val="24"/>
              </w:rPr>
              <w:t xml:space="preserve"> rjackson@expresschem.com</w:t>
            </w:r>
          </w:p>
        </w:tc>
        <w:tc>
          <w:tcPr>
            <w:tcW w:w="3232" w:type="dxa"/>
            <w:gridSpan w:val="2"/>
            <w:tcBorders>
              <w:left w:val="nil"/>
            </w:tcBorders>
            <w:vAlign w:val="center"/>
          </w:tcPr>
          <w:p w14:paraId="562575E9" w14:textId="77777777" w:rsidR="00416701" w:rsidRDefault="00416701" w:rsidP="00416701">
            <w:pPr>
              <w:tabs>
                <w:tab w:val="left" w:pos="3487"/>
                <w:tab w:val="left" w:pos="5467"/>
              </w:tabs>
              <w:rPr>
                <w:rFonts w:asciiTheme="minorHAnsi" w:hAnsiTheme="minorHAnsi" w:cstheme="minorHAnsi"/>
                <w:sz w:val="24"/>
                <w:szCs w:val="24"/>
              </w:rPr>
            </w:pPr>
          </w:p>
          <w:p w14:paraId="76295AE9" w14:textId="77777777" w:rsidR="00416701" w:rsidRPr="00236E26" w:rsidRDefault="00416701" w:rsidP="00416701">
            <w:pPr>
              <w:tabs>
                <w:tab w:val="left" w:pos="3487"/>
                <w:tab w:val="left" w:pos="5467"/>
              </w:tabs>
              <w:rPr>
                <w:rFonts w:asciiTheme="minorHAnsi" w:hAnsiTheme="minorHAnsi" w:cstheme="minorHAnsi"/>
                <w:sz w:val="24"/>
                <w:szCs w:val="24"/>
              </w:rPr>
            </w:pPr>
          </w:p>
          <w:p w14:paraId="2B9192BC" w14:textId="77777777" w:rsidR="00416701" w:rsidRPr="00236E26" w:rsidRDefault="00416701" w:rsidP="00416701">
            <w:pPr>
              <w:tabs>
                <w:tab w:val="left" w:pos="3487"/>
                <w:tab w:val="left" w:pos="5467"/>
              </w:tabs>
              <w:rPr>
                <w:rFonts w:asciiTheme="minorHAnsi" w:hAnsiTheme="minorHAnsi" w:cstheme="minorHAnsi"/>
                <w:sz w:val="24"/>
                <w:szCs w:val="24"/>
              </w:rPr>
            </w:pPr>
          </w:p>
          <w:p w14:paraId="0AB6F3F7" w14:textId="77777777" w:rsidR="00416701" w:rsidRPr="000D2432" w:rsidRDefault="00416701" w:rsidP="00416701">
            <w:pPr>
              <w:tabs>
                <w:tab w:val="left" w:pos="3487"/>
                <w:tab w:val="left" w:pos="5467"/>
              </w:tabs>
              <w:rPr>
                <w:rFonts w:asciiTheme="minorHAnsi" w:hAnsiTheme="minorHAnsi" w:cstheme="minorHAnsi"/>
                <w:sz w:val="24"/>
                <w:szCs w:val="24"/>
              </w:rPr>
            </w:pPr>
          </w:p>
        </w:tc>
      </w:tr>
      <w:tr w:rsidR="00416701" w14:paraId="291F180C" w14:textId="77777777" w:rsidTr="00FE5F46">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282B8877"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416701" w14:paraId="3182EE74" w14:textId="77777777" w:rsidTr="00FE5F46">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28EA3D88"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D475496"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484D196"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26695231"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416701" w14:paraId="0C6767E3" w14:textId="77777777" w:rsidTr="00FE5F46">
        <w:trPr>
          <w:gridAfter w:val="1"/>
          <w:wAfter w:w="7" w:type="dxa"/>
          <w:trHeight w:val="406"/>
          <w:jc w:val="center"/>
        </w:trPr>
        <w:tc>
          <w:tcPr>
            <w:tcW w:w="9700" w:type="dxa"/>
            <w:gridSpan w:val="6"/>
            <w:shd w:val="clear" w:color="auto" w:fill="365F91" w:themeFill="accent1" w:themeFillShade="BF"/>
            <w:vAlign w:val="center"/>
          </w:tcPr>
          <w:p w14:paraId="0702AB04"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416701" w14:paraId="576EAAA5" w14:textId="77777777" w:rsidTr="004B6B3B">
        <w:trPr>
          <w:gridAfter w:val="1"/>
          <w:wAfter w:w="7" w:type="dxa"/>
          <w:trHeight w:val="262"/>
          <w:jc w:val="center"/>
        </w:trPr>
        <w:tc>
          <w:tcPr>
            <w:tcW w:w="9700" w:type="dxa"/>
            <w:gridSpan w:val="6"/>
            <w:vAlign w:val="center"/>
          </w:tcPr>
          <w:p w14:paraId="7609221D" w14:textId="77777777" w:rsidR="00416701" w:rsidRDefault="00416701" w:rsidP="00416701">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4B955C60" w14:textId="77777777" w:rsidR="00416701" w:rsidRDefault="00416701" w:rsidP="00416701">
      <w:pPr>
        <w:rPr>
          <w:rFonts w:asciiTheme="minorHAnsi" w:hAnsiTheme="minorHAnsi" w:cstheme="minorHAnsi"/>
          <w:sz w:val="28"/>
          <w:szCs w:val="28"/>
        </w:rPr>
      </w:pPr>
    </w:p>
    <w:tbl>
      <w:tblPr>
        <w:tblStyle w:val="TableGrid"/>
        <w:tblW w:w="0" w:type="auto"/>
        <w:jc w:val="center"/>
        <w:tblLook w:val="04A0" w:firstRow="1" w:lastRow="0" w:firstColumn="1" w:lastColumn="0" w:noHBand="0" w:noVBand="1"/>
      </w:tblPr>
      <w:tblGrid>
        <w:gridCol w:w="1795"/>
        <w:gridCol w:w="1170"/>
        <w:gridCol w:w="720"/>
        <w:gridCol w:w="1890"/>
        <w:gridCol w:w="720"/>
        <w:gridCol w:w="3315"/>
        <w:gridCol w:w="7"/>
      </w:tblGrid>
      <w:tr w:rsidR="00416701" w14:paraId="463DAD2D" w14:textId="77777777" w:rsidTr="00FE5F46">
        <w:trPr>
          <w:gridAfter w:val="1"/>
          <w:wAfter w:w="7" w:type="dxa"/>
          <w:trHeight w:val="469"/>
          <w:jc w:val="center"/>
        </w:trPr>
        <w:tc>
          <w:tcPr>
            <w:tcW w:w="9610" w:type="dxa"/>
            <w:gridSpan w:val="6"/>
            <w:shd w:val="clear" w:color="auto" w:fill="365F91" w:themeFill="accent1" w:themeFillShade="BF"/>
            <w:vAlign w:val="center"/>
          </w:tcPr>
          <w:p w14:paraId="53A0432B" w14:textId="5F61B9B6" w:rsidR="00416701" w:rsidRPr="00940899" w:rsidRDefault="00416701" w:rsidP="00416701">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CC211086007</w:t>
            </w:r>
            <w:r w:rsidRPr="00940899">
              <w:rPr>
                <w:rFonts w:asciiTheme="minorHAnsi" w:hAnsiTheme="minorHAnsi" w:cstheme="minorHAnsi"/>
                <w:b/>
                <w:color w:val="FFFFFF" w:themeColor="background1"/>
                <w:sz w:val="28"/>
                <w:szCs w:val="28"/>
              </w:rPr>
              <w:t xml:space="preserve"> </w:t>
            </w:r>
          </w:p>
        </w:tc>
      </w:tr>
      <w:tr w:rsidR="00416701" w14:paraId="233064E7" w14:textId="77777777" w:rsidTr="00FE5F46">
        <w:trPr>
          <w:gridAfter w:val="1"/>
          <w:wAfter w:w="7" w:type="dxa"/>
          <w:trHeight w:val="388"/>
          <w:jc w:val="center"/>
        </w:trPr>
        <w:tc>
          <w:tcPr>
            <w:tcW w:w="2965" w:type="dxa"/>
            <w:gridSpan w:val="2"/>
            <w:tcBorders>
              <w:right w:val="nil"/>
            </w:tcBorders>
            <w:vAlign w:val="center"/>
          </w:tcPr>
          <w:p w14:paraId="4729680C"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645" w:type="dxa"/>
            <w:gridSpan w:val="4"/>
            <w:tcBorders>
              <w:left w:val="nil"/>
            </w:tcBorders>
            <w:vAlign w:val="center"/>
          </w:tcPr>
          <w:p w14:paraId="1A895FE4" w14:textId="231E5EF0"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MB00159750</w:t>
            </w:r>
          </w:p>
        </w:tc>
      </w:tr>
      <w:tr w:rsidR="00416701" w14:paraId="4BBD1BDB" w14:textId="77777777" w:rsidTr="00FE5F46">
        <w:trPr>
          <w:gridAfter w:val="1"/>
          <w:wAfter w:w="7" w:type="dxa"/>
          <w:trHeight w:val="361"/>
          <w:jc w:val="center"/>
        </w:trPr>
        <w:tc>
          <w:tcPr>
            <w:tcW w:w="2965" w:type="dxa"/>
            <w:gridSpan w:val="2"/>
            <w:tcBorders>
              <w:right w:val="nil"/>
            </w:tcBorders>
            <w:vAlign w:val="center"/>
          </w:tcPr>
          <w:p w14:paraId="129BB8CE"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645" w:type="dxa"/>
            <w:gridSpan w:val="4"/>
            <w:tcBorders>
              <w:left w:val="nil"/>
            </w:tcBorders>
            <w:vAlign w:val="center"/>
          </w:tcPr>
          <w:p w14:paraId="7B0D63DD" w14:textId="44BB0295"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4317789890 0</w:t>
            </w:r>
          </w:p>
        </w:tc>
      </w:tr>
      <w:tr w:rsidR="00416701" w14:paraId="3405F047" w14:textId="77777777" w:rsidTr="00FE5F46">
        <w:trPr>
          <w:gridAfter w:val="1"/>
          <w:wAfter w:w="7" w:type="dxa"/>
          <w:trHeight w:val="433"/>
          <w:jc w:val="center"/>
        </w:trPr>
        <w:tc>
          <w:tcPr>
            <w:tcW w:w="2965" w:type="dxa"/>
            <w:gridSpan w:val="2"/>
            <w:tcBorders>
              <w:right w:val="nil"/>
            </w:tcBorders>
            <w:vAlign w:val="center"/>
          </w:tcPr>
          <w:p w14:paraId="30E28317"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645" w:type="dxa"/>
            <w:gridSpan w:val="4"/>
            <w:tcBorders>
              <w:left w:val="nil"/>
            </w:tcBorders>
            <w:vAlign w:val="center"/>
          </w:tcPr>
          <w:p w14:paraId="7CCBDDB9" w14:textId="45E13588"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Gateway Industries of Eldon</w:t>
            </w:r>
          </w:p>
        </w:tc>
      </w:tr>
      <w:tr w:rsidR="00416701" w14:paraId="1D153E54" w14:textId="77777777" w:rsidTr="004B6B3B">
        <w:trPr>
          <w:gridAfter w:val="1"/>
          <w:wAfter w:w="7" w:type="dxa"/>
          <w:trHeight w:val="721"/>
          <w:jc w:val="center"/>
        </w:trPr>
        <w:tc>
          <w:tcPr>
            <w:tcW w:w="2965" w:type="dxa"/>
            <w:gridSpan w:val="2"/>
            <w:tcBorders>
              <w:right w:val="nil"/>
            </w:tcBorders>
            <w:vAlign w:val="center"/>
          </w:tcPr>
          <w:p w14:paraId="62DFA730" w14:textId="77777777" w:rsidR="00416701" w:rsidRDefault="00416701" w:rsidP="00416701">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645" w:type="dxa"/>
            <w:gridSpan w:val="4"/>
            <w:tcBorders>
              <w:left w:val="nil"/>
            </w:tcBorders>
            <w:vAlign w:val="center"/>
          </w:tcPr>
          <w:p w14:paraId="391DBCA5" w14:textId="7B4AF5C3" w:rsidR="00416701"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1204 E North St.</w:t>
            </w:r>
          </w:p>
          <w:p w14:paraId="44DAE879" w14:textId="72A9A309" w:rsidR="00416701" w:rsidRPr="000D2432"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Eldon, MO 65026</w:t>
            </w:r>
          </w:p>
        </w:tc>
      </w:tr>
      <w:tr w:rsidR="00416701" w14:paraId="7BB8E4D3" w14:textId="77777777" w:rsidTr="00FE5F46">
        <w:trPr>
          <w:trHeight w:val="1351"/>
          <w:jc w:val="center"/>
        </w:trPr>
        <w:tc>
          <w:tcPr>
            <w:tcW w:w="2965" w:type="dxa"/>
            <w:gridSpan w:val="2"/>
            <w:tcBorders>
              <w:right w:val="nil"/>
            </w:tcBorders>
            <w:vAlign w:val="center"/>
          </w:tcPr>
          <w:p w14:paraId="5304E439" w14:textId="77777777" w:rsidR="00416701" w:rsidRDefault="00416701" w:rsidP="00416701">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7DB43206" w14:textId="77777777" w:rsidR="00416701" w:rsidRDefault="00416701" w:rsidP="00416701">
            <w:pPr>
              <w:tabs>
                <w:tab w:val="left" w:pos="3487"/>
                <w:tab w:val="left" w:pos="5467"/>
              </w:tabs>
              <w:rPr>
                <w:rFonts w:asciiTheme="minorHAnsi" w:hAnsiTheme="minorHAnsi" w:cstheme="minorHAnsi"/>
                <w:b/>
                <w:sz w:val="24"/>
                <w:szCs w:val="24"/>
              </w:rPr>
            </w:pPr>
          </w:p>
          <w:p w14:paraId="04F00FC9" w14:textId="77777777" w:rsidR="00416701" w:rsidRDefault="00416701" w:rsidP="00416701">
            <w:pPr>
              <w:tabs>
                <w:tab w:val="left" w:pos="3487"/>
                <w:tab w:val="left" w:pos="5467"/>
              </w:tabs>
              <w:rPr>
                <w:rFonts w:asciiTheme="minorHAnsi" w:hAnsiTheme="minorHAnsi" w:cstheme="minorHAnsi"/>
                <w:b/>
                <w:sz w:val="24"/>
                <w:szCs w:val="24"/>
              </w:rPr>
            </w:pPr>
          </w:p>
          <w:p w14:paraId="089A5263" w14:textId="77777777" w:rsidR="00416701" w:rsidRPr="00D77C0B" w:rsidRDefault="00416701" w:rsidP="00416701">
            <w:pPr>
              <w:tabs>
                <w:tab w:val="left" w:pos="3487"/>
                <w:tab w:val="left" w:pos="5467"/>
              </w:tabs>
              <w:rPr>
                <w:rFonts w:asciiTheme="minorHAnsi" w:hAnsiTheme="minorHAnsi" w:cstheme="minorHAnsi"/>
                <w:b/>
                <w:sz w:val="24"/>
                <w:szCs w:val="24"/>
              </w:rPr>
            </w:pPr>
          </w:p>
        </w:tc>
        <w:tc>
          <w:tcPr>
            <w:tcW w:w="3330" w:type="dxa"/>
            <w:gridSpan w:val="3"/>
            <w:tcBorders>
              <w:left w:val="nil"/>
              <w:right w:val="nil"/>
            </w:tcBorders>
            <w:vAlign w:val="center"/>
          </w:tcPr>
          <w:p w14:paraId="23575491" w14:textId="0AD86A59"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FE5F46">
              <w:rPr>
                <w:rFonts w:asciiTheme="minorHAnsi" w:hAnsiTheme="minorHAnsi" w:cstheme="minorHAnsi"/>
                <w:sz w:val="24"/>
                <w:szCs w:val="24"/>
              </w:rPr>
              <w:t xml:space="preserve">  Rebecca Hedrick</w:t>
            </w:r>
          </w:p>
          <w:p w14:paraId="685405C8" w14:textId="1CA57615"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FE5F46">
              <w:rPr>
                <w:rFonts w:asciiTheme="minorHAnsi" w:hAnsiTheme="minorHAnsi" w:cstheme="minorHAnsi"/>
                <w:sz w:val="24"/>
                <w:szCs w:val="24"/>
              </w:rPr>
              <w:t>:  573-392-4405</w:t>
            </w:r>
          </w:p>
          <w:p w14:paraId="7A6EB1F4" w14:textId="486F633E"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FE5F46">
              <w:rPr>
                <w:rFonts w:asciiTheme="minorHAnsi" w:hAnsiTheme="minorHAnsi" w:cstheme="minorHAnsi"/>
                <w:sz w:val="24"/>
                <w:szCs w:val="24"/>
              </w:rPr>
              <w:t>573-392-4423</w:t>
            </w:r>
          </w:p>
          <w:p w14:paraId="03ADD7DA" w14:textId="1F0DD951"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FE5F46">
              <w:rPr>
                <w:rFonts w:asciiTheme="minorHAnsi" w:hAnsiTheme="minorHAnsi" w:cstheme="minorHAnsi"/>
                <w:sz w:val="24"/>
                <w:szCs w:val="24"/>
              </w:rPr>
              <w:t xml:space="preserve">  gatind@att.net</w:t>
            </w:r>
          </w:p>
        </w:tc>
        <w:tc>
          <w:tcPr>
            <w:tcW w:w="3322" w:type="dxa"/>
            <w:gridSpan w:val="2"/>
            <w:tcBorders>
              <w:left w:val="nil"/>
            </w:tcBorders>
            <w:vAlign w:val="center"/>
          </w:tcPr>
          <w:p w14:paraId="3F3E8390" w14:textId="77777777" w:rsidR="00416701" w:rsidRDefault="00416701" w:rsidP="00416701">
            <w:pPr>
              <w:tabs>
                <w:tab w:val="left" w:pos="3487"/>
                <w:tab w:val="left" w:pos="5467"/>
              </w:tabs>
              <w:rPr>
                <w:rFonts w:asciiTheme="minorHAnsi" w:hAnsiTheme="minorHAnsi" w:cstheme="minorHAnsi"/>
                <w:sz w:val="24"/>
                <w:szCs w:val="24"/>
              </w:rPr>
            </w:pPr>
          </w:p>
          <w:p w14:paraId="5C49FC15" w14:textId="77777777" w:rsidR="00416701" w:rsidRPr="00236E26" w:rsidRDefault="00416701" w:rsidP="00416701">
            <w:pPr>
              <w:tabs>
                <w:tab w:val="left" w:pos="3487"/>
                <w:tab w:val="left" w:pos="5467"/>
              </w:tabs>
              <w:rPr>
                <w:rFonts w:asciiTheme="minorHAnsi" w:hAnsiTheme="minorHAnsi" w:cstheme="minorHAnsi"/>
                <w:sz w:val="24"/>
                <w:szCs w:val="24"/>
              </w:rPr>
            </w:pPr>
          </w:p>
          <w:p w14:paraId="1D58AA7E" w14:textId="77777777" w:rsidR="00416701" w:rsidRPr="00236E26" w:rsidRDefault="00416701" w:rsidP="00416701">
            <w:pPr>
              <w:tabs>
                <w:tab w:val="left" w:pos="3487"/>
                <w:tab w:val="left" w:pos="5467"/>
              </w:tabs>
              <w:rPr>
                <w:rFonts w:asciiTheme="minorHAnsi" w:hAnsiTheme="minorHAnsi" w:cstheme="minorHAnsi"/>
                <w:sz w:val="24"/>
                <w:szCs w:val="24"/>
              </w:rPr>
            </w:pPr>
          </w:p>
          <w:p w14:paraId="6D9156B9" w14:textId="77777777" w:rsidR="00416701" w:rsidRPr="000D2432" w:rsidRDefault="00416701" w:rsidP="00416701">
            <w:pPr>
              <w:tabs>
                <w:tab w:val="left" w:pos="3487"/>
                <w:tab w:val="left" w:pos="5467"/>
              </w:tabs>
              <w:rPr>
                <w:rFonts w:asciiTheme="minorHAnsi" w:hAnsiTheme="minorHAnsi" w:cstheme="minorHAnsi"/>
                <w:sz w:val="24"/>
                <w:szCs w:val="24"/>
              </w:rPr>
            </w:pPr>
          </w:p>
        </w:tc>
      </w:tr>
      <w:tr w:rsidR="00416701" w14:paraId="58DA9E60" w14:textId="77777777" w:rsidTr="00FE5F46">
        <w:trPr>
          <w:gridAfter w:val="1"/>
          <w:wAfter w:w="7" w:type="dxa"/>
          <w:trHeight w:val="424"/>
          <w:jc w:val="center"/>
        </w:trPr>
        <w:tc>
          <w:tcPr>
            <w:tcW w:w="9610" w:type="dxa"/>
            <w:gridSpan w:val="6"/>
            <w:tcBorders>
              <w:bottom w:val="single" w:sz="4" w:space="0" w:color="auto"/>
            </w:tcBorders>
            <w:shd w:val="clear" w:color="auto" w:fill="365F91" w:themeFill="accent1" w:themeFillShade="BF"/>
            <w:vAlign w:val="center"/>
          </w:tcPr>
          <w:p w14:paraId="7F2F68F6"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416701" w14:paraId="2CE23585" w14:textId="77777777" w:rsidTr="00FE5F46">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5FAB033"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0D4680E1"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64CADDE0"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035" w:type="dxa"/>
            <w:gridSpan w:val="2"/>
            <w:tcBorders>
              <w:top w:val="single" w:sz="4" w:space="0" w:color="auto"/>
              <w:left w:val="single" w:sz="4" w:space="0" w:color="auto"/>
              <w:bottom w:val="single" w:sz="4" w:space="0" w:color="auto"/>
              <w:right w:val="single" w:sz="4" w:space="0" w:color="auto"/>
            </w:tcBorders>
            <w:vAlign w:val="center"/>
          </w:tcPr>
          <w:p w14:paraId="55AEC5AC" w14:textId="5D4AEC37" w:rsidR="00416701" w:rsidRPr="00E541FD" w:rsidRDefault="00416701" w:rsidP="009F0D58">
            <w:pPr>
              <w:rPr>
                <w:rFonts w:asciiTheme="minorHAnsi" w:hAnsiTheme="minorHAnsi" w:cstheme="minorHAnsi"/>
                <w:b/>
                <w:sz w:val="24"/>
                <w:szCs w:val="24"/>
              </w:rPr>
            </w:pPr>
            <w:r w:rsidRPr="00E541FD">
              <w:rPr>
                <w:rFonts w:asciiTheme="minorHAnsi" w:hAnsiTheme="minorHAnsi" w:cstheme="minorHAnsi"/>
                <w:b/>
                <w:sz w:val="24"/>
                <w:szCs w:val="24"/>
              </w:rPr>
              <w:t xml:space="preserve">Blind/Sheltered Workshop:  </w:t>
            </w:r>
            <w:r w:rsidR="009F0D58">
              <w:rPr>
                <w:rFonts w:asciiTheme="minorHAnsi" w:hAnsiTheme="minorHAnsi" w:cstheme="minorHAnsi"/>
                <w:b/>
                <w:sz w:val="24"/>
                <w:szCs w:val="24"/>
              </w:rPr>
              <w:t>Yes</w:t>
            </w:r>
          </w:p>
        </w:tc>
      </w:tr>
      <w:tr w:rsidR="00416701" w14:paraId="1D2BB7EC" w14:textId="77777777" w:rsidTr="00FE5F46">
        <w:trPr>
          <w:gridAfter w:val="1"/>
          <w:wAfter w:w="7" w:type="dxa"/>
          <w:trHeight w:val="406"/>
          <w:jc w:val="center"/>
        </w:trPr>
        <w:tc>
          <w:tcPr>
            <w:tcW w:w="9610" w:type="dxa"/>
            <w:gridSpan w:val="6"/>
            <w:shd w:val="clear" w:color="auto" w:fill="365F91" w:themeFill="accent1" w:themeFillShade="BF"/>
            <w:vAlign w:val="center"/>
          </w:tcPr>
          <w:p w14:paraId="7D2C0794"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416701" w14:paraId="55E8F4FE" w14:textId="77777777" w:rsidTr="004B6B3B">
        <w:trPr>
          <w:gridAfter w:val="1"/>
          <w:wAfter w:w="7" w:type="dxa"/>
          <w:trHeight w:val="280"/>
          <w:jc w:val="center"/>
        </w:trPr>
        <w:tc>
          <w:tcPr>
            <w:tcW w:w="9610" w:type="dxa"/>
            <w:gridSpan w:val="6"/>
            <w:vAlign w:val="center"/>
          </w:tcPr>
          <w:p w14:paraId="313B95A7" w14:textId="77777777" w:rsidR="00416701" w:rsidRDefault="00416701" w:rsidP="00416701">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650B9F7E" w14:textId="3B11578B" w:rsidR="009F0D58" w:rsidRDefault="009F0D58" w:rsidP="00416701">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95"/>
        <w:gridCol w:w="1170"/>
        <w:gridCol w:w="720"/>
        <w:gridCol w:w="1890"/>
        <w:gridCol w:w="810"/>
        <w:gridCol w:w="3315"/>
        <w:gridCol w:w="7"/>
      </w:tblGrid>
      <w:tr w:rsidR="00416701" w14:paraId="5F809FEC" w14:textId="77777777" w:rsidTr="00AE4945">
        <w:trPr>
          <w:gridAfter w:val="1"/>
          <w:wAfter w:w="7" w:type="dxa"/>
          <w:trHeight w:val="469"/>
          <w:jc w:val="center"/>
        </w:trPr>
        <w:tc>
          <w:tcPr>
            <w:tcW w:w="9700" w:type="dxa"/>
            <w:gridSpan w:val="6"/>
            <w:shd w:val="clear" w:color="auto" w:fill="365F91" w:themeFill="accent1" w:themeFillShade="BF"/>
            <w:vAlign w:val="center"/>
          </w:tcPr>
          <w:p w14:paraId="537C3817" w14:textId="2BA2891B" w:rsidR="00416701" w:rsidRPr="00940899" w:rsidRDefault="00416701" w:rsidP="00416701">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CC211086008</w:t>
            </w:r>
            <w:r w:rsidRPr="00940899">
              <w:rPr>
                <w:rFonts w:asciiTheme="minorHAnsi" w:hAnsiTheme="minorHAnsi" w:cstheme="minorHAnsi"/>
                <w:b/>
                <w:color w:val="FFFFFF" w:themeColor="background1"/>
                <w:sz w:val="28"/>
                <w:szCs w:val="28"/>
              </w:rPr>
              <w:t xml:space="preserve"> </w:t>
            </w:r>
          </w:p>
        </w:tc>
      </w:tr>
      <w:tr w:rsidR="00416701" w14:paraId="252FA505" w14:textId="77777777" w:rsidTr="00AE4945">
        <w:trPr>
          <w:gridAfter w:val="1"/>
          <w:wAfter w:w="7" w:type="dxa"/>
          <w:trHeight w:val="388"/>
          <w:jc w:val="center"/>
        </w:trPr>
        <w:tc>
          <w:tcPr>
            <w:tcW w:w="2965" w:type="dxa"/>
            <w:gridSpan w:val="2"/>
            <w:tcBorders>
              <w:right w:val="nil"/>
            </w:tcBorders>
            <w:vAlign w:val="center"/>
          </w:tcPr>
          <w:p w14:paraId="64840B35"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38AECE5D" w14:textId="6A917788"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MB00158574</w:t>
            </w:r>
          </w:p>
        </w:tc>
      </w:tr>
      <w:tr w:rsidR="00416701" w14:paraId="4326E853" w14:textId="77777777" w:rsidTr="00AE4945">
        <w:trPr>
          <w:gridAfter w:val="1"/>
          <w:wAfter w:w="7" w:type="dxa"/>
          <w:trHeight w:val="361"/>
          <w:jc w:val="center"/>
        </w:trPr>
        <w:tc>
          <w:tcPr>
            <w:tcW w:w="2965" w:type="dxa"/>
            <w:gridSpan w:val="2"/>
            <w:tcBorders>
              <w:right w:val="nil"/>
            </w:tcBorders>
            <w:vAlign w:val="center"/>
          </w:tcPr>
          <w:p w14:paraId="2FDA857D"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6D3FC9A0" w14:textId="00190E96"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4609999150 0</w:t>
            </w:r>
          </w:p>
        </w:tc>
      </w:tr>
      <w:tr w:rsidR="00416701" w14:paraId="0B21A9FF" w14:textId="77777777" w:rsidTr="00AE4945">
        <w:trPr>
          <w:gridAfter w:val="1"/>
          <w:wAfter w:w="7" w:type="dxa"/>
          <w:trHeight w:val="433"/>
          <w:jc w:val="center"/>
        </w:trPr>
        <w:tc>
          <w:tcPr>
            <w:tcW w:w="2965" w:type="dxa"/>
            <w:gridSpan w:val="2"/>
            <w:tcBorders>
              <w:right w:val="nil"/>
            </w:tcBorders>
            <w:vAlign w:val="center"/>
          </w:tcPr>
          <w:p w14:paraId="46AB92E4"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3F2F0D65" w14:textId="40F4B6CB" w:rsidR="00416701" w:rsidRPr="000D2432" w:rsidRDefault="00416701" w:rsidP="00416701">
            <w:pPr>
              <w:rPr>
                <w:rFonts w:asciiTheme="minorHAnsi" w:hAnsiTheme="minorHAnsi" w:cstheme="minorHAnsi"/>
                <w:sz w:val="24"/>
                <w:szCs w:val="24"/>
              </w:rPr>
            </w:pPr>
            <w:r>
              <w:rPr>
                <w:rFonts w:asciiTheme="minorHAnsi" w:hAnsiTheme="minorHAnsi" w:cstheme="minorHAnsi"/>
                <w:sz w:val="24"/>
                <w:szCs w:val="24"/>
              </w:rPr>
              <w:t>Golden Scout Industrial LLC</w:t>
            </w:r>
          </w:p>
        </w:tc>
      </w:tr>
      <w:tr w:rsidR="00416701" w14:paraId="7F21ABE6" w14:textId="77777777" w:rsidTr="004B6B3B">
        <w:trPr>
          <w:gridAfter w:val="1"/>
          <w:wAfter w:w="7" w:type="dxa"/>
          <w:trHeight w:val="721"/>
          <w:jc w:val="center"/>
        </w:trPr>
        <w:tc>
          <w:tcPr>
            <w:tcW w:w="2965" w:type="dxa"/>
            <w:gridSpan w:val="2"/>
            <w:tcBorders>
              <w:right w:val="nil"/>
            </w:tcBorders>
            <w:vAlign w:val="center"/>
          </w:tcPr>
          <w:p w14:paraId="258347FF" w14:textId="77777777" w:rsidR="00416701" w:rsidRDefault="00416701" w:rsidP="00416701">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386DC97E" w14:textId="314B3BC1" w:rsidR="00416701"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101 N Tower Ave</w:t>
            </w:r>
          </w:p>
          <w:p w14:paraId="66D7C807" w14:textId="13692750" w:rsidR="00416701" w:rsidRPr="000D2432" w:rsidRDefault="00416701"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Ash Grove, MO 65604</w:t>
            </w:r>
          </w:p>
        </w:tc>
      </w:tr>
      <w:tr w:rsidR="00416701" w14:paraId="17B89E0E" w14:textId="77777777" w:rsidTr="00AE4945">
        <w:trPr>
          <w:trHeight w:val="1351"/>
          <w:jc w:val="center"/>
        </w:trPr>
        <w:tc>
          <w:tcPr>
            <w:tcW w:w="2965" w:type="dxa"/>
            <w:gridSpan w:val="2"/>
            <w:tcBorders>
              <w:right w:val="nil"/>
            </w:tcBorders>
            <w:vAlign w:val="center"/>
          </w:tcPr>
          <w:p w14:paraId="49CCA452" w14:textId="77777777" w:rsidR="00416701" w:rsidRDefault="00416701" w:rsidP="00416701">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4AC8AABD" w14:textId="77777777" w:rsidR="00416701" w:rsidRDefault="00416701" w:rsidP="00416701">
            <w:pPr>
              <w:tabs>
                <w:tab w:val="left" w:pos="3487"/>
                <w:tab w:val="left" w:pos="5467"/>
              </w:tabs>
              <w:rPr>
                <w:rFonts w:asciiTheme="minorHAnsi" w:hAnsiTheme="minorHAnsi" w:cstheme="minorHAnsi"/>
                <w:b/>
                <w:sz w:val="24"/>
                <w:szCs w:val="24"/>
              </w:rPr>
            </w:pPr>
          </w:p>
          <w:p w14:paraId="0F4B0368" w14:textId="77777777" w:rsidR="00416701" w:rsidRDefault="00416701" w:rsidP="00416701">
            <w:pPr>
              <w:tabs>
                <w:tab w:val="left" w:pos="3487"/>
                <w:tab w:val="left" w:pos="5467"/>
              </w:tabs>
              <w:rPr>
                <w:rFonts w:asciiTheme="minorHAnsi" w:hAnsiTheme="minorHAnsi" w:cstheme="minorHAnsi"/>
                <w:b/>
                <w:sz w:val="24"/>
                <w:szCs w:val="24"/>
              </w:rPr>
            </w:pPr>
          </w:p>
          <w:p w14:paraId="4BCE7217" w14:textId="77777777" w:rsidR="00416701" w:rsidRPr="00D77C0B" w:rsidRDefault="00416701" w:rsidP="00416701">
            <w:pPr>
              <w:tabs>
                <w:tab w:val="left" w:pos="3487"/>
                <w:tab w:val="left" w:pos="5467"/>
              </w:tabs>
              <w:rPr>
                <w:rFonts w:asciiTheme="minorHAnsi" w:hAnsiTheme="minorHAnsi" w:cstheme="minorHAnsi"/>
                <w:b/>
                <w:sz w:val="24"/>
                <w:szCs w:val="24"/>
              </w:rPr>
            </w:pPr>
          </w:p>
        </w:tc>
        <w:tc>
          <w:tcPr>
            <w:tcW w:w="3420" w:type="dxa"/>
            <w:gridSpan w:val="3"/>
            <w:tcBorders>
              <w:left w:val="nil"/>
              <w:right w:val="nil"/>
            </w:tcBorders>
            <w:vAlign w:val="center"/>
          </w:tcPr>
          <w:p w14:paraId="49FBB6DE" w14:textId="2F617750"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AE4945">
              <w:rPr>
                <w:rFonts w:asciiTheme="minorHAnsi" w:hAnsiTheme="minorHAnsi" w:cstheme="minorHAnsi"/>
                <w:sz w:val="24"/>
                <w:szCs w:val="24"/>
              </w:rPr>
              <w:t xml:space="preserve">  Stuart Coutchie</w:t>
            </w:r>
          </w:p>
          <w:p w14:paraId="58A34CAC" w14:textId="6218C71C"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AE4945">
              <w:rPr>
                <w:rFonts w:asciiTheme="minorHAnsi" w:hAnsiTheme="minorHAnsi" w:cstheme="minorHAnsi"/>
                <w:sz w:val="24"/>
                <w:szCs w:val="24"/>
              </w:rPr>
              <w:t>:  417-751-2034</w:t>
            </w:r>
          </w:p>
          <w:p w14:paraId="0BC13D27" w14:textId="3A471E84"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AE4945">
              <w:rPr>
                <w:rFonts w:asciiTheme="minorHAnsi" w:hAnsiTheme="minorHAnsi" w:cstheme="minorHAnsi"/>
                <w:sz w:val="24"/>
                <w:szCs w:val="24"/>
              </w:rPr>
              <w:t xml:space="preserve">  417-881-3389</w:t>
            </w:r>
          </w:p>
          <w:p w14:paraId="0F53AC68" w14:textId="755B309C"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AE4945">
              <w:rPr>
                <w:rFonts w:asciiTheme="minorHAnsi" w:hAnsiTheme="minorHAnsi" w:cstheme="minorHAnsi"/>
                <w:sz w:val="24"/>
                <w:szCs w:val="24"/>
              </w:rPr>
              <w:t xml:space="preserve"> stuart@griffin-ind.com</w:t>
            </w:r>
          </w:p>
        </w:tc>
        <w:tc>
          <w:tcPr>
            <w:tcW w:w="3322" w:type="dxa"/>
            <w:gridSpan w:val="2"/>
            <w:tcBorders>
              <w:left w:val="nil"/>
            </w:tcBorders>
            <w:vAlign w:val="center"/>
          </w:tcPr>
          <w:p w14:paraId="1809BDD8" w14:textId="77777777" w:rsidR="00416701" w:rsidRDefault="00416701" w:rsidP="00416701">
            <w:pPr>
              <w:tabs>
                <w:tab w:val="left" w:pos="3487"/>
                <w:tab w:val="left" w:pos="5467"/>
              </w:tabs>
              <w:rPr>
                <w:rFonts w:asciiTheme="minorHAnsi" w:hAnsiTheme="minorHAnsi" w:cstheme="minorHAnsi"/>
                <w:sz w:val="24"/>
                <w:szCs w:val="24"/>
              </w:rPr>
            </w:pPr>
          </w:p>
          <w:p w14:paraId="48C4B374" w14:textId="77777777" w:rsidR="00416701" w:rsidRPr="00236E26" w:rsidRDefault="00416701" w:rsidP="00416701">
            <w:pPr>
              <w:tabs>
                <w:tab w:val="left" w:pos="3487"/>
                <w:tab w:val="left" w:pos="5467"/>
              </w:tabs>
              <w:rPr>
                <w:rFonts w:asciiTheme="minorHAnsi" w:hAnsiTheme="minorHAnsi" w:cstheme="minorHAnsi"/>
                <w:sz w:val="24"/>
                <w:szCs w:val="24"/>
              </w:rPr>
            </w:pPr>
          </w:p>
          <w:p w14:paraId="3D253485" w14:textId="77777777" w:rsidR="00416701" w:rsidRPr="00236E26" w:rsidRDefault="00416701" w:rsidP="00416701">
            <w:pPr>
              <w:tabs>
                <w:tab w:val="left" w:pos="3487"/>
                <w:tab w:val="left" w:pos="5467"/>
              </w:tabs>
              <w:rPr>
                <w:rFonts w:asciiTheme="minorHAnsi" w:hAnsiTheme="minorHAnsi" w:cstheme="minorHAnsi"/>
                <w:sz w:val="24"/>
                <w:szCs w:val="24"/>
              </w:rPr>
            </w:pPr>
          </w:p>
          <w:p w14:paraId="575CA1D0" w14:textId="77777777" w:rsidR="00416701" w:rsidRPr="000D2432" w:rsidRDefault="00416701" w:rsidP="00416701">
            <w:pPr>
              <w:tabs>
                <w:tab w:val="left" w:pos="3487"/>
                <w:tab w:val="left" w:pos="5467"/>
              </w:tabs>
              <w:rPr>
                <w:rFonts w:asciiTheme="minorHAnsi" w:hAnsiTheme="minorHAnsi" w:cstheme="minorHAnsi"/>
                <w:sz w:val="24"/>
                <w:szCs w:val="24"/>
              </w:rPr>
            </w:pPr>
          </w:p>
        </w:tc>
      </w:tr>
      <w:tr w:rsidR="00416701" w14:paraId="6F509C66" w14:textId="77777777" w:rsidTr="00AE4945">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20942B5F"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416701" w14:paraId="272A91ED" w14:textId="77777777" w:rsidTr="00AE4945">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028CDA70"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0A4A505"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75BA2B5"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117DEE45"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416701" w14:paraId="059F0FA6" w14:textId="77777777" w:rsidTr="00AE4945">
        <w:trPr>
          <w:gridAfter w:val="1"/>
          <w:wAfter w:w="7" w:type="dxa"/>
          <w:trHeight w:val="406"/>
          <w:jc w:val="center"/>
        </w:trPr>
        <w:tc>
          <w:tcPr>
            <w:tcW w:w="9700" w:type="dxa"/>
            <w:gridSpan w:val="6"/>
            <w:shd w:val="clear" w:color="auto" w:fill="365F91" w:themeFill="accent1" w:themeFillShade="BF"/>
            <w:vAlign w:val="center"/>
          </w:tcPr>
          <w:p w14:paraId="272D082B"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416701" w14:paraId="14625ACA" w14:textId="77777777" w:rsidTr="004B6B3B">
        <w:trPr>
          <w:gridAfter w:val="1"/>
          <w:wAfter w:w="7" w:type="dxa"/>
          <w:trHeight w:val="352"/>
          <w:jc w:val="center"/>
        </w:trPr>
        <w:tc>
          <w:tcPr>
            <w:tcW w:w="9700" w:type="dxa"/>
            <w:gridSpan w:val="6"/>
            <w:vAlign w:val="center"/>
          </w:tcPr>
          <w:p w14:paraId="4228055B" w14:textId="77777777" w:rsidR="00416701" w:rsidRDefault="00416701" w:rsidP="00416701">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1C41ABFC" w14:textId="77777777" w:rsidR="00416701" w:rsidRDefault="00416701" w:rsidP="00416701">
      <w:pPr>
        <w:rPr>
          <w:rFonts w:asciiTheme="minorHAnsi" w:hAnsiTheme="minorHAnsi" w:cstheme="minorHAnsi"/>
          <w:sz w:val="28"/>
          <w:szCs w:val="28"/>
        </w:rPr>
      </w:pPr>
    </w:p>
    <w:tbl>
      <w:tblPr>
        <w:tblStyle w:val="TableGrid"/>
        <w:tblW w:w="9805" w:type="dxa"/>
        <w:jc w:val="center"/>
        <w:tblLook w:val="04A0" w:firstRow="1" w:lastRow="0" w:firstColumn="1" w:lastColumn="0" w:noHBand="0" w:noVBand="1"/>
      </w:tblPr>
      <w:tblGrid>
        <w:gridCol w:w="1795"/>
        <w:gridCol w:w="1170"/>
        <w:gridCol w:w="720"/>
        <w:gridCol w:w="1890"/>
        <w:gridCol w:w="720"/>
        <w:gridCol w:w="3510"/>
      </w:tblGrid>
      <w:tr w:rsidR="00416701" w14:paraId="38D91125" w14:textId="77777777" w:rsidTr="008F3BB3">
        <w:trPr>
          <w:trHeight w:val="469"/>
          <w:jc w:val="center"/>
        </w:trPr>
        <w:tc>
          <w:tcPr>
            <w:tcW w:w="9805" w:type="dxa"/>
            <w:gridSpan w:val="6"/>
            <w:shd w:val="clear" w:color="auto" w:fill="365F91" w:themeFill="accent1" w:themeFillShade="BF"/>
            <w:vAlign w:val="center"/>
          </w:tcPr>
          <w:p w14:paraId="21D9BA9E" w14:textId="6961251F" w:rsidR="00416701" w:rsidRPr="00940899" w:rsidRDefault="00416701" w:rsidP="00416701">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CC211086009</w:t>
            </w:r>
            <w:r w:rsidRPr="00940899">
              <w:rPr>
                <w:rFonts w:asciiTheme="minorHAnsi" w:hAnsiTheme="minorHAnsi" w:cstheme="minorHAnsi"/>
                <w:b/>
                <w:color w:val="FFFFFF" w:themeColor="background1"/>
                <w:sz w:val="28"/>
                <w:szCs w:val="28"/>
              </w:rPr>
              <w:t xml:space="preserve"> </w:t>
            </w:r>
          </w:p>
        </w:tc>
      </w:tr>
      <w:tr w:rsidR="00416701" w14:paraId="53378BF8" w14:textId="77777777" w:rsidTr="008F3BB3">
        <w:trPr>
          <w:trHeight w:val="388"/>
          <w:jc w:val="center"/>
        </w:trPr>
        <w:tc>
          <w:tcPr>
            <w:tcW w:w="2965" w:type="dxa"/>
            <w:gridSpan w:val="2"/>
            <w:tcBorders>
              <w:right w:val="nil"/>
            </w:tcBorders>
            <w:vAlign w:val="center"/>
          </w:tcPr>
          <w:p w14:paraId="7A7398CC"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40" w:type="dxa"/>
            <w:gridSpan w:val="4"/>
            <w:tcBorders>
              <w:left w:val="nil"/>
            </w:tcBorders>
            <w:vAlign w:val="center"/>
          </w:tcPr>
          <w:p w14:paraId="3FB9BA94" w14:textId="1D495DBE" w:rsidR="00416701" w:rsidRPr="000D2432" w:rsidRDefault="00416701" w:rsidP="00AA450A">
            <w:pPr>
              <w:rPr>
                <w:rFonts w:asciiTheme="minorHAnsi" w:hAnsiTheme="minorHAnsi" w:cstheme="minorHAnsi"/>
                <w:sz w:val="24"/>
                <w:szCs w:val="24"/>
              </w:rPr>
            </w:pPr>
            <w:r>
              <w:rPr>
                <w:rFonts w:asciiTheme="minorHAnsi" w:hAnsiTheme="minorHAnsi" w:cstheme="minorHAnsi"/>
                <w:sz w:val="24"/>
                <w:szCs w:val="24"/>
              </w:rPr>
              <w:t>MB00</w:t>
            </w:r>
            <w:r w:rsidR="00AA450A">
              <w:rPr>
                <w:rFonts w:asciiTheme="minorHAnsi" w:hAnsiTheme="minorHAnsi" w:cstheme="minorHAnsi"/>
                <w:sz w:val="24"/>
                <w:szCs w:val="24"/>
              </w:rPr>
              <w:t>158998</w:t>
            </w:r>
          </w:p>
        </w:tc>
      </w:tr>
      <w:tr w:rsidR="00416701" w14:paraId="6CC44EB9" w14:textId="77777777" w:rsidTr="008F3BB3">
        <w:trPr>
          <w:trHeight w:val="361"/>
          <w:jc w:val="center"/>
        </w:trPr>
        <w:tc>
          <w:tcPr>
            <w:tcW w:w="2965" w:type="dxa"/>
            <w:gridSpan w:val="2"/>
            <w:tcBorders>
              <w:right w:val="nil"/>
            </w:tcBorders>
            <w:vAlign w:val="center"/>
          </w:tcPr>
          <w:p w14:paraId="15017885"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40" w:type="dxa"/>
            <w:gridSpan w:val="4"/>
            <w:tcBorders>
              <w:left w:val="nil"/>
            </w:tcBorders>
            <w:vAlign w:val="center"/>
          </w:tcPr>
          <w:p w14:paraId="74794E78" w14:textId="75C29E1D" w:rsidR="00416701" w:rsidRPr="000D2432" w:rsidRDefault="00AA450A" w:rsidP="00416701">
            <w:pPr>
              <w:rPr>
                <w:rFonts w:asciiTheme="minorHAnsi" w:hAnsiTheme="minorHAnsi" w:cstheme="minorHAnsi"/>
                <w:sz w:val="24"/>
                <w:szCs w:val="24"/>
              </w:rPr>
            </w:pPr>
            <w:r>
              <w:rPr>
                <w:rFonts w:asciiTheme="minorHAnsi" w:hAnsiTheme="minorHAnsi" w:cstheme="minorHAnsi"/>
                <w:sz w:val="24"/>
                <w:szCs w:val="24"/>
              </w:rPr>
              <w:t>8450363260 0</w:t>
            </w:r>
          </w:p>
        </w:tc>
      </w:tr>
      <w:tr w:rsidR="00416701" w14:paraId="26650FED" w14:textId="77777777" w:rsidTr="008F3BB3">
        <w:trPr>
          <w:trHeight w:val="433"/>
          <w:jc w:val="center"/>
        </w:trPr>
        <w:tc>
          <w:tcPr>
            <w:tcW w:w="2965" w:type="dxa"/>
            <w:gridSpan w:val="2"/>
            <w:tcBorders>
              <w:right w:val="nil"/>
            </w:tcBorders>
            <w:vAlign w:val="center"/>
          </w:tcPr>
          <w:p w14:paraId="420CF63C" w14:textId="77777777" w:rsidR="00416701" w:rsidRPr="00D77C0B" w:rsidRDefault="00416701" w:rsidP="00416701">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40" w:type="dxa"/>
            <w:gridSpan w:val="4"/>
            <w:tcBorders>
              <w:left w:val="nil"/>
            </w:tcBorders>
            <w:vAlign w:val="center"/>
          </w:tcPr>
          <w:p w14:paraId="064F2C59" w14:textId="04F348E7" w:rsidR="00416701" w:rsidRPr="000D2432" w:rsidRDefault="00AA450A" w:rsidP="00416701">
            <w:pPr>
              <w:rPr>
                <w:rFonts w:asciiTheme="minorHAnsi" w:hAnsiTheme="minorHAnsi" w:cstheme="minorHAnsi"/>
                <w:sz w:val="24"/>
                <w:szCs w:val="24"/>
              </w:rPr>
            </w:pPr>
            <w:r>
              <w:rPr>
                <w:rFonts w:asciiTheme="minorHAnsi" w:hAnsiTheme="minorHAnsi" w:cstheme="minorHAnsi"/>
                <w:sz w:val="24"/>
                <w:szCs w:val="24"/>
              </w:rPr>
              <w:t>Green Resources Consulting</w:t>
            </w:r>
          </w:p>
        </w:tc>
      </w:tr>
      <w:tr w:rsidR="00416701" w14:paraId="2655E883" w14:textId="77777777" w:rsidTr="004B6B3B">
        <w:trPr>
          <w:trHeight w:val="721"/>
          <w:jc w:val="center"/>
        </w:trPr>
        <w:tc>
          <w:tcPr>
            <w:tcW w:w="2965" w:type="dxa"/>
            <w:gridSpan w:val="2"/>
            <w:tcBorders>
              <w:right w:val="nil"/>
            </w:tcBorders>
            <w:vAlign w:val="center"/>
          </w:tcPr>
          <w:p w14:paraId="0E20B66A" w14:textId="77777777" w:rsidR="00416701" w:rsidRDefault="00416701" w:rsidP="00416701">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40" w:type="dxa"/>
            <w:gridSpan w:val="4"/>
            <w:tcBorders>
              <w:left w:val="nil"/>
            </w:tcBorders>
            <w:vAlign w:val="center"/>
          </w:tcPr>
          <w:p w14:paraId="1802C6A5" w14:textId="63C13ADE" w:rsidR="00416701" w:rsidRDefault="00AA450A"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1905 E 300</w:t>
            </w:r>
            <w:r w:rsidRPr="00AA450A">
              <w:rPr>
                <w:rFonts w:asciiTheme="minorHAnsi" w:hAnsiTheme="minorHAnsi" w:cstheme="minorHAnsi"/>
                <w:sz w:val="24"/>
                <w:szCs w:val="24"/>
                <w:vertAlign w:val="superscript"/>
              </w:rPr>
              <w:t>th</w:t>
            </w:r>
            <w:r>
              <w:rPr>
                <w:rFonts w:asciiTheme="minorHAnsi" w:hAnsiTheme="minorHAnsi" w:cstheme="minorHAnsi"/>
                <w:sz w:val="24"/>
                <w:szCs w:val="24"/>
              </w:rPr>
              <w:t xml:space="preserve"> St.</w:t>
            </w:r>
          </w:p>
          <w:p w14:paraId="3D8B5C04" w14:textId="36DF26D8" w:rsidR="00416701" w:rsidRPr="000D2432" w:rsidRDefault="00AA450A" w:rsidP="00416701">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Cleveland, MO 64734</w:t>
            </w:r>
          </w:p>
        </w:tc>
      </w:tr>
      <w:tr w:rsidR="00416701" w14:paraId="5E01F643" w14:textId="77777777" w:rsidTr="008F3BB3">
        <w:trPr>
          <w:trHeight w:val="1351"/>
          <w:jc w:val="center"/>
        </w:trPr>
        <w:tc>
          <w:tcPr>
            <w:tcW w:w="2965" w:type="dxa"/>
            <w:gridSpan w:val="2"/>
            <w:tcBorders>
              <w:right w:val="nil"/>
            </w:tcBorders>
            <w:vAlign w:val="center"/>
          </w:tcPr>
          <w:p w14:paraId="48C5A203" w14:textId="77777777" w:rsidR="00416701" w:rsidRDefault="00416701" w:rsidP="00416701">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60E51E4F" w14:textId="77777777" w:rsidR="00416701" w:rsidRDefault="00416701" w:rsidP="00416701">
            <w:pPr>
              <w:tabs>
                <w:tab w:val="left" w:pos="3487"/>
                <w:tab w:val="left" w:pos="5467"/>
              </w:tabs>
              <w:rPr>
                <w:rFonts w:asciiTheme="minorHAnsi" w:hAnsiTheme="minorHAnsi" w:cstheme="minorHAnsi"/>
                <w:b/>
                <w:sz w:val="24"/>
                <w:szCs w:val="24"/>
              </w:rPr>
            </w:pPr>
          </w:p>
          <w:p w14:paraId="50C8B901" w14:textId="77777777" w:rsidR="00416701" w:rsidRDefault="00416701" w:rsidP="00416701">
            <w:pPr>
              <w:tabs>
                <w:tab w:val="left" w:pos="3487"/>
                <w:tab w:val="left" w:pos="5467"/>
              </w:tabs>
              <w:rPr>
                <w:rFonts w:asciiTheme="minorHAnsi" w:hAnsiTheme="minorHAnsi" w:cstheme="minorHAnsi"/>
                <w:b/>
                <w:sz w:val="24"/>
                <w:szCs w:val="24"/>
              </w:rPr>
            </w:pPr>
          </w:p>
          <w:p w14:paraId="3F6E4251" w14:textId="77777777" w:rsidR="00416701" w:rsidRPr="00D77C0B" w:rsidRDefault="00416701" w:rsidP="00416701">
            <w:pPr>
              <w:tabs>
                <w:tab w:val="left" w:pos="3487"/>
                <w:tab w:val="left" w:pos="5467"/>
              </w:tabs>
              <w:rPr>
                <w:rFonts w:asciiTheme="minorHAnsi" w:hAnsiTheme="minorHAnsi" w:cstheme="minorHAnsi"/>
                <w:b/>
                <w:sz w:val="24"/>
                <w:szCs w:val="24"/>
              </w:rPr>
            </w:pPr>
          </w:p>
        </w:tc>
        <w:tc>
          <w:tcPr>
            <w:tcW w:w="3330" w:type="dxa"/>
            <w:gridSpan w:val="3"/>
            <w:tcBorders>
              <w:left w:val="nil"/>
              <w:right w:val="nil"/>
            </w:tcBorders>
            <w:vAlign w:val="center"/>
          </w:tcPr>
          <w:p w14:paraId="03F2E6EF" w14:textId="667AC892"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8F3BB3">
              <w:rPr>
                <w:rFonts w:asciiTheme="minorHAnsi" w:hAnsiTheme="minorHAnsi" w:cstheme="minorHAnsi"/>
                <w:sz w:val="24"/>
                <w:szCs w:val="24"/>
              </w:rPr>
              <w:t xml:space="preserve">  Iveth Jalinsky</w:t>
            </w:r>
          </w:p>
          <w:p w14:paraId="18921992" w14:textId="6A7F67E1"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8F3BB3">
              <w:rPr>
                <w:rFonts w:asciiTheme="minorHAnsi" w:hAnsiTheme="minorHAnsi" w:cstheme="minorHAnsi"/>
                <w:sz w:val="24"/>
                <w:szCs w:val="24"/>
              </w:rPr>
              <w:t>:  816-400-3265</w:t>
            </w:r>
          </w:p>
          <w:p w14:paraId="37EBB91A" w14:textId="77777777"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p>
          <w:p w14:paraId="6928E3B9" w14:textId="455F7C6A" w:rsidR="00416701" w:rsidRPr="000D2432" w:rsidRDefault="00416701" w:rsidP="00416701">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8F3BB3">
              <w:rPr>
                <w:rFonts w:asciiTheme="minorHAnsi" w:hAnsiTheme="minorHAnsi" w:cstheme="minorHAnsi"/>
                <w:sz w:val="24"/>
                <w:szCs w:val="24"/>
              </w:rPr>
              <w:t xml:space="preserve"> iveth@getgreenresources.com</w:t>
            </w:r>
          </w:p>
        </w:tc>
        <w:tc>
          <w:tcPr>
            <w:tcW w:w="3510" w:type="dxa"/>
            <w:tcBorders>
              <w:left w:val="nil"/>
            </w:tcBorders>
            <w:vAlign w:val="center"/>
          </w:tcPr>
          <w:p w14:paraId="60B522C5" w14:textId="77777777" w:rsidR="00416701" w:rsidRDefault="00416701" w:rsidP="00416701">
            <w:pPr>
              <w:tabs>
                <w:tab w:val="left" w:pos="3487"/>
                <w:tab w:val="left" w:pos="5467"/>
              </w:tabs>
              <w:rPr>
                <w:rFonts w:asciiTheme="minorHAnsi" w:hAnsiTheme="minorHAnsi" w:cstheme="minorHAnsi"/>
                <w:sz w:val="24"/>
                <w:szCs w:val="24"/>
              </w:rPr>
            </w:pPr>
          </w:p>
          <w:p w14:paraId="2003D55B" w14:textId="77777777" w:rsidR="00416701" w:rsidRPr="00236E26" w:rsidRDefault="00416701" w:rsidP="00416701">
            <w:pPr>
              <w:tabs>
                <w:tab w:val="left" w:pos="3487"/>
                <w:tab w:val="left" w:pos="5467"/>
              </w:tabs>
              <w:rPr>
                <w:rFonts w:asciiTheme="minorHAnsi" w:hAnsiTheme="minorHAnsi" w:cstheme="minorHAnsi"/>
                <w:sz w:val="24"/>
                <w:szCs w:val="24"/>
              </w:rPr>
            </w:pPr>
          </w:p>
          <w:p w14:paraId="4E1CCC37" w14:textId="77777777" w:rsidR="00416701" w:rsidRPr="00236E26" w:rsidRDefault="00416701" w:rsidP="00416701">
            <w:pPr>
              <w:tabs>
                <w:tab w:val="left" w:pos="3487"/>
                <w:tab w:val="left" w:pos="5467"/>
              </w:tabs>
              <w:rPr>
                <w:rFonts w:asciiTheme="minorHAnsi" w:hAnsiTheme="minorHAnsi" w:cstheme="minorHAnsi"/>
                <w:sz w:val="24"/>
                <w:szCs w:val="24"/>
              </w:rPr>
            </w:pPr>
          </w:p>
          <w:p w14:paraId="41D330BF" w14:textId="77777777" w:rsidR="00416701" w:rsidRPr="000D2432" w:rsidRDefault="00416701" w:rsidP="00416701">
            <w:pPr>
              <w:tabs>
                <w:tab w:val="left" w:pos="3487"/>
                <w:tab w:val="left" w:pos="5467"/>
              </w:tabs>
              <w:rPr>
                <w:rFonts w:asciiTheme="minorHAnsi" w:hAnsiTheme="minorHAnsi" w:cstheme="minorHAnsi"/>
                <w:sz w:val="24"/>
                <w:szCs w:val="24"/>
              </w:rPr>
            </w:pPr>
          </w:p>
        </w:tc>
      </w:tr>
      <w:tr w:rsidR="00416701" w14:paraId="26A67664" w14:textId="77777777" w:rsidTr="008F3BB3">
        <w:trPr>
          <w:trHeight w:val="424"/>
          <w:jc w:val="center"/>
        </w:trPr>
        <w:tc>
          <w:tcPr>
            <w:tcW w:w="9805" w:type="dxa"/>
            <w:gridSpan w:val="6"/>
            <w:tcBorders>
              <w:bottom w:val="single" w:sz="4" w:space="0" w:color="auto"/>
            </w:tcBorders>
            <w:shd w:val="clear" w:color="auto" w:fill="365F91" w:themeFill="accent1" w:themeFillShade="BF"/>
            <w:vAlign w:val="center"/>
          </w:tcPr>
          <w:p w14:paraId="0C51513E"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416701" w14:paraId="12B8BDC9" w14:textId="77777777" w:rsidTr="008F3BB3">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B189D03"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A4C6F41"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4154F16C" w14:textId="77777777" w:rsidR="00416701" w:rsidRPr="00E541FD" w:rsidRDefault="00416701" w:rsidP="00416701">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72BE89C8" w14:textId="47B85D5B" w:rsidR="00416701" w:rsidRPr="00E541FD" w:rsidRDefault="00416701" w:rsidP="009F0D58">
            <w:pPr>
              <w:rPr>
                <w:rFonts w:asciiTheme="minorHAnsi" w:hAnsiTheme="minorHAnsi" w:cstheme="minorHAnsi"/>
                <w:b/>
                <w:sz w:val="24"/>
                <w:szCs w:val="24"/>
              </w:rPr>
            </w:pPr>
            <w:r w:rsidRPr="00E541FD">
              <w:rPr>
                <w:rFonts w:asciiTheme="minorHAnsi" w:hAnsiTheme="minorHAnsi" w:cstheme="minorHAnsi"/>
                <w:b/>
                <w:sz w:val="24"/>
                <w:szCs w:val="24"/>
              </w:rPr>
              <w:t xml:space="preserve">Blind/Sheltered Workshop:  </w:t>
            </w:r>
            <w:r w:rsidR="009F0D58">
              <w:rPr>
                <w:rFonts w:asciiTheme="minorHAnsi" w:hAnsiTheme="minorHAnsi" w:cstheme="minorHAnsi"/>
                <w:b/>
                <w:sz w:val="24"/>
                <w:szCs w:val="24"/>
              </w:rPr>
              <w:t>Yes</w:t>
            </w:r>
          </w:p>
        </w:tc>
      </w:tr>
      <w:tr w:rsidR="00416701" w14:paraId="71F06075" w14:textId="77777777" w:rsidTr="008F3BB3">
        <w:trPr>
          <w:trHeight w:val="406"/>
          <w:jc w:val="center"/>
        </w:trPr>
        <w:tc>
          <w:tcPr>
            <w:tcW w:w="9805" w:type="dxa"/>
            <w:gridSpan w:val="6"/>
            <w:shd w:val="clear" w:color="auto" w:fill="365F91" w:themeFill="accent1" w:themeFillShade="BF"/>
            <w:vAlign w:val="center"/>
          </w:tcPr>
          <w:p w14:paraId="545592DF" w14:textId="77777777" w:rsidR="00416701" w:rsidRPr="00940899" w:rsidRDefault="00416701" w:rsidP="0041670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416701" w14:paraId="07029C6C" w14:textId="77777777" w:rsidTr="004B6B3B">
        <w:trPr>
          <w:trHeight w:val="262"/>
          <w:jc w:val="center"/>
        </w:trPr>
        <w:tc>
          <w:tcPr>
            <w:tcW w:w="9805" w:type="dxa"/>
            <w:gridSpan w:val="6"/>
            <w:vAlign w:val="center"/>
          </w:tcPr>
          <w:p w14:paraId="2DB1547A" w14:textId="77777777" w:rsidR="00416701" w:rsidRDefault="00416701" w:rsidP="00416701">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0A379562" w14:textId="77777777" w:rsidR="00416701" w:rsidRDefault="00416701" w:rsidP="00416701">
      <w:pPr>
        <w:rPr>
          <w:rFonts w:asciiTheme="minorHAnsi" w:hAnsiTheme="minorHAnsi" w:cstheme="minorHAnsi"/>
          <w:sz w:val="28"/>
          <w:szCs w:val="28"/>
        </w:rPr>
      </w:pPr>
    </w:p>
    <w:tbl>
      <w:tblPr>
        <w:tblStyle w:val="TableGrid"/>
        <w:tblW w:w="9715" w:type="dxa"/>
        <w:jc w:val="center"/>
        <w:tblLook w:val="04A0" w:firstRow="1" w:lastRow="0" w:firstColumn="1" w:lastColumn="0" w:noHBand="0" w:noVBand="1"/>
      </w:tblPr>
      <w:tblGrid>
        <w:gridCol w:w="1795"/>
        <w:gridCol w:w="1170"/>
        <w:gridCol w:w="720"/>
        <w:gridCol w:w="1890"/>
        <w:gridCol w:w="720"/>
        <w:gridCol w:w="3420"/>
      </w:tblGrid>
      <w:tr w:rsidR="00542C70" w14:paraId="325934F7" w14:textId="77777777" w:rsidTr="008F3BB3">
        <w:trPr>
          <w:trHeight w:val="469"/>
          <w:jc w:val="center"/>
        </w:trPr>
        <w:tc>
          <w:tcPr>
            <w:tcW w:w="9715" w:type="dxa"/>
            <w:gridSpan w:val="6"/>
            <w:shd w:val="clear" w:color="auto" w:fill="365F91" w:themeFill="accent1" w:themeFillShade="BF"/>
            <w:vAlign w:val="center"/>
          </w:tcPr>
          <w:p w14:paraId="741A5C70" w14:textId="090F7FD0" w:rsidR="00542C70" w:rsidRPr="00940899" w:rsidRDefault="00542C70" w:rsidP="009511B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CC211086010</w:t>
            </w:r>
            <w:r w:rsidRPr="00940899">
              <w:rPr>
                <w:rFonts w:asciiTheme="minorHAnsi" w:hAnsiTheme="minorHAnsi" w:cstheme="minorHAnsi"/>
                <w:b/>
                <w:color w:val="FFFFFF" w:themeColor="background1"/>
                <w:sz w:val="28"/>
                <w:szCs w:val="28"/>
              </w:rPr>
              <w:t xml:space="preserve"> </w:t>
            </w:r>
          </w:p>
        </w:tc>
      </w:tr>
      <w:tr w:rsidR="00542C70" w14:paraId="4E75B441" w14:textId="77777777" w:rsidTr="008F3BB3">
        <w:trPr>
          <w:trHeight w:val="388"/>
          <w:jc w:val="center"/>
        </w:trPr>
        <w:tc>
          <w:tcPr>
            <w:tcW w:w="2965" w:type="dxa"/>
            <w:gridSpan w:val="2"/>
            <w:tcBorders>
              <w:right w:val="nil"/>
            </w:tcBorders>
            <w:vAlign w:val="center"/>
          </w:tcPr>
          <w:p w14:paraId="2351C05F"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50" w:type="dxa"/>
            <w:gridSpan w:val="4"/>
            <w:tcBorders>
              <w:left w:val="nil"/>
            </w:tcBorders>
            <w:vAlign w:val="center"/>
          </w:tcPr>
          <w:p w14:paraId="124DD1C9" w14:textId="171524EA" w:rsidR="00542C70" w:rsidRPr="000D2432" w:rsidRDefault="00542C70" w:rsidP="00542C70">
            <w:pPr>
              <w:rPr>
                <w:rFonts w:asciiTheme="minorHAnsi" w:hAnsiTheme="minorHAnsi" w:cstheme="minorHAnsi"/>
                <w:sz w:val="24"/>
                <w:szCs w:val="24"/>
              </w:rPr>
            </w:pPr>
            <w:r>
              <w:rPr>
                <w:rFonts w:asciiTheme="minorHAnsi" w:hAnsiTheme="minorHAnsi" w:cstheme="minorHAnsi"/>
                <w:sz w:val="24"/>
                <w:szCs w:val="24"/>
              </w:rPr>
              <w:t>MB00160163</w:t>
            </w:r>
          </w:p>
        </w:tc>
      </w:tr>
      <w:tr w:rsidR="00542C70" w14:paraId="370B32AB" w14:textId="77777777" w:rsidTr="008F3BB3">
        <w:trPr>
          <w:trHeight w:val="361"/>
          <w:jc w:val="center"/>
        </w:trPr>
        <w:tc>
          <w:tcPr>
            <w:tcW w:w="2965" w:type="dxa"/>
            <w:gridSpan w:val="2"/>
            <w:tcBorders>
              <w:right w:val="nil"/>
            </w:tcBorders>
            <w:vAlign w:val="center"/>
          </w:tcPr>
          <w:p w14:paraId="14911036"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50" w:type="dxa"/>
            <w:gridSpan w:val="4"/>
            <w:tcBorders>
              <w:left w:val="nil"/>
            </w:tcBorders>
            <w:vAlign w:val="center"/>
          </w:tcPr>
          <w:p w14:paraId="1C279EFE" w14:textId="25EB98D7" w:rsidR="00542C70" w:rsidRPr="000D2432" w:rsidRDefault="00542C70" w:rsidP="009511BD">
            <w:pPr>
              <w:rPr>
                <w:rFonts w:asciiTheme="minorHAnsi" w:hAnsiTheme="minorHAnsi" w:cstheme="minorHAnsi"/>
                <w:sz w:val="24"/>
                <w:szCs w:val="24"/>
              </w:rPr>
            </w:pPr>
            <w:r>
              <w:rPr>
                <w:rFonts w:asciiTheme="minorHAnsi" w:hAnsiTheme="minorHAnsi" w:cstheme="minorHAnsi"/>
                <w:sz w:val="24"/>
                <w:szCs w:val="24"/>
              </w:rPr>
              <w:t>2618675810 2</w:t>
            </w:r>
          </w:p>
        </w:tc>
      </w:tr>
      <w:tr w:rsidR="00542C70" w14:paraId="13BC547B" w14:textId="77777777" w:rsidTr="008F3BB3">
        <w:trPr>
          <w:trHeight w:val="433"/>
          <w:jc w:val="center"/>
        </w:trPr>
        <w:tc>
          <w:tcPr>
            <w:tcW w:w="2965" w:type="dxa"/>
            <w:gridSpan w:val="2"/>
            <w:tcBorders>
              <w:right w:val="nil"/>
            </w:tcBorders>
            <w:vAlign w:val="center"/>
          </w:tcPr>
          <w:p w14:paraId="43A38D08"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50" w:type="dxa"/>
            <w:gridSpan w:val="4"/>
            <w:tcBorders>
              <w:left w:val="nil"/>
            </w:tcBorders>
            <w:vAlign w:val="center"/>
          </w:tcPr>
          <w:p w14:paraId="74664D9C" w14:textId="36AEA597" w:rsidR="00542C70" w:rsidRPr="000D2432" w:rsidRDefault="00542C70" w:rsidP="009511BD">
            <w:pPr>
              <w:rPr>
                <w:rFonts w:asciiTheme="minorHAnsi" w:hAnsiTheme="minorHAnsi" w:cstheme="minorHAnsi"/>
                <w:sz w:val="24"/>
                <w:szCs w:val="24"/>
              </w:rPr>
            </w:pPr>
            <w:r>
              <w:rPr>
                <w:rFonts w:asciiTheme="minorHAnsi" w:hAnsiTheme="minorHAnsi" w:cstheme="minorHAnsi"/>
                <w:sz w:val="24"/>
                <w:szCs w:val="24"/>
              </w:rPr>
              <w:t>Habitata Building Products LLC</w:t>
            </w:r>
          </w:p>
        </w:tc>
      </w:tr>
      <w:tr w:rsidR="00542C70" w14:paraId="57528C35" w14:textId="77777777" w:rsidTr="004B6B3B">
        <w:trPr>
          <w:trHeight w:val="784"/>
          <w:jc w:val="center"/>
        </w:trPr>
        <w:tc>
          <w:tcPr>
            <w:tcW w:w="2965" w:type="dxa"/>
            <w:gridSpan w:val="2"/>
            <w:tcBorders>
              <w:right w:val="nil"/>
            </w:tcBorders>
            <w:vAlign w:val="center"/>
          </w:tcPr>
          <w:p w14:paraId="3B01C16F" w14:textId="77777777" w:rsidR="00542C70" w:rsidRDefault="00542C70"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50" w:type="dxa"/>
            <w:gridSpan w:val="4"/>
            <w:tcBorders>
              <w:left w:val="nil"/>
            </w:tcBorders>
            <w:vAlign w:val="center"/>
          </w:tcPr>
          <w:p w14:paraId="4D66957E" w14:textId="0751DD7F" w:rsidR="00542C70" w:rsidRDefault="00542C70"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6282 Olive Blvd.</w:t>
            </w:r>
          </w:p>
          <w:p w14:paraId="7381D844" w14:textId="4A859544" w:rsidR="00542C70" w:rsidRPr="000D2432" w:rsidRDefault="00542C70"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University City, MO 63130</w:t>
            </w:r>
          </w:p>
        </w:tc>
      </w:tr>
      <w:tr w:rsidR="00542C70" w14:paraId="79D596E3" w14:textId="77777777" w:rsidTr="008F3BB3">
        <w:trPr>
          <w:trHeight w:val="1351"/>
          <w:jc w:val="center"/>
        </w:trPr>
        <w:tc>
          <w:tcPr>
            <w:tcW w:w="2965" w:type="dxa"/>
            <w:gridSpan w:val="2"/>
            <w:tcBorders>
              <w:right w:val="nil"/>
            </w:tcBorders>
            <w:vAlign w:val="center"/>
          </w:tcPr>
          <w:p w14:paraId="14D9AF7D" w14:textId="77777777" w:rsidR="00542C70" w:rsidRDefault="00542C70"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7E2E06E7" w14:textId="77777777" w:rsidR="00542C70" w:rsidRDefault="00542C70" w:rsidP="009511BD">
            <w:pPr>
              <w:tabs>
                <w:tab w:val="left" w:pos="3487"/>
                <w:tab w:val="left" w:pos="5467"/>
              </w:tabs>
              <w:rPr>
                <w:rFonts w:asciiTheme="minorHAnsi" w:hAnsiTheme="minorHAnsi" w:cstheme="minorHAnsi"/>
                <w:b/>
                <w:sz w:val="24"/>
                <w:szCs w:val="24"/>
              </w:rPr>
            </w:pPr>
          </w:p>
          <w:p w14:paraId="46CBCA79" w14:textId="77777777" w:rsidR="00542C70" w:rsidRDefault="00542C70" w:rsidP="009511BD">
            <w:pPr>
              <w:tabs>
                <w:tab w:val="left" w:pos="3487"/>
                <w:tab w:val="left" w:pos="5467"/>
              </w:tabs>
              <w:rPr>
                <w:rFonts w:asciiTheme="minorHAnsi" w:hAnsiTheme="minorHAnsi" w:cstheme="minorHAnsi"/>
                <w:b/>
                <w:sz w:val="24"/>
                <w:szCs w:val="24"/>
              </w:rPr>
            </w:pPr>
          </w:p>
          <w:p w14:paraId="132355DB" w14:textId="77777777" w:rsidR="00542C70" w:rsidRPr="00D77C0B" w:rsidRDefault="00542C70" w:rsidP="009511BD">
            <w:pPr>
              <w:tabs>
                <w:tab w:val="left" w:pos="3487"/>
                <w:tab w:val="left" w:pos="5467"/>
              </w:tabs>
              <w:rPr>
                <w:rFonts w:asciiTheme="minorHAnsi" w:hAnsiTheme="minorHAnsi" w:cstheme="minorHAnsi"/>
                <w:b/>
                <w:sz w:val="24"/>
                <w:szCs w:val="24"/>
              </w:rPr>
            </w:pPr>
          </w:p>
        </w:tc>
        <w:tc>
          <w:tcPr>
            <w:tcW w:w="3330" w:type="dxa"/>
            <w:gridSpan w:val="3"/>
            <w:tcBorders>
              <w:left w:val="nil"/>
              <w:right w:val="nil"/>
            </w:tcBorders>
            <w:vAlign w:val="center"/>
          </w:tcPr>
          <w:p w14:paraId="4DA17A7D" w14:textId="028D3C33"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8F3BB3">
              <w:rPr>
                <w:rFonts w:asciiTheme="minorHAnsi" w:hAnsiTheme="minorHAnsi" w:cstheme="minorHAnsi"/>
                <w:sz w:val="24"/>
                <w:szCs w:val="24"/>
              </w:rPr>
              <w:t xml:space="preserve">  Chris Lozano</w:t>
            </w:r>
          </w:p>
          <w:p w14:paraId="46E4F5A3" w14:textId="6174F1BC"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8F3BB3">
              <w:rPr>
                <w:rFonts w:asciiTheme="minorHAnsi" w:hAnsiTheme="minorHAnsi" w:cstheme="minorHAnsi"/>
                <w:sz w:val="24"/>
                <w:szCs w:val="24"/>
              </w:rPr>
              <w:t>:  636-542-1246</w:t>
            </w:r>
          </w:p>
          <w:p w14:paraId="58B03B17" w14:textId="77777777"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p>
          <w:p w14:paraId="7BD7C921" w14:textId="105DC81F"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8F3BB3">
              <w:rPr>
                <w:rFonts w:asciiTheme="minorHAnsi" w:hAnsiTheme="minorHAnsi" w:cstheme="minorHAnsi"/>
                <w:sz w:val="24"/>
                <w:szCs w:val="24"/>
              </w:rPr>
              <w:t xml:space="preserve">  chris.l@halcyonshades.com</w:t>
            </w:r>
          </w:p>
        </w:tc>
        <w:tc>
          <w:tcPr>
            <w:tcW w:w="3420" w:type="dxa"/>
            <w:tcBorders>
              <w:left w:val="nil"/>
            </w:tcBorders>
            <w:vAlign w:val="center"/>
          </w:tcPr>
          <w:p w14:paraId="204BE6C9" w14:textId="77777777" w:rsidR="00542C70" w:rsidRDefault="00542C70" w:rsidP="009511BD">
            <w:pPr>
              <w:tabs>
                <w:tab w:val="left" w:pos="3487"/>
                <w:tab w:val="left" w:pos="5467"/>
              </w:tabs>
              <w:rPr>
                <w:rFonts w:asciiTheme="minorHAnsi" w:hAnsiTheme="minorHAnsi" w:cstheme="minorHAnsi"/>
                <w:sz w:val="24"/>
                <w:szCs w:val="24"/>
              </w:rPr>
            </w:pPr>
          </w:p>
          <w:p w14:paraId="1AE160CC" w14:textId="77777777" w:rsidR="00542C70" w:rsidRPr="00236E26" w:rsidRDefault="00542C70" w:rsidP="009511BD">
            <w:pPr>
              <w:tabs>
                <w:tab w:val="left" w:pos="3487"/>
                <w:tab w:val="left" w:pos="5467"/>
              </w:tabs>
              <w:rPr>
                <w:rFonts w:asciiTheme="minorHAnsi" w:hAnsiTheme="minorHAnsi" w:cstheme="minorHAnsi"/>
                <w:sz w:val="24"/>
                <w:szCs w:val="24"/>
              </w:rPr>
            </w:pPr>
          </w:p>
          <w:p w14:paraId="534B394A" w14:textId="77777777" w:rsidR="00542C70" w:rsidRPr="00236E26" w:rsidRDefault="00542C70" w:rsidP="009511BD">
            <w:pPr>
              <w:tabs>
                <w:tab w:val="left" w:pos="3487"/>
                <w:tab w:val="left" w:pos="5467"/>
              </w:tabs>
              <w:rPr>
                <w:rFonts w:asciiTheme="minorHAnsi" w:hAnsiTheme="minorHAnsi" w:cstheme="minorHAnsi"/>
                <w:sz w:val="24"/>
                <w:szCs w:val="24"/>
              </w:rPr>
            </w:pPr>
          </w:p>
          <w:p w14:paraId="07E1BB28" w14:textId="77777777" w:rsidR="00542C70" w:rsidRPr="000D2432" w:rsidRDefault="00542C70" w:rsidP="009511BD">
            <w:pPr>
              <w:tabs>
                <w:tab w:val="left" w:pos="3487"/>
                <w:tab w:val="left" w:pos="5467"/>
              </w:tabs>
              <w:rPr>
                <w:rFonts w:asciiTheme="minorHAnsi" w:hAnsiTheme="minorHAnsi" w:cstheme="minorHAnsi"/>
                <w:sz w:val="24"/>
                <w:szCs w:val="24"/>
              </w:rPr>
            </w:pPr>
          </w:p>
        </w:tc>
      </w:tr>
      <w:tr w:rsidR="00542C70" w14:paraId="39CA9A48" w14:textId="77777777" w:rsidTr="008F3BB3">
        <w:trPr>
          <w:trHeight w:val="424"/>
          <w:jc w:val="center"/>
        </w:trPr>
        <w:tc>
          <w:tcPr>
            <w:tcW w:w="9715" w:type="dxa"/>
            <w:gridSpan w:val="6"/>
            <w:tcBorders>
              <w:bottom w:val="single" w:sz="4" w:space="0" w:color="auto"/>
            </w:tcBorders>
            <w:shd w:val="clear" w:color="auto" w:fill="365F91" w:themeFill="accent1" w:themeFillShade="BF"/>
            <w:vAlign w:val="center"/>
          </w:tcPr>
          <w:p w14:paraId="120A8CDC" w14:textId="77777777" w:rsidR="00542C70" w:rsidRPr="00940899" w:rsidRDefault="00542C70"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542C70" w14:paraId="4B4812DB" w14:textId="77777777" w:rsidTr="008F3BB3">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2C8D8523"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4C396668"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511A83B0"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013AE3F6"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542C70" w14:paraId="03C406DD" w14:textId="77777777" w:rsidTr="008F3BB3">
        <w:trPr>
          <w:trHeight w:val="406"/>
          <w:jc w:val="center"/>
        </w:trPr>
        <w:tc>
          <w:tcPr>
            <w:tcW w:w="9715" w:type="dxa"/>
            <w:gridSpan w:val="6"/>
            <w:shd w:val="clear" w:color="auto" w:fill="365F91" w:themeFill="accent1" w:themeFillShade="BF"/>
            <w:vAlign w:val="center"/>
          </w:tcPr>
          <w:p w14:paraId="27084822" w14:textId="77777777" w:rsidR="00542C70" w:rsidRPr="00940899" w:rsidRDefault="00542C70"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542C70" w14:paraId="6EBB928E" w14:textId="77777777" w:rsidTr="004B6B3B">
        <w:trPr>
          <w:trHeight w:val="352"/>
          <w:jc w:val="center"/>
        </w:trPr>
        <w:tc>
          <w:tcPr>
            <w:tcW w:w="9715" w:type="dxa"/>
            <w:gridSpan w:val="6"/>
            <w:vAlign w:val="center"/>
          </w:tcPr>
          <w:p w14:paraId="1247FCD8" w14:textId="77777777" w:rsidR="00542C70" w:rsidRDefault="00542C70"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2CF2323F" w14:textId="77777777" w:rsidR="00542C70" w:rsidRDefault="00542C70" w:rsidP="00542C70">
      <w:pPr>
        <w:rPr>
          <w:rFonts w:asciiTheme="minorHAnsi" w:hAnsiTheme="minorHAnsi" w:cstheme="minorHAnsi"/>
          <w:sz w:val="28"/>
          <w:szCs w:val="28"/>
        </w:rPr>
      </w:pPr>
    </w:p>
    <w:tbl>
      <w:tblPr>
        <w:tblStyle w:val="TableGrid"/>
        <w:tblW w:w="9805" w:type="dxa"/>
        <w:jc w:val="center"/>
        <w:tblLook w:val="04A0" w:firstRow="1" w:lastRow="0" w:firstColumn="1" w:lastColumn="0" w:noHBand="0" w:noVBand="1"/>
      </w:tblPr>
      <w:tblGrid>
        <w:gridCol w:w="1750"/>
        <w:gridCol w:w="1051"/>
        <w:gridCol w:w="712"/>
        <w:gridCol w:w="2357"/>
        <w:gridCol w:w="720"/>
        <w:gridCol w:w="3215"/>
      </w:tblGrid>
      <w:tr w:rsidR="00542C70" w14:paraId="5A7BD81F" w14:textId="77777777" w:rsidTr="008F3BB3">
        <w:trPr>
          <w:trHeight w:val="469"/>
          <w:jc w:val="center"/>
        </w:trPr>
        <w:tc>
          <w:tcPr>
            <w:tcW w:w="9805" w:type="dxa"/>
            <w:gridSpan w:val="6"/>
            <w:shd w:val="clear" w:color="auto" w:fill="365F91" w:themeFill="accent1" w:themeFillShade="BF"/>
            <w:vAlign w:val="center"/>
          </w:tcPr>
          <w:p w14:paraId="26C7CFCE" w14:textId="2BA1F2E9" w:rsidR="00542C70" w:rsidRPr="00940899" w:rsidRDefault="00542C70" w:rsidP="009511B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CC211086011</w:t>
            </w:r>
            <w:r w:rsidRPr="00940899">
              <w:rPr>
                <w:rFonts w:asciiTheme="minorHAnsi" w:hAnsiTheme="minorHAnsi" w:cstheme="minorHAnsi"/>
                <w:b/>
                <w:color w:val="FFFFFF" w:themeColor="background1"/>
                <w:sz w:val="28"/>
                <w:szCs w:val="28"/>
              </w:rPr>
              <w:t xml:space="preserve"> </w:t>
            </w:r>
          </w:p>
        </w:tc>
      </w:tr>
      <w:tr w:rsidR="00542C70" w14:paraId="27F2357E" w14:textId="77777777" w:rsidTr="008F3BB3">
        <w:trPr>
          <w:trHeight w:val="388"/>
          <w:jc w:val="center"/>
        </w:trPr>
        <w:tc>
          <w:tcPr>
            <w:tcW w:w="2965" w:type="dxa"/>
            <w:gridSpan w:val="2"/>
            <w:tcBorders>
              <w:right w:val="nil"/>
            </w:tcBorders>
            <w:vAlign w:val="center"/>
          </w:tcPr>
          <w:p w14:paraId="5C1EF646"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40" w:type="dxa"/>
            <w:gridSpan w:val="4"/>
            <w:tcBorders>
              <w:left w:val="nil"/>
            </w:tcBorders>
            <w:vAlign w:val="center"/>
          </w:tcPr>
          <w:p w14:paraId="2ADAD38B" w14:textId="26A6A6AD" w:rsidR="00542C70" w:rsidRPr="000D2432" w:rsidRDefault="00542C70" w:rsidP="00542C70">
            <w:pPr>
              <w:rPr>
                <w:rFonts w:asciiTheme="minorHAnsi" w:hAnsiTheme="minorHAnsi" w:cstheme="minorHAnsi"/>
                <w:sz w:val="24"/>
                <w:szCs w:val="24"/>
              </w:rPr>
            </w:pPr>
            <w:r>
              <w:rPr>
                <w:rFonts w:asciiTheme="minorHAnsi" w:hAnsiTheme="minorHAnsi" w:cstheme="minorHAnsi"/>
                <w:sz w:val="24"/>
                <w:szCs w:val="24"/>
              </w:rPr>
              <w:t>MB00158863</w:t>
            </w:r>
          </w:p>
        </w:tc>
      </w:tr>
      <w:tr w:rsidR="00542C70" w14:paraId="54C4F01A" w14:textId="77777777" w:rsidTr="008F3BB3">
        <w:trPr>
          <w:trHeight w:val="361"/>
          <w:jc w:val="center"/>
        </w:trPr>
        <w:tc>
          <w:tcPr>
            <w:tcW w:w="2965" w:type="dxa"/>
            <w:gridSpan w:val="2"/>
            <w:tcBorders>
              <w:right w:val="nil"/>
            </w:tcBorders>
            <w:vAlign w:val="center"/>
          </w:tcPr>
          <w:p w14:paraId="11FAECE1"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40" w:type="dxa"/>
            <w:gridSpan w:val="4"/>
            <w:tcBorders>
              <w:left w:val="nil"/>
            </w:tcBorders>
            <w:vAlign w:val="center"/>
          </w:tcPr>
          <w:p w14:paraId="625E3FDD" w14:textId="08732109" w:rsidR="00542C70" w:rsidRPr="000D2432" w:rsidRDefault="00542C70" w:rsidP="009511BD">
            <w:pPr>
              <w:rPr>
                <w:rFonts w:asciiTheme="minorHAnsi" w:hAnsiTheme="minorHAnsi" w:cstheme="minorHAnsi"/>
                <w:sz w:val="24"/>
                <w:szCs w:val="24"/>
              </w:rPr>
            </w:pPr>
            <w:r>
              <w:rPr>
                <w:rFonts w:asciiTheme="minorHAnsi" w:hAnsiTheme="minorHAnsi" w:cstheme="minorHAnsi"/>
                <w:sz w:val="24"/>
                <w:szCs w:val="24"/>
              </w:rPr>
              <w:t xml:space="preserve">2701470730 0 </w:t>
            </w:r>
          </w:p>
        </w:tc>
      </w:tr>
      <w:tr w:rsidR="00542C70" w14:paraId="000E3C01" w14:textId="77777777" w:rsidTr="008F3BB3">
        <w:trPr>
          <w:trHeight w:val="433"/>
          <w:jc w:val="center"/>
        </w:trPr>
        <w:tc>
          <w:tcPr>
            <w:tcW w:w="2965" w:type="dxa"/>
            <w:gridSpan w:val="2"/>
            <w:tcBorders>
              <w:right w:val="nil"/>
            </w:tcBorders>
            <w:vAlign w:val="center"/>
          </w:tcPr>
          <w:p w14:paraId="223C0816"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40" w:type="dxa"/>
            <w:gridSpan w:val="4"/>
            <w:tcBorders>
              <w:left w:val="nil"/>
            </w:tcBorders>
            <w:vAlign w:val="center"/>
          </w:tcPr>
          <w:p w14:paraId="740F0A62" w14:textId="15B8EDD8" w:rsidR="00542C70" w:rsidRPr="000D2432" w:rsidRDefault="00542C70" w:rsidP="009511BD">
            <w:pPr>
              <w:rPr>
                <w:rFonts w:asciiTheme="minorHAnsi" w:hAnsiTheme="minorHAnsi" w:cstheme="minorHAnsi"/>
                <w:sz w:val="24"/>
                <w:szCs w:val="24"/>
              </w:rPr>
            </w:pPr>
            <w:r>
              <w:rPr>
                <w:rFonts w:asciiTheme="minorHAnsi" w:hAnsiTheme="minorHAnsi" w:cstheme="minorHAnsi"/>
                <w:sz w:val="24"/>
                <w:szCs w:val="24"/>
              </w:rPr>
              <w:t>Hearth and Home LLC</w:t>
            </w:r>
          </w:p>
        </w:tc>
      </w:tr>
      <w:tr w:rsidR="00542C70" w14:paraId="58E551F6" w14:textId="77777777" w:rsidTr="004B6B3B">
        <w:trPr>
          <w:trHeight w:val="694"/>
          <w:jc w:val="center"/>
        </w:trPr>
        <w:tc>
          <w:tcPr>
            <w:tcW w:w="2965" w:type="dxa"/>
            <w:gridSpan w:val="2"/>
            <w:tcBorders>
              <w:right w:val="nil"/>
            </w:tcBorders>
            <w:vAlign w:val="center"/>
          </w:tcPr>
          <w:p w14:paraId="3D20A324" w14:textId="77777777" w:rsidR="00542C70" w:rsidRDefault="00542C70"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40" w:type="dxa"/>
            <w:gridSpan w:val="4"/>
            <w:tcBorders>
              <w:left w:val="nil"/>
            </w:tcBorders>
            <w:vAlign w:val="center"/>
          </w:tcPr>
          <w:p w14:paraId="281F7F70" w14:textId="642837EF" w:rsidR="00542C70" w:rsidRDefault="00542C70"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516 N. Main Street</w:t>
            </w:r>
          </w:p>
          <w:p w14:paraId="5B68A741" w14:textId="4E7E15FF" w:rsidR="00542C70" w:rsidRPr="000D2432" w:rsidRDefault="00542C70"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Desoto, MO 63020</w:t>
            </w:r>
          </w:p>
        </w:tc>
      </w:tr>
      <w:tr w:rsidR="00542C70" w14:paraId="06763AFE" w14:textId="77777777" w:rsidTr="008F3BB3">
        <w:trPr>
          <w:trHeight w:val="1351"/>
          <w:jc w:val="center"/>
        </w:trPr>
        <w:tc>
          <w:tcPr>
            <w:tcW w:w="2965" w:type="dxa"/>
            <w:gridSpan w:val="2"/>
            <w:tcBorders>
              <w:right w:val="nil"/>
            </w:tcBorders>
            <w:vAlign w:val="center"/>
          </w:tcPr>
          <w:p w14:paraId="7086330A" w14:textId="77777777" w:rsidR="00542C70" w:rsidRDefault="00542C70"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6760FD51" w14:textId="77777777" w:rsidR="00542C70" w:rsidRDefault="00542C70" w:rsidP="009511BD">
            <w:pPr>
              <w:tabs>
                <w:tab w:val="left" w:pos="3487"/>
                <w:tab w:val="left" w:pos="5467"/>
              </w:tabs>
              <w:rPr>
                <w:rFonts w:asciiTheme="minorHAnsi" w:hAnsiTheme="minorHAnsi" w:cstheme="minorHAnsi"/>
                <w:b/>
                <w:sz w:val="24"/>
                <w:szCs w:val="24"/>
              </w:rPr>
            </w:pPr>
          </w:p>
          <w:p w14:paraId="0EE301D7" w14:textId="77777777" w:rsidR="00542C70" w:rsidRDefault="00542C70" w:rsidP="009511BD">
            <w:pPr>
              <w:tabs>
                <w:tab w:val="left" w:pos="3487"/>
                <w:tab w:val="left" w:pos="5467"/>
              </w:tabs>
              <w:rPr>
                <w:rFonts w:asciiTheme="minorHAnsi" w:hAnsiTheme="minorHAnsi" w:cstheme="minorHAnsi"/>
                <w:b/>
                <w:sz w:val="24"/>
                <w:szCs w:val="24"/>
              </w:rPr>
            </w:pPr>
          </w:p>
          <w:p w14:paraId="35CA60C9" w14:textId="77777777" w:rsidR="00542C70" w:rsidRPr="00D77C0B" w:rsidRDefault="00542C70" w:rsidP="009511BD">
            <w:pPr>
              <w:tabs>
                <w:tab w:val="left" w:pos="3487"/>
                <w:tab w:val="left" w:pos="5467"/>
              </w:tabs>
              <w:rPr>
                <w:rFonts w:asciiTheme="minorHAnsi" w:hAnsiTheme="minorHAnsi" w:cstheme="minorHAnsi"/>
                <w:b/>
                <w:sz w:val="24"/>
                <w:szCs w:val="24"/>
              </w:rPr>
            </w:pPr>
          </w:p>
        </w:tc>
        <w:tc>
          <w:tcPr>
            <w:tcW w:w="3330" w:type="dxa"/>
            <w:gridSpan w:val="3"/>
            <w:tcBorders>
              <w:left w:val="nil"/>
              <w:right w:val="nil"/>
            </w:tcBorders>
            <w:vAlign w:val="center"/>
          </w:tcPr>
          <w:p w14:paraId="2FEFC408" w14:textId="0DDFA187"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8F3BB3">
              <w:rPr>
                <w:rFonts w:asciiTheme="minorHAnsi" w:hAnsiTheme="minorHAnsi" w:cstheme="minorHAnsi"/>
                <w:sz w:val="24"/>
                <w:szCs w:val="24"/>
              </w:rPr>
              <w:t xml:space="preserve">  Rob Kruse</w:t>
            </w:r>
          </w:p>
          <w:p w14:paraId="1C40258C" w14:textId="5FA4D461"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8F3BB3">
              <w:rPr>
                <w:rFonts w:asciiTheme="minorHAnsi" w:hAnsiTheme="minorHAnsi" w:cstheme="minorHAnsi"/>
                <w:sz w:val="24"/>
                <w:szCs w:val="24"/>
              </w:rPr>
              <w:t>:  636-337-5200</w:t>
            </w:r>
          </w:p>
          <w:p w14:paraId="63ED4001" w14:textId="77777777"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p>
          <w:p w14:paraId="1FBD3F88" w14:textId="0957E192"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8F3BB3">
              <w:rPr>
                <w:rFonts w:asciiTheme="minorHAnsi" w:hAnsiTheme="minorHAnsi" w:cstheme="minorHAnsi"/>
                <w:sz w:val="24"/>
                <w:szCs w:val="24"/>
              </w:rPr>
              <w:t xml:space="preserve">  rob@thehearthandhomestore.com</w:t>
            </w:r>
          </w:p>
        </w:tc>
        <w:tc>
          <w:tcPr>
            <w:tcW w:w="3510" w:type="dxa"/>
            <w:tcBorders>
              <w:left w:val="nil"/>
            </w:tcBorders>
            <w:vAlign w:val="center"/>
          </w:tcPr>
          <w:p w14:paraId="3A3AFDBA" w14:textId="77777777" w:rsidR="00542C70" w:rsidRDefault="00542C70" w:rsidP="009511BD">
            <w:pPr>
              <w:tabs>
                <w:tab w:val="left" w:pos="3487"/>
                <w:tab w:val="left" w:pos="5467"/>
              </w:tabs>
              <w:rPr>
                <w:rFonts w:asciiTheme="minorHAnsi" w:hAnsiTheme="minorHAnsi" w:cstheme="minorHAnsi"/>
                <w:sz w:val="24"/>
                <w:szCs w:val="24"/>
              </w:rPr>
            </w:pPr>
          </w:p>
          <w:p w14:paraId="0424A0B1" w14:textId="77777777" w:rsidR="00542C70" w:rsidRPr="00236E26" w:rsidRDefault="00542C70" w:rsidP="009511BD">
            <w:pPr>
              <w:tabs>
                <w:tab w:val="left" w:pos="3487"/>
                <w:tab w:val="left" w:pos="5467"/>
              </w:tabs>
              <w:rPr>
                <w:rFonts w:asciiTheme="minorHAnsi" w:hAnsiTheme="minorHAnsi" w:cstheme="minorHAnsi"/>
                <w:sz w:val="24"/>
                <w:szCs w:val="24"/>
              </w:rPr>
            </w:pPr>
          </w:p>
          <w:p w14:paraId="0C354ACB" w14:textId="77777777" w:rsidR="00542C70" w:rsidRPr="00236E26" w:rsidRDefault="00542C70" w:rsidP="009511BD">
            <w:pPr>
              <w:tabs>
                <w:tab w:val="left" w:pos="3487"/>
                <w:tab w:val="left" w:pos="5467"/>
              </w:tabs>
              <w:rPr>
                <w:rFonts w:asciiTheme="minorHAnsi" w:hAnsiTheme="minorHAnsi" w:cstheme="minorHAnsi"/>
                <w:sz w:val="24"/>
                <w:szCs w:val="24"/>
              </w:rPr>
            </w:pPr>
          </w:p>
          <w:p w14:paraId="738312D4" w14:textId="77777777" w:rsidR="00542C70" w:rsidRPr="000D2432" w:rsidRDefault="00542C70" w:rsidP="009511BD">
            <w:pPr>
              <w:tabs>
                <w:tab w:val="left" w:pos="3487"/>
                <w:tab w:val="left" w:pos="5467"/>
              </w:tabs>
              <w:rPr>
                <w:rFonts w:asciiTheme="minorHAnsi" w:hAnsiTheme="minorHAnsi" w:cstheme="minorHAnsi"/>
                <w:sz w:val="24"/>
                <w:szCs w:val="24"/>
              </w:rPr>
            </w:pPr>
          </w:p>
        </w:tc>
      </w:tr>
      <w:tr w:rsidR="00542C70" w14:paraId="25BC493C" w14:textId="77777777" w:rsidTr="008F3BB3">
        <w:trPr>
          <w:trHeight w:val="424"/>
          <w:jc w:val="center"/>
        </w:trPr>
        <w:tc>
          <w:tcPr>
            <w:tcW w:w="9805" w:type="dxa"/>
            <w:gridSpan w:val="6"/>
            <w:tcBorders>
              <w:bottom w:val="single" w:sz="4" w:space="0" w:color="auto"/>
            </w:tcBorders>
            <w:shd w:val="clear" w:color="auto" w:fill="365F91" w:themeFill="accent1" w:themeFillShade="BF"/>
            <w:vAlign w:val="center"/>
          </w:tcPr>
          <w:p w14:paraId="00C1CC03" w14:textId="77777777" w:rsidR="00542C70" w:rsidRPr="00940899" w:rsidRDefault="00542C70"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542C70" w14:paraId="4BC2362C" w14:textId="77777777" w:rsidTr="008F3BB3">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43525AD7"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4973B97E"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79FEE96"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4D90EC33"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542C70" w14:paraId="79269CCC" w14:textId="77777777" w:rsidTr="008F3BB3">
        <w:trPr>
          <w:trHeight w:val="406"/>
          <w:jc w:val="center"/>
        </w:trPr>
        <w:tc>
          <w:tcPr>
            <w:tcW w:w="9805" w:type="dxa"/>
            <w:gridSpan w:val="6"/>
            <w:shd w:val="clear" w:color="auto" w:fill="365F91" w:themeFill="accent1" w:themeFillShade="BF"/>
            <w:vAlign w:val="center"/>
          </w:tcPr>
          <w:p w14:paraId="74A5010F" w14:textId="77777777" w:rsidR="00542C70" w:rsidRPr="00940899" w:rsidRDefault="00542C70"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542C70" w14:paraId="76F58AB8" w14:textId="77777777" w:rsidTr="004B6B3B">
        <w:trPr>
          <w:trHeight w:val="262"/>
          <w:jc w:val="center"/>
        </w:trPr>
        <w:tc>
          <w:tcPr>
            <w:tcW w:w="9805" w:type="dxa"/>
            <w:gridSpan w:val="6"/>
            <w:vAlign w:val="center"/>
          </w:tcPr>
          <w:p w14:paraId="595A4428" w14:textId="77777777" w:rsidR="00542C70" w:rsidRDefault="00542C70"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44D7AD07" w14:textId="77777777" w:rsidR="00542C70" w:rsidRDefault="00542C70" w:rsidP="00542C70">
      <w:pPr>
        <w:rPr>
          <w:rFonts w:asciiTheme="minorHAnsi" w:hAnsiTheme="minorHAnsi" w:cstheme="minorHAnsi"/>
          <w:sz w:val="28"/>
          <w:szCs w:val="28"/>
        </w:rPr>
      </w:pPr>
    </w:p>
    <w:tbl>
      <w:tblPr>
        <w:tblStyle w:val="TableGrid"/>
        <w:tblW w:w="9715" w:type="dxa"/>
        <w:jc w:val="center"/>
        <w:tblLook w:val="04A0" w:firstRow="1" w:lastRow="0" w:firstColumn="1" w:lastColumn="0" w:noHBand="0" w:noVBand="1"/>
      </w:tblPr>
      <w:tblGrid>
        <w:gridCol w:w="1795"/>
        <w:gridCol w:w="1170"/>
        <w:gridCol w:w="720"/>
        <w:gridCol w:w="1890"/>
        <w:gridCol w:w="900"/>
        <w:gridCol w:w="3240"/>
      </w:tblGrid>
      <w:tr w:rsidR="00542C70" w14:paraId="36CEAEB1" w14:textId="77777777" w:rsidTr="008F3BB3">
        <w:trPr>
          <w:trHeight w:val="469"/>
          <w:jc w:val="center"/>
        </w:trPr>
        <w:tc>
          <w:tcPr>
            <w:tcW w:w="9715" w:type="dxa"/>
            <w:gridSpan w:val="6"/>
            <w:shd w:val="clear" w:color="auto" w:fill="365F91" w:themeFill="accent1" w:themeFillShade="BF"/>
            <w:vAlign w:val="center"/>
          </w:tcPr>
          <w:p w14:paraId="01125189" w14:textId="6EFCCC15" w:rsidR="00542C70" w:rsidRPr="00940899" w:rsidRDefault="00542C70" w:rsidP="00542C70">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CC211086012</w:t>
            </w:r>
            <w:r w:rsidRPr="00940899">
              <w:rPr>
                <w:rFonts w:asciiTheme="minorHAnsi" w:hAnsiTheme="minorHAnsi" w:cstheme="minorHAnsi"/>
                <w:b/>
                <w:color w:val="FFFFFF" w:themeColor="background1"/>
                <w:sz w:val="28"/>
                <w:szCs w:val="28"/>
              </w:rPr>
              <w:t xml:space="preserve"> </w:t>
            </w:r>
          </w:p>
        </w:tc>
      </w:tr>
      <w:tr w:rsidR="00542C70" w14:paraId="18EF7A7C" w14:textId="77777777" w:rsidTr="008F3BB3">
        <w:trPr>
          <w:trHeight w:val="388"/>
          <w:jc w:val="center"/>
        </w:trPr>
        <w:tc>
          <w:tcPr>
            <w:tcW w:w="2965" w:type="dxa"/>
            <w:gridSpan w:val="2"/>
            <w:tcBorders>
              <w:right w:val="nil"/>
            </w:tcBorders>
            <w:vAlign w:val="center"/>
          </w:tcPr>
          <w:p w14:paraId="32107F70"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50" w:type="dxa"/>
            <w:gridSpan w:val="4"/>
            <w:tcBorders>
              <w:left w:val="nil"/>
            </w:tcBorders>
            <w:vAlign w:val="center"/>
          </w:tcPr>
          <w:p w14:paraId="3DF5C766" w14:textId="27E213D5" w:rsidR="00542C70" w:rsidRPr="000D2432" w:rsidRDefault="00542C70" w:rsidP="00542C70">
            <w:pPr>
              <w:rPr>
                <w:rFonts w:asciiTheme="minorHAnsi" w:hAnsiTheme="minorHAnsi" w:cstheme="minorHAnsi"/>
                <w:sz w:val="24"/>
                <w:szCs w:val="24"/>
              </w:rPr>
            </w:pPr>
            <w:r>
              <w:rPr>
                <w:rFonts w:asciiTheme="minorHAnsi" w:hAnsiTheme="minorHAnsi" w:cstheme="minorHAnsi"/>
                <w:sz w:val="24"/>
                <w:szCs w:val="24"/>
              </w:rPr>
              <w:t>MB00104462</w:t>
            </w:r>
          </w:p>
        </w:tc>
      </w:tr>
      <w:tr w:rsidR="00542C70" w14:paraId="5A88EB23" w14:textId="77777777" w:rsidTr="008F3BB3">
        <w:trPr>
          <w:trHeight w:val="361"/>
          <w:jc w:val="center"/>
        </w:trPr>
        <w:tc>
          <w:tcPr>
            <w:tcW w:w="2965" w:type="dxa"/>
            <w:gridSpan w:val="2"/>
            <w:tcBorders>
              <w:right w:val="nil"/>
            </w:tcBorders>
            <w:vAlign w:val="center"/>
          </w:tcPr>
          <w:p w14:paraId="363AA623"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50" w:type="dxa"/>
            <w:gridSpan w:val="4"/>
            <w:tcBorders>
              <w:left w:val="nil"/>
            </w:tcBorders>
            <w:vAlign w:val="center"/>
          </w:tcPr>
          <w:p w14:paraId="0304644F" w14:textId="7B02D6DA" w:rsidR="00542C70" w:rsidRPr="000D2432" w:rsidRDefault="00542C70" w:rsidP="009511BD">
            <w:pPr>
              <w:rPr>
                <w:rFonts w:asciiTheme="minorHAnsi" w:hAnsiTheme="minorHAnsi" w:cstheme="minorHAnsi"/>
                <w:sz w:val="24"/>
                <w:szCs w:val="24"/>
              </w:rPr>
            </w:pPr>
            <w:r>
              <w:rPr>
                <w:rFonts w:asciiTheme="minorHAnsi" w:hAnsiTheme="minorHAnsi" w:cstheme="minorHAnsi"/>
                <w:sz w:val="24"/>
                <w:szCs w:val="24"/>
              </w:rPr>
              <w:t>4405221960 1</w:t>
            </w:r>
          </w:p>
        </w:tc>
      </w:tr>
      <w:tr w:rsidR="00542C70" w14:paraId="018865DC" w14:textId="77777777" w:rsidTr="008F3BB3">
        <w:trPr>
          <w:trHeight w:val="433"/>
          <w:jc w:val="center"/>
        </w:trPr>
        <w:tc>
          <w:tcPr>
            <w:tcW w:w="2965" w:type="dxa"/>
            <w:gridSpan w:val="2"/>
            <w:tcBorders>
              <w:right w:val="nil"/>
            </w:tcBorders>
            <w:vAlign w:val="center"/>
          </w:tcPr>
          <w:p w14:paraId="51B17FA6" w14:textId="77777777" w:rsidR="00542C70" w:rsidRPr="00D77C0B" w:rsidRDefault="00542C70"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50" w:type="dxa"/>
            <w:gridSpan w:val="4"/>
            <w:tcBorders>
              <w:left w:val="nil"/>
            </w:tcBorders>
            <w:vAlign w:val="center"/>
          </w:tcPr>
          <w:p w14:paraId="217ADD4C" w14:textId="09E2D761" w:rsidR="00542C70" w:rsidRPr="000D2432" w:rsidRDefault="00542C70" w:rsidP="009511BD">
            <w:pPr>
              <w:rPr>
                <w:rFonts w:asciiTheme="minorHAnsi" w:hAnsiTheme="minorHAnsi" w:cstheme="minorHAnsi"/>
                <w:sz w:val="24"/>
                <w:szCs w:val="24"/>
              </w:rPr>
            </w:pPr>
            <w:r>
              <w:rPr>
                <w:rFonts w:asciiTheme="minorHAnsi" w:hAnsiTheme="minorHAnsi" w:cstheme="minorHAnsi"/>
                <w:sz w:val="24"/>
                <w:szCs w:val="24"/>
              </w:rPr>
              <w:t>Hillyard, Inc.</w:t>
            </w:r>
          </w:p>
        </w:tc>
      </w:tr>
      <w:tr w:rsidR="00542C70" w14:paraId="5D2C2E49" w14:textId="77777777" w:rsidTr="004B6B3B">
        <w:trPr>
          <w:trHeight w:val="622"/>
          <w:jc w:val="center"/>
        </w:trPr>
        <w:tc>
          <w:tcPr>
            <w:tcW w:w="2965" w:type="dxa"/>
            <w:gridSpan w:val="2"/>
            <w:tcBorders>
              <w:right w:val="nil"/>
            </w:tcBorders>
            <w:vAlign w:val="center"/>
          </w:tcPr>
          <w:p w14:paraId="68B853B4" w14:textId="77777777" w:rsidR="00542C70" w:rsidRDefault="00542C70"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50" w:type="dxa"/>
            <w:gridSpan w:val="4"/>
            <w:tcBorders>
              <w:left w:val="nil"/>
            </w:tcBorders>
            <w:vAlign w:val="center"/>
          </w:tcPr>
          <w:p w14:paraId="027015BC" w14:textId="413A8A5D" w:rsidR="00542C70" w:rsidRDefault="009743F3"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1611 Burlington, Suite C</w:t>
            </w:r>
          </w:p>
          <w:p w14:paraId="20FE771C" w14:textId="0A4C4AF9" w:rsidR="00542C70" w:rsidRPr="000D2432" w:rsidRDefault="009743F3"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Columbia, MO 65202</w:t>
            </w:r>
          </w:p>
        </w:tc>
      </w:tr>
      <w:tr w:rsidR="00542C70" w14:paraId="0FD41E40" w14:textId="77777777" w:rsidTr="008F3BB3">
        <w:trPr>
          <w:trHeight w:val="1351"/>
          <w:jc w:val="center"/>
        </w:trPr>
        <w:tc>
          <w:tcPr>
            <w:tcW w:w="2965" w:type="dxa"/>
            <w:gridSpan w:val="2"/>
            <w:tcBorders>
              <w:right w:val="nil"/>
            </w:tcBorders>
            <w:vAlign w:val="center"/>
          </w:tcPr>
          <w:p w14:paraId="02F89172" w14:textId="77777777" w:rsidR="00542C70" w:rsidRDefault="00542C70"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14F07D9C" w14:textId="77777777" w:rsidR="00542C70" w:rsidRDefault="00542C70" w:rsidP="009511BD">
            <w:pPr>
              <w:tabs>
                <w:tab w:val="left" w:pos="3487"/>
                <w:tab w:val="left" w:pos="5467"/>
              </w:tabs>
              <w:rPr>
                <w:rFonts w:asciiTheme="minorHAnsi" w:hAnsiTheme="minorHAnsi" w:cstheme="minorHAnsi"/>
                <w:b/>
                <w:sz w:val="24"/>
                <w:szCs w:val="24"/>
              </w:rPr>
            </w:pPr>
          </w:p>
          <w:p w14:paraId="690F902E" w14:textId="77777777" w:rsidR="00542C70" w:rsidRDefault="00542C70" w:rsidP="009511BD">
            <w:pPr>
              <w:tabs>
                <w:tab w:val="left" w:pos="3487"/>
                <w:tab w:val="left" w:pos="5467"/>
              </w:tabs>
              <w:rPr>
                <w:rFonts w:asciiTheme="minorHAnsi" w:hAnsiTheme="minorHAnsi" w:cstheme="minorHAnsi"/>
                <w:b/>
                <w:sz w:val="24"/>
                <w:szCs w:val="24"/>
              </w:rPr>
            </w:pPr>
          </w:p>
          <w:p w14:paraId="151B22A2" w14:textId="77777777" w:rsidR="00542C70" w:rsidRPr="00D77C0B" w:rsidRDefault="00542C70" w:rsidP="009511BD">
            <w:pPr>
              <w:tabs>
                <w:tab w:val="left" w:pos="3487"/>
                <w:tab w:val="left" w:pos="5467"/>
              </w:tabs>
              <w:rPr>
                <w:rFonts w:asciiTheme="minorHAnsi" w:hAnsiTheme="minorHAnsi" w:cstheme="minorHAnsi"/>
                <w:b/>
                <w:sz w:val="24"/>
                <w:szCs w:val="24"/>
              </w:rPr>
            </w:pPr>
          </w:p>
        </w:tc>
        <w:tc>
          <w:tcPr>
            <w:tcW w:w="3510" w:type="dxa"/>
            <w:gridSpan w:val="3"/>
            <w:tcBorders>
              <w:left w:val="nil"/>
              <w:right w:val="nil"/>
            </w:tcBorders>
            <w:vAlign w:val="center"/>
          </w:tcPr>
          <w:p w14:paraId="4D0C663C" w14:textId="4AC5C5AE"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8F3BB3">
              <w:rPr>
                <w:rFonts w:asciiTheme="minorHAnsi" w:hAnsiTheme="minorHAnsi" w:cstheme="minorHAnsi"/>
                <w:sz w:val="24"/>
                <w:szCs w:val="24"/>
              </w:rPr>
              <w:t xml:space="preserve">  Randy Timmerman</w:t>
            </w:r>
          </w:p>
          <w:p w14:paraId="6FBAED47" w14:textId="35684824"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8F3BB3">
              <w:rPr>
                <w:rFonts w:asciiTheme="minorHAnsi" w:hAnsiTheme="minorHAnsi" w:cstheme="minorHAnsi"/>
                <w:sz w:val="24"/>
                <w:szCs w:val="24"/>
              </w:rPr>
              <w:t>:  573-289-7678</w:t>
            </w:r>
          </w:p>
          <w:p w14:paraId="712DA2B1" w14:textId="70ABE6C9"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8F3BB3">
              <w:rPr>
                <w:rFonts w:asciiTheme="minorHAnsi" w:hAnsiTheme="minorHAnsi" w:cstheme="minorHAnsi"/>
                <w:sz w:val="24"/>
                <w:szCs w:val="24"/>
              </w:rPr>
              <w:t xml:space="preserve"> 573-474-1904</w:t>
            </w:r>
          </w:p>
          <w:p w14:paraId="7EC761B3" w14:textId="7057BD94" w:rsidR="00542C70" w:rsidRPr="000D2432" w:rsidRDefault="00542C70"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8F3BB3">
              <w:rPr>
                <w:rFonts w:asciiTheme="minorHAnsi" w:hAnsiTheme="minorHAnsi" w:cstheme="minorHAnsi"/>
                <w:sz w:val="24"/>
                <w:szCs w:val="24"/>
              </w:rPr>
              <w:t xml:space="preserve"> rtimmerman@hillyard.com</w:t>
            </w:r>
          </w:p>
        </w:tc>
        <w:tc>
          <w:tcPr>
            <w:tcW w:w="3240" w:type="dxa"/>
            <w:tcBorders>
              <w:left w:val="nil"/>
            </w:tcBorders>
            <w:vAlign w:val="center"/>
          </w:tcPr>
          <w:p w14:paraId="41FC048B" w14:textId="77777777" w:rsidR="00542C70" w:rsidRDefault="00542C70" w:rsidP="009511BD">
            <w:pPr>
              <w:tabs>
                <w:tab w:val="left" w:pos="3487"/>
                <w:tab w:val="left" w:pos="5467"/>
              </w:tabs>
              <w:rPr>
                <w:rFonts w:asciiTheme="minorHAnsi" w:hAnsiTheme="minorHAnsi" w:cstheme="minorHAnsi"/>
                <w:sz w:val="24"/>
                <w:szCs w:val="24"/>
              </w:rPr>
            </w:pPr>
          </w:p>
          <w:p w14:paraId="7C470D5A" w14:textId="77777777" w:rsidR="00542C70" w:rsidRPr="00236E26" w:rsidRDefault="00542C70" w:rsidP="009511BD">
            <w:pPr>
              <w:tabs>
                <w:tab w:val="left" w:pos="3487"/>
                <w:tab w:val="left" w:pos="5467"/>
              </w:tabs>
              <w:rPr>
                <w:rFonts w:asciiTheme="minorHAnsi" w:hAnsiTheme="minorHAnsi" w:cstheme="minorHAnsi"/>
                <w:sz w:val="24"/>
                <w:szCs w:val="24"/>
              </w:rPr>
            </w:pPr>
          </w:p>
          <w:p w14:paraId="4CD83320" w14:textId="77777777" w:rsidR="00542C70" w:rsidRPr="00236E26" w:rsidRDefault="00542C70" w:rsidP="009511BD">
            <w:pPr>
              <w:tabs>
                <w:tab w:val="left" w:pos="3487"/>
                <w:tab w:val="left" w:pos="5467"/>
              </w:tabs>
              <w:rPr>
                <w:rFonts w:asciiTheme="minorHAnsi" w:hAnsiTheme="minorHAnsi" w:cstheme="minorHAnsi"/>
                <w:sz w:val="24"/>
                <w:szCs w:val="24"/>
              </w:rPr>
            </w:pPr>
          </w:p>
          <w:p w14:paraId="1D2E2F2A" w14:textId="77777777" w:rsidR="00542C70" w:rsidRPr="000D2432" w:rsidRDefault="00542C70" w:rsidP="009511BD">
            <w:pPr>
              <w:tabs>
                <w:tab w:val="left" w:pos="3487"/>
                <w:tab w:val="left" w:pos="5467"/>
              </w:tabs>
              <w:rPr>
                <w:rFonts w:asciiTheme="minorHAnsi" w:hAnsiTheme="minorHAnsi" w:cstheme="minorHAnsi"/>
                <w:sz w:val="24"/>
                <w:szCs w:val="24"/>
              </w:rPr>
            </w:pPr>
          </w:p>
        </w:tc>
      </w:tr>
      <w:tr w:rsidR="00542C70" w14:paraId="2BA1593A" w14:textId="77777777" w:rsidTr="008F3BB3">
        <w:trPr>
          <w:trHeight w:val="424"/>
          <w:jc w:val="center"/>
        </w:trPr>
        <w:tc>
          <w:tcPr>
            <w:tcW w:w="9715" w:type="dxa"/>
            <w:gridSpan w:val="6"/>
            <w:tcBorders>
              <w:bottom w:val="single" w:sz="4" w:space="0" w:color="auto"/>
            </w:tcBorders>
            <w:shd w:val="clear" w:color="auto" w:fill="365F91" w:themeFill="accent1" w:themeFillShade="BF"/>
            <w:vAlign w:val="center"/>
          </w:tcPr>
          <w:p w14:paraId="5799355F" w14:textId="77777777" w:rsidR="00542C70" w:rsidRPr="00940899" w:rsidRDefault="00542C70"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542C70" w14:paraId="090873FD" w14:textId="77777777" w:rsidTr="008F3BB3">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67E8C622"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805EBCD"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4634156D"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40" w:type="dxa"/>
            <w:gridSpan w:val="2"/>
            <w:tcBorders>
              <w:top w:val="single" w:sz="4" w:space="0" w:color="auto"/>
              <w:left w:val="single" w:sz="4" w:space="0" w:color="auto"/>
              <w:bottom w:val="single" w:sz="4" w:space="0" w:color="auto"/>
              <w:right w:val="single" w:sz="4" w:space="0" w:color="auto"/>
            </w:tcBorders>
            <w:vAlign w:val="center"/>
          </w:tcPr>
          <w:p w14:paraId="5726DD66" w14:textId="77777777" w:rsidR="00542C70" w:rsidRPr="00E541FD" w:rsidRDefault="00542C70" w:rsidP="009511B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542C70" w14:paraId="23A900DE" w14:textId="77777777" w:rsidTr="008F3BB3">
        <w:trPr>
          <w:trHeight w:val="406"/>
          <w:jc w:val="center"/>
        </w:trPr>
        <w:tc>
          <w:tcPr>
            <w:tcW w:w="9715" w:type="dxa"/>
            <w:gridSpan w:val="6"/>
            <w:shd w:val="clear" w:color="auto" w:fill="365F91" w:themeFill="accent1" w:themeFillShade="BF"/>
            <w:vAlign w:val="center"/>
          </w:tcPr>
          <w:p w14:paraId="245673E6" w14:textId="77777777" w:rsidR="00542C70" w:rsidRPr="00940899" w:rsidRDefault="00542C70"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542C70" w14:paraId="16986382" w14:textId="77777777" w:rsidTr="004B6B3B">
        <w:trPr>
          <w:trHeight w:val="352"/>
          <w:jc w:val="center"/>
        </w:trPr>
        <w:tc>
          <w:tcPr>
            <w:tcW w:w="9715" w:type="dxa"/>
            <w:gridSpan w:val="6"/>
            <w:vAlign w:val="center"/>
          </w:tcPr>
          <w:p w14:paraId="259314F9" w14:textId="77777777" w:rsidR="00542C70" w:rsidRDefault="00542C70"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6F2E3DE7" w14:textId="77777777" w:rsidR="00542C70" w:rsidRDefault="00542C70" w:rsidP="00542C70">
      <w:pPr>
        <w:rPr>
          <w:rFonts w:asciiTheme="minorHAnsi" w:hAnsiTheme="minorHAnsi" w:cstheme="minorHAnsi"/>
          <w:sz w:val="28"/>
          <w:szCs w:val="28"/>
        </w:rPr>
      </w:pPr>
    </w:p>
    <w:p w14:paraId="456F6AF4" w14:textId="77777777" w:rsidR="009743F3" w:rsidRDefault="009743F3" w:rsidP="009743F3">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95"/>
        <w:gridCol w:w="1170"/>
        <w:gridCol w:w="720"/>
        <w:gridCol w:w="1890"/>
        <w:gridCol w:w="810"/>
        <w:gridCol w:w="3315"/>
        <w:gridCol w:w="7"/>
      </w:tblGrid>
      <w:tr w:rsidR="009743F3" w14:paraId="6357CA63" w14:textId="77777777" w:rsidTr="008F3BB3">
        <w:trPr>
          <w:gridAfter w:val="1"/>
          <w:wAfter w:w="7" w:type="dxa"/>
          <w:trHeight w:val="469"/>
          <w:jc w:val="center"/>
        </w:trPr>
        <w:tc>
          <w:tcPr>
            <w:tcW w:w="9700" w:type="dxa"/>
            <w:gridSpan w:val="6"/>
            <w:shd w:val="clear" w:color="auto" w:fill="365F91" w:themeFill="accent1" w:themeFillShade="BF"/>
            <w:vAlign w:val="center"/>
          </w:tcPr>
          <w:p w14:paraId="5761F098" w14:textId="5A37F786" w:rsidR="009743F3" w:rsidRPr="00940899" w:rsidRDefault="009743F3" w:rsidP="009511B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CC211086014</w:t>
            </w:r>
            <w:r w:rsidRPr="00940899">
              <w:rPr>
                <w:rFonts w:asciiTheme="minorHAnsi" w:hAnsiTheme="minorHAnsi" w:cstheme="minorHAnsi"/>
                <w:b/>
                <w:color w:val="FFFFFF" w:themeColor="background1"/>
                <w:sz w:val="28"/>
                <w:szCs w:val="28"/>
              </w:rPr>
              <w:t xml:space="preserve"> </w:t>
            </w:r>
          </w:p>
        </w:tc>
      </w:tr>
      <w:tr w:rsidR="009743F3" w14:paraId="400D26D9" w14:textId="77777777" w:rsidTr="008F3BB3">
        <w:trPr>
          <w:gridAfter w:val="1"/>
          <w:wAfter w:w="7" w:type="dxa"/>
          <w:trHeight w:val="388"/>
          <w:jc w:val="center"/>
        </w:trPr>
        <w:tc>
          <w:tcPr>
            <w:tcW w:w="2965" w:type="dxa"/>
            <w:gridSpan w:val="2"/>
            <w:tcBorders>
              <w:right w:val="nil"/>
            </w:tcBorders>
            <w:vAlign w:val="center"/>
          </w:tcPr>
          <w:p w14:paraId="39FC29A2" w14:textId="77777777" w:rsidR="009743F3" w:rsidRPr="00D77C0B" w:rsidRDefault="009743F3"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19D5F463" w14:textId="6C168F66" w:rsidR="009743F3" w:rsidRPr="000D2432" w:rsidRDefault="009743F3" w:rsidP="009743F3">
            <w:pPr>
              <w:rPr>
                <w:rFonts w:asciiTheme="minorHAnsi" w:hAnsiTheme="minorHAnsi" w:cstheme="minorHAnsi"/>
                <w:sz w:val="24"/>
                <w:szCs w:val="24"/>
              </w:rPr>
            </w:pPr>
            <w:r>
              <w:rPr>
                <w:rFonts w:asciiTheme="minorHAnsi" w:hAnsiTheme="minorHAnsi" w:cstheme="minorHAnsi"/>
                <w:sz w:val="24"/>
                <w:szCs w:val="24"/>
              </w:rPr>
              <w:t>MB00133823</w:t>
            </w:r>
          </w:p>
        </w:tc>
      </w:tr>
      <w:tr w:rsidR="009743F3" w14:paraId="7FD6D4F6" w14:textId="77777777" w:rsidTr="008F3BB3">
        <w:trPr>
          <w:gridAfter w:val="1"/>
          <w:wAfter w:w="7" w:type="dxa"/>
          <w:trHeight w:val="361"/>
          <w:jc w:val="center"/>
        </w:trPr>
        <w:tc>
          <w:tcPr>
            <w:tcW w:w="2965" w:type="dxa"/>
            <w:gridSpan w:val="2"/>
            <w:tcBorders>
              <w:right w:val="nil"/>
            </w:tcBorders>
            <w:vAlign w:val="center"/>
          </w:tcPr>
          <w:p w14:paraId="5398251A" w14:textId="77777777" w:rsidR="009743F3" w:rsidRPr="00D77C0B" w:rsidRDefault="009743F3"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0ED44139" w14:textId="5D913D01" w:rsidR="009743F3" w:rsidRPr="000D2432" w:rsidRDefault="009743F3" w:rsidP="009511BD">
            <w:pPr>
              <w:rPr>
                <w:rFonts w:asciiTheme="minorHAnsi" w:hAnsiTheme="minorHAnsi" w:cstheme="minorHAnsi"/>
                <w:sz w:val="24"/>
                <w:szCs w:val="24"/>
              </w:rPr>
            </w:pPr>
            <w:r>
              <w:rPr>
                <w:rFonts w:asciiTheme="minorHAnsi" w:hAnsiTheme="minorHAnsi" w:cstheme="minorHAnsi"/>
                <w:sz w:val="24"/>
                <w:szCs w:val="24"/>
              </w:rPr>
              <w:t>4315727060 1</w:t>
            </w:r>
          </w:p>
        </w:tc>
      </w:tr>
      <w:tr w:rsidR="009743F3" w14:paraId="7A9E1AA1" w14:textId="77777777" w:rsidTr="008F3BB3">
        <w:trPr>
          <w:gridAfter w:val="1"/>
          <w:wAfter w:w="7" w:type="dxa"/>
          <w:trHeight w:val="433"/>
          <w:jc w:val="center"/>
        </w:trPr>
        <w:tc>
          <w:tcPr>
            <w:tcW w:w="2965" w:type="dxa"/>
            <w:gridSpan w:val="2"/>
            <w:tcBorders>
              <w:right w:val="nil"/>
            </w:tcBorders>
            <w:vAlign w:val="center"/>
          </w:tcPr>
          <w:p w14:paraId="6FB4D67A" w14:textId="77777777" w:rsidR="009743F3" w:rsidRPr="00D77C0B" w:rsidRDefault="009743F3"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079502EE" w14:textId="7712A64B" w:rsidR="009743F3" w:rsidRPr="000D2432" w:rsidRDefault="009743F3" w:rsidP="009511BD">
            <w:pPr>
              <w:rPr>
                <w:rFonts w:asciiTheme="minorHAnsi" w:hAnsiTheme="minorHAnsi" w:cstheme="minorHAnsi"/>
                <w:sz w:val="24"/>
                <w:szCs w:val="24"/>
              </w:rPr>
            </w:pPr>
            <w:r>
              <w:rPr>
                <w:rFonts w:asciiTheme="minorHAnsi" w:hAnsiTheme="minorHAnsi" w:cstheme="minorHAnsi"/>
                <w:sz w:val="24"/>
                <w:szCs w:val="24"/>
              </w:rPr>
              <w:t>I.V. House Inc.</w:t>
            </w:r>
          </w:p>
        </w:tc>
      </w:tr>
      <w:tr w:rsidR="009743F3" w14:paraId="183286B4" w14:textId="77777777" w:rsidTr="004B6B3B">
        <w:trPr>
          <w:gridAfter w:val="1"/>
          <w:wAfter w:w="7" w:type="dxa"/>
          <w:trHeight w:val="640"/>
          <w:jc w:val="center"/>
        </w:trPr>
        <w:tc>
          <w:tcPr>
            <w:tcW w:w="2965" w:type="dxa"/>
            <w:gridSpan w:val="2"/>
            <w:tcBorders>
              <w:right w:val="nil"/>
            </w:tcBorders>
            <w:vAlign w:val="center"/>
          </w:tcPr>
          <w:p w14:paraId="1E709F35" w14:textId="77777777" w:rsidR="009743F3" w:rsidRDefault="009743F3"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61986C86" w14:textId="54457CB0" w:rsidR="009743F3" w:rsidRDefault="009743F3"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2072 Concourse Drive</w:t>
            </w:r>
          </w:p>
          <w:p w14:paraId="2F883A54" w14:textId="745ECF40" w:rsidR="009743F3" w:rsidRPr="000D2432" w:rsidRDefault="009743F3"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St. Louis, MO 63146</w:t>
            </w:r>
          </w:p>
        </w:tc>
      </w:tr>
      <w:tr w:rsidR="009743F3" w14:paraId="0E811849" w14:textId="77777777" w:rsidTr="008F3BB3">
        <w:trPr>
          <w:trHeight w:val="1351"/>
          <w:jc w:val="center"/>
        </w:trPr>
        <w:tc>
          <w:tcPr>
            <w:tcW w:w="2965" w:type="dxa"/>
            <w:gridSpan w:val="2"/>
            <w:tcBorders>
              <w:right w:val="nil"/>
            </w:tcBorders>
            <w:vAlign w:val="center"/>
          </w:tcPr>
          <w:p w14:paraId="6566673A" w14:textId="77777777" w:rsidR="009743F3" w:rsidRDefault="009743F3"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249312FC" w14:textId="77777777" w:rsidR="009743F3" w:rsidRDefault="009743F3" w:rsidP="009511BD">
            <w:pPr>
              <w:tabs>
                <w:tab w:val="left" w:pos="3487"/>
                <w:tab w:val="left" w:pos="5467"/>
              </w:tabs>
              <w:rPr>
                <w:rFonts w:asciiTheme="minorHAnsi" w:hAnsiTheme="minorHAnsi" w:cstheme="minorHAnsi"/>
                <w:b/>
                <w:sz w:val="24"/>
                <w:szCs w:val="24"/>
              </w:rPr>
            </w:pPr>
          </w:p>
          <w:p w14:paraId="394C0B23" w14:textId="77777777" w:rsidR="009743F3" w:rsidRDefault="009743F3" w:rsidP="009511BD">
            <w:pPr>
              <w:tabs>
                <w:tab w:val="left" w:pos="3487"/>
                <w:tab w:val="left" w:pos="5467"/>
              </w:tabs>
              <w:rPr>
                <w:rFonts w:asciiTheme="minorHAnsi" w:hAnsiTheme="minorHAnsi" w:cstheme="minorHAnsi"/>
                <w:b/>
                <w:sz w:val="24"/>
                <w:szCs w:val="24"/>
              </w:rPr>
            </w:pPr>
          </w:p>
          <w:p w14:paraId="35542365" w14:textId="77777777" w:rsidR="009743F3" w:rsidRPr="00D77C0B" w:rsidRDefault="009743F3" w:rsidP="009511BD">
            <w:pPr>
              <w:tabs>
                <w:tab w:val="left" w:pos="3487"/>
                <w:tab w:val="left" w:pos="5467"/>
              </w:tabs>
              <w:rPr>
                <w:rFonts w:asciiTheme="minorHAnsi" w:hAnsiTheme="minorHAnsi" w:cstheme="minorHAnsi"/>
                <w:b/>
                <w:sz w:val="24"/>
                <w:szCs w:val="24"/>
              </w:rPr>
            </w:pPr>
          </w:p>
        </w:tc>
        <w:tc>
          <w:tcPr>
            <w:tcW w:w="3420" w:type="dxa"/>
            <w:gridSpan w:val="3"/>
            <w:tcBorders>
              <w:left w:val="nil"/>
              <w:right w:val="nil"/>
            </w:tcBorders>
            <w:vAlign w:val="center"/>
          </w:tcPr>
          <w:p w14:paraId="77DE9FD2" w14:textId="084D2CA7" w:rsidR="009743F3" w:rsidRPr="000D2432" w:rsidRDefault="009743F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8F3BB3">
              <w:rPr>
                <w:rFonts w:asciiTheme="minorHAnsi" w:hAnsiTheme="minorHAnsi" w:cstheme="minorHAnsi"/>
                <w:sz w:val="24"/>
                <w:szCs w:val="24"/>
              </w:rPr>
              <w:t xml:space="preserve">  Lisa Vallino</w:t>
            </w:r>
          </w:p>
          <w:p w14:paraId="32A63C18" w14:textId="728F8745" w:rsidR="009743F3" w:rsidRPr="000D2432" w:rsidRDefault="009743F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8F3BB3">
              <w:rPr>
                <w:rFonts w:asciiTheme="minorHAnsi" w:hAnsiTheme="minorHAnsi" w:cstheme="minorHAnsi"/>
                <w:sz w:val="24"/>
                <w:szCs w:val="24"/>
              </w:rPr>
              <w:t>:  314-453-9200</w:t>
            </w:r>
          </w:p>
          <w:p w14:paraId="2E5C217D" w14:textId="4D190922" w:rsidR="009743F3" w:rsidRPr="000D2432" w:rsidRDefault="009743F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8F3BB3">
              <w:rPr>
                <w:rFonts w:asciiTheme="minorHAnsi" w:hAnsiTheme="minorHAnsi" w:cstheme="minorHAnsi"/>
                <w:sz w:val="24"/>
                <w:szCs w:val="24"/>
              </w:rPr>
              <w:t xml:space="preserve"> 314-453-9576</w:t>
            </w:r>
          </w:p>
          <w:p w14:paraId="1F7D77CD" w14:textId="5888193F" w:rsidR="009743F3" w:rsidRPr="000D2432" w:rsidRDefault="009743F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8F3BB3">
              <w:rPr>
                <w:rFonts w:asciiTheme="minorHAnsi" w:hAnsiTheme="minorHAnsi" w:cstheme="minorHAnsi"/>
                <w:sz w:val="24"/>
                <w:szCs w:val="24"/>
              </w:rPr>
              <w:t xml:space="preserve"> lisa@ivhouse.com</w:t>
            </w:r>
          </w:p>
        </w:tc>
        <w:tc>
          <w:tcPr>
            <w:tcW w:w="3322" w:type="dxa"/>
            <w:gridSpan w:val="2"/>
            <w:tcBorders>
              <w:left w:val="nil"/>
            </w:tcBorders>
            <w:vAlign w:val="center"/>
          </w:tcPr>
          <w:p w14:paraId="2B69C093" w14:textId="77777777" w:rsidR="009743F3" w:rsidRDefault="009743F3" w:rsidP="009511BD">
            <w:pPr>
              <w:tabs>
                <w:tab w:val="left" w:pos="3487"/>
                <w:tab w:val="left" w:pos="5467"/>
              </w:tabs>
              <w:rPr>
                <w:rFonts w:asciiTheme="minorHAnsi" w:hAnsiTheme="minorHAnsi" w:cstheme="minorHAnsi"/>
                <w:sz w:val="24"/>
                <w:szCs w:val="24"/>
              </w:rPr>
            </w:pPr>
          </w:p>
          <w:p w14:paraId="130D9DB9" w14:textId="77777777" w:rsidR="009743F3" w:rsidRPr="00236E26" w:rsidRDefault="009743F3" w:rsidP="009511BD">
            <w:pPr>
              <w:tabs>
                <w:tab w:val="left" w:pos="3487"/>
                <w:tab w:val="left" w:pos="5467"/>
              </w:tabs>
              <w:rPr>
                <w:rFonts w:asciiTheme="minorHAnsi" w:hAnsiTheme="minorHAnsi" w:cstheme="minorHAnsi"/>
                <w:sz w:val="24"/>
                <w:szCs w:val="24"/>
              </w:rPr>
            </w:pPr>
          </w:p>
          <w:p w14:paraId="0C687F47" w14:textId="77777777" w:rsidR="009743F3" w:rsidRPr="00236E26" w:rsidRDefault="009743F3" w:rsidP="009511BD">
            <w:pPr>
              <w:tabs>
                <w:tab w:val="left" w:pos="3487"/>
                <w:tab w:val="left" w:pos="5467"/>
              </w:tabs>
              <w:rPr>
                <w:rFonts w:asciiTheme="minorHAnsi" w:hAnsiTheme="minorHAnsi" w:cstheme="minorHAnsi"/>
                <w:sz w:val="24"/>
                <w:szCs w:val="24"/>
              </w:rPr>
            </w:pPr>
          </w:p>
          <w:p w14:paraId="1FE77BB2" w14:textId="77777777" w:rsidR="009743F3" w:rsidRPr="000D2432" w:rsidRDefault="009743F3" w:rsidP="009511BD">
            <w:pPr>
              <w:tabs>
                <w:tab w:val="left" w:pos="3487"/>
                <w:tab w:val="left" w:pos="5467"/>
              </w:tabs>
              <w:rPr>
                <w:rFonts w:asciiTheme="minorHAnsi" w:hAnsiTheme="minorHAnsi" w:cstheme="minorHAnsi"/>
                <w:sz w:val="24"/>
                <w:szCs w:val="24"/>
              </w:rPr>
            </w:pPr>
          </w:p>
        </w:tc>
      </w:tr>
      <w:tr w:rsidR="009743F3" w14:paraId="0EC17ACE" w14:textId="77777777" w:rsidTr="008F3BB3">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098D59FA" w14:textId="77777777" w:rsidR="009743F3" w:rsidRPr="00940899" w:rsidRDefault="009743F3"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9743F3" w14:paraId="79AAEFFA" w14:textId="77777777" w:rsidTr="008F3BB3">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2F90E00B" w14:textId="77777777" w:rsidR="009743F3" w:rsidRPr="00E541FD" w:rsidRDefault="009743F3"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3EFCA1B" w14:textId="77777777" w:rsidR="009743F3" w:rsidRPr="00E541FD" w:rsidRDefault="009743F3"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01294BEC" w14:textId="77777777" w:rsidR="009743F3" w:rsidRPr="00E541FD" w:rsidRDefault="009743F3"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2852559B" w14:textId="30255327" w:rsidR="009743F3" w:rsidRPr="00E541FD" w:rsidRDefault="009743F3" w:rsidP="009F0D58">
            <w:pPr>
              <w:rPr>
                <w:rFonts w:asciiTheme="minorHAnsi" w:hAnsiTheme="minorHAnsi" w:cstheme="minorHAnsi"/>
                <w:b/>
                <w:sz w:val="24"/>
                <w:szCs w:val="24"/>
              </w:rPr>
            </w:pPr>
            <w:r w:rsidRPr="00E541FD">
              <w:rPr>
                <w:rFonts w:asciiTheme="minorHAnsi" w:hAnsiTheme="minorHAnsi" w:cstheme="minorHAnsi"/>
                <w:b/>
                <w:sz w:val="24"/>
                <w:szCs w:val="24"/>
              </w:rPr>
              <w:t xml:space="preserve">Blind/Sheltered Workshop:  </w:t>
            </w:r>
            <w:r w:rsidR="009F0D58">
              <w:rPr>
                <w:rFonts w:asciiTheme="minorHAnsi" w:hAnsiTheme="minorHAnsi" w:cstheme="minorHAnsi"/>
                <w:b/>
                <w:sz w:val="24"/>
                <w:szCs w:val="24"/>
              </w:rPr>
              <w:t>Yes</w:t>
            </w:r>
          </w:p>
        </w:tc>
      </w:tr>
      <w:tr w:rsidR="009743F3" w14:paraId="0224C785" w14:textId="77777777" w:rsidTr="008F3BB3">
        <w:trPr>
          <w:gridAfter w:val="1"/>
          <w:wAfter w:w="7" w:type="dxa"/>
          <w:trHeight w:val="406"/>
          <w:jc w:val="center"/>
        </w:trPr>
        <w:tc>
          <w:tcPr>
            <w:tcW w:w="9700" w:type="dxa"/>
            <w:gridSpan w:val="6"/>
            <w:shd w:val="clear" w:color="auto" w:fill="365F91" w:themeFill="accent1" w:themeFillShade="BF"/>
            <w:vAlign w:val="center"/>
          </w:tcPr>
          <w:p w14:paraId="2DC538E7" w14:textId="77777777" w:rsidR="009743F3" w:rsidRPr="00940899" w:rsidRDefault="009743F3"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9743F3" w14:paraId="1B9A663A" w14:textId="77777777" w:rsidTr="004B6B3B">
        <w:trPr>
          <w:gridAfter w:val="1"/>
          <w:wAfter w:w="7" w:type="dxa"/>
          <w:trHeight w:val="271"/>
          <w:jc w:val="center"/>
        </w:trPr>
        <w:tc>
          <w:tcPr>
            <w:tcW w:w="9700" w:type="dxa"/>
            <w:gridSpan w:val="6"/>
            <w:vAlign w:val="center"/>
          </w:tcPr>
          <w:p w14:paraId="5806E560" w14:textId="77777777" w:rsidR="009743F3" w:rsidRDefault="009743F3"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0D507B17" w14:textId="77777777" w:rsidR="009743F3" w:rsidRDefault="009743F3" w:rsidP="009743F3">
      <w:pPr>
        <w:rPr>
          <w:rFonts w:asciiTheme="minorHAnsi" w:hAnsiTheme="minorHAnsi" w:cstheme="minorHAnsi"/>
          <w:sz w:val="28"/>
          <w:szCs w:val="28"/>
        </w:rPr>
      </w:pPr>
    </w:p>
    <w:tbl>
      <w:tblPr>
        <w:tblStyle w:val="TableGrid"/>
        <w:tblW w:w="9805" w:type="dxa"/>
        <w:jc w:val="center"/>
        <w:tblLook w:val="04A0" w:firstRow="1" w:lastRow="0" w:firstColumn="1" w:lastColumn="0" w:noHBand="0" w:noVBand="1"/>
      </w:tblPr>
      <w:tblGrid>
        <w:gridCol w:w="1795"/>
        <w:gridCol w:w="1170"/>
        <w:gridCol w:w="720"/>
        <w:gridCol w:w="1890"/>
        <w:gridCol w:w="810"/>
        <w:gridCol w:w="3420"/>
      </w:tblGrid>
      <w:tr w:rsidR="00337A72" w14:paraId="06AEDDAD" w14:textId="77777777" w:rsidTr="00970FA0">
        <w:trPr>
          <w:trHeight w:val="469"/>
          <w:jc w:val="center"/>
        </w:trPr>
        <w:tc>
          <w:tcPr>
            <w:tcW w:w="9805" w:type="dxa"/>
            <w:gridSpan w:val="6"/>
            <w:shd w:val="clear" w:color="auto" w:fill="365F91" w:themeFill="accent1" w:themeFillShade="BF"/>
            <w:vAlign w:val="center"/>
          </w:tcPr>
          <w:p w14:paraId="12B6B79E" w14:textId="0EEA8ADD" w:rsidR="00337A72" w:rsidRPr="00940899" w:rsidRDefault="00337A72" w:rsidP="009511B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w:t>
            </w:r>
            <w:r w:rsidR="00B715E3">
              <w:rPr>
                <w:rFonts w:asciiTheme="minorHAnsi" w:hAnsiTheme="minorHAnsi" w:cstheme="minorHAnsi"/>
                <w:b/>
                <w:color w:val="FFFFFF" w:themeColor="background1"/>
                <w:sz w:val="28"/>
                <w:szCs w:val="28"/>
              </w:rPr>
              <w:t>211086016</w:t>
            </w:r>
            <w:r w:rsidRPr="00940899">
              <w:rPr>
                <w:rFonts w:asciiTheme="minorHAnsi" w:hAnsiTheme="minorHAnsi" w:cstheme="minorHAnsi"/>
                <w:b/>
                <w:color w:val="FFFFFF" w:themeColor="background1"/>
                <w:sz w:val="28"/>
                <w:szCs w:val="28"/>
              </w:rPr>
              <w:t xml:space="preserve"> </w:t>
            </w:r>
          </w:p>
        </w:tc>
      </w:tr>
      <w:tr w:rsidR="00337A72" w14:paraId="1C260BEB" w14:textId="77777777" w:rsidTr="00970FA0">
        <w:trPr>
          <w:trHeight w:val="388"/>
          <w:jc w:val="center"/>
        </w:trPr>
        <w:tc>
          <w:tcPr>
            <w:tcW w:w="2965" w:type="dxa"/>
            <w:gridSpan w:val="2"/>
            <w:tcBorders>
              <w:right w:val="nil"/>
            </w:tcBorders>
            <w:vAlign w:val="center"/>
          </w:tcPr>
          <w:p w14:paraId="7D7AEEF1" w14:textId="77777777" w:rsidR="00337A72" w:rsidRPr="00D77C0B" w:rsidRDefault="00337A72"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40" w:type="dxa"/>
            <w:gridSpan w:val="4"/>
            <w:tcBorders>
              <w:left w:val="nil"/>
            </w:tcBorders>
            <w:vAlign w:val="center"/>
          </w:tcPr>
          <w:p w14:paraId="702D7D1F" w14:textId="46A82A8D" w:rsidR="00337A72" w:rsidRPr="000D2432" w:rsidRDefault="00337A72" w:rsidP="00B715E3">
            <w:pPr>
              <w:rPr>
                <w:rFonts w:asciiTheme="minorHAnsi" w:hAnsiTheme="minorHAnsi" w:cstheme="minorHAnsi"/>
                <w:sz w:val="24"/>
                <w:szCs w:val="24"/>
              </w:rPr>
            </w:pPr>
            <w:r>
              <w:rPr>
                <w:rFonts w:asciiTheme="minorHAnsi" w:hAnsiTheme="minorHAnsi" w:cstheme="minorHAnsi"/>
                <w:sz w:val="24"/>
                <w:szCs w:val="24"/>
              </w:rPr>
              <w:t>MB00</w:t>
            </w:r>
            <w:r w:rsidR="00B715E3">
              <w:rPr>
                <w:rFonts w:asciiTheme="minorHAnsi" w:hAnsiTheme="minorHAnsi" w:cstheme="minorHAnsi"/>
                <w:sz w:val="24"/>
                <w:szCs w:val="24"/>
              </w:rPr>
              <w:t>154071</w:t>
            </w:r>
          </w:p>
        </w:tc>
      </w:tr>
      <w:tr w:rsidR="00337A72" w14:paraId="1C713EEC" w14:textId="77777777" w:rsidTr="00970FA0">
        <w:trPr>
          <w:trHeight w:val="361"/>
          <w:jc w:val="center"/>
        </w:trPr>
        <w:tc>
          <w:tcPr>
            <w:tcW w:w="2965" w:type="dxa"/>
            <w:gridSpan w:val="2"/>
            <w:tcBorders>
              <w:right w:val="nil"/>
            </w:tcBorders>
            <w:vAlign w:val="center"/>
          </w:tcPr>
          <w:p w14:paraId="7AA4015F" w14:textId="77777777" w:rsidR="00337A72" w:rsidRPr="00D77C0B" w:rsidRDefault="00337A72"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40" w:type="dxa"/>
            <w:gridSpan w:val="4"/>
            <w:tcBorders>
              <w:left w:val="nil"/>
            </w:tcBorders>
            <w:vAlign w:val="center"/>
          </w:tcPr>
          <w:p w14:paraId="00D592E6" w14:textId="20DBEC58" w:rsidR="00337A72" w:rsidRPr="000D2432" w:rsidRDefault="00B715E3" w:rsidP="009511BD">
            <w:pPr>
              <w:rPr>
                <w:rFonts w:asciiTheme="minorHAnsi" w:hAnsiTheme="minorHAnsi" w:cstheme="minorHAnsi"/>
                <w:sz w:val="24"/>
                <w:szCs w:val="24"/>
              </w:rPr>
            </w:pPr>
            <w:r>
              <w:rPr>
                <w:rFonts w:asciiTheme="minorHAnsi" w:hAnsiTheme="minorHAnsi" w:cstheme="minorHAnsi"/>
                <w:sz w:val="24"/>
                <w:szCs w:val="24"/>
              </w:rPr>
              <w:t>4406172760 1</w:t>
            </w:r>
          </w:p>
        </w:tc>
      </w:tr>
      <w:tr w:rsidR="00337A72" w14:paraId="207C1BB6" w14:textId="77777777" w:rsidTr="00970FA0">
        <w:trPr>
          <w:trHeight w:val="433"/>
          <w:jc w:val="center"/>
        </w:trPr>
        <w:tc>
          <w:tcPr>
            <w:tcW w:w="2965" w:type="dxa"/>
            <w:gridSpan w:val="2"/>
            <w:tcBorders>
              <w:right w:val="nil"/>
            </w:tcBorders>
            <w:vAlign w:val="center"/>
          </w:tcPr>
          <w:p w14:paraId="3F87B482" w14:textId="77777777" w:rsidR="00337A72" w:rsidRPr="00D77C0B" w:rsidRDefault="00337A72"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40" w:type="dxa"/>
            <w:gridSpan w:val="4"/>
            <w:tcBorders>
              <w:left w:val="nil"/>
            </w:tcBorders>
            <w:vAlign w:val="center"/>
          </w:tcPr>
          <w:p w14:paraId="5424BD39" w14:textId="32EFBBF8" w:rsidR="00337A72" w:rsidRPr="000D2432" w:rsidRDefault="00B715E3" w:rsidP="009511BD">
            <w:pPr>
              <w:rPr>
                <w:rFonts w:asciiTheme="minorHAnsi" w:hAnsiTheme="minorHAnsi" w:cstheme="minorHAnsi"/>
                <w:sz w:val="24"/>
                <w:szCs w:val="24"/>
              </w:rPr>
            </w:pPr>
            <w:r>
              <w:rPr>
                <w:rFonts w:asciiTheme="minorHAnsi" w:hAnsiTheme="minorHAnsi" w:cstheme="minorHAnsi"/>
                <w:sz w:val="24"/>
                <w:szCs w:val="24"/>
              </w:rPr>
              <w:t>Justice Furniture MFG. CO. Inc.</w:t>
            </w:r>
          </w:p>
        </w:tc>
      </w:tr>
      <w:tr w:rsidR="00337A72" w14:paraId="0B4DB2BD" w14:textId="77777777" w:rsidTr="004B6B3B">
        <w:trPr>
          <w:trHeight w:val="622"/>
          <w:jc w:val="center"/>
        </w:trPr>
        <w:tc>
          <w:tcPr>
            <w:tcW w:w="2965" w:type="dxa"/>
            <w:gridSpan w:val="2"/>
            <w:tcBorders>
              <w:right w:val="nil"/>
            </w:tcBorders>
            <w:vAlign w:val="center"/>
          </w:tcPr>
          <w:p w14:paraId="543FCD16" w14:textId="77777777" w:rsidR="00337A72" w:rsidRDefault="00337A72"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40" w:type="dxa"/>
            <w:gridSpan w:val="4"/>
            <w:tcBorders>
              <w:left w:val="nil"/>
            </w:tcBorders>
            <w:vAlign w:val="center"/>
          </w:tcPr>
          <w:p w14:paraId="2EABB922" w14:textId="7A277B46" w:rsidR="00337A72" w:rsidRDefault="00B715E3"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PO Box J</w:t>
            </w:r>
          </w:p>
          <w:p w14:paraId="0CEA15A9" w14:textId="59AAF352" w:rsidR="00337A72" w:rsidRPr="000D2432" w:rsidRDefault="00B715E3"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Lebanon, MO 65536</w:t>
            </w:r>
          </w:p>
        </w:tc>
      </w:tr>
      <w:tr w:rsidR="00337A72" w14:paraId="1CFAA5D0" w14:textId="77777777" w:rsidTr="00970FA0">
        <w:trPr>
          <w:trHeight w:val="1351"/>
          <w:jc w:val="center"/>
        </w:trPr>
        <w:tc>
          <w:tcPr>
            <w:tcW w:w="2965" w:type="dxa"/>
            <w:gridSpan w:val="2"/>
            <w:tcBorders>
              <w:right w:val="nil"/>
            </w:tcBorders>
            <w:vAlign w:val="center"/>
          </w:tcPr>
          <w:p w14:paraId="3ECEB4EF" w14:textId="77777777" w:rsidR="00337A72" w:rsidRDefault="00337A72"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1AFFF81D" w14:textId="77777777" w:rsidR="00337A72" w:rsidRDefault="00337A72" w:rsidP="009511BD">
            <w:pPr>
              <w:tabs>
                <w:tab w:val="left" w:pos="3487"/>
                <w:tab w:val="left" w:pos="5467"/>
              </w:tabs>
              <w:rPr>
                <w:rFonts w:asciiTheme="minorHAnsi" w:hAnsiTheme="minorHAnsi" w:cstheme="minorHAnsi"/>
                <w:b/>
                <w:sz w:val="24"/>
                <w:szCs w:val="24"/>
              </w:rPr>
            </w:pPr>
          </w:p>
          <w:p w14:paraId="68DE285B" w14:textId="77777777" w:rsidR="00337A72" w:rsidRDefault="00337A72" w:rsidP="009511BD">
            <w:pPr>
              <w:tabs>
                <w:tab w:val="left" w:pos="3487"/>
                <w:tab w:val="left" w:pos="5467"/>
              </w:tabs>
              <w:rPr>
                <w:rFonts w:asciiTheme="minorHAnsi" w:hAnsiTheme="minorHAnsi" w:cstheme="minorHAnsi"/>
                <w:b/>
                <w:sz w:val="24"/>
                <w:szCs w:val="24"/>
              </w:rPr>
            </w:pPr>
          </w:p>
          <w:p w14:paraId="2DBF1143" w14:textId="77777777" w:rsidR="00337A72" w:rsidRPr="00D77C0B" w:rsidRDefault="00337A72" w:rsidP="009511BD">
            <w:pPr>
              <w:tabs>
                <w:tab w:val="left" w:pos="3487"/>
                <w:tab w:val="left" w:pos="5467"/>
              </w:tabs>
              <w:rPr>
                <w:rFonts w:asciiTheme="minorHAnsi" w:hAnsiTheme="minorHAnsi" w:cstheme="minorHAnsi"/>
                <w:b/>
                <w:sz w:val="24"/>
                <w:szCs w:val="24"/>
              </w:rPr>
            </w:pPr>
          </w:p>
        </w:tc>
        <w:tc>
          <w:tcPr>
            <w:tcW w:w="3420" w:type="dxa"/>
            <w:gridSpan w:val="3"/>
            <w:tcBorders>
              <w:left w:val="nil"/>
              <w:right w:val="nil"/>
            </w:tcBorders>
            <w:vAlign w:val="center"/>
          </w:tcPr>
          <w:p w14:paraId="160607E4" w14:textId="73D058AF" w:rsidR="00337A72" w:rsidRPr="000D2432" w:rsidRDefault="00337A72"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970FA0">
              <w:rPr>
                <w:rFonts w:asciiTheme="minorHAnsi" w:hAnsiTheme="minorHAnsi" w:cstheme="minorHAnsi"/>
                <w:sz w:val="24"/>
                <w:szCs w:val="24"/>
              </w:rPr>
              <w:t xml:space="preserve"> Angie Jackson</w:t>
            </w:r>
          </w:p>
          <w:p w14:paraId="0069736C" w14:textId="05AD608E" w:rsidR="00337A72" w:rsidRPr="000D2432" w:rsidRDefault="00337A72"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970FA0">
              <w:rPr>
                <w:rFonts w:asciiTheme="minorHAnsi" w:hAnsiTheme="minorHAnsi" w:cstheme="minorHAnsi"/>
                <w:sz w:val="24"/>
                <w:szCs w:val="24"/>
              </w:rPr>
              <w:t>: 417-532-6136</w:t>
            </w:r>
          </w:p>
          <w:p w14:paraId="687DB58C" w14:textId="76403D71" w:rsidR="00337A72" w:rsidRPr="000D2432" w:rsidRDefault="00337A72"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970FA0">
              <w:rPr>
                <w:rFonts w:asciiTheme="minorHAnsi" w:hAnsiTheme="minorHAnsi" w:cstheme="minorHAnsi"/>
                <w:sz w:val="24"/>
                <w:szCs w:val="24"/>
              </w:rPr>
              <w:t>1-800-766-6136</w:t>
            </w:r>
          </w:p>
          <w:p w14:paraId="39AAA85C" w14:textId="663A780C" w:rsidR="00337A72" w:rsidRPr="000D2432" w:rsidRDefault="00337A72"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970FA0">
              <w:rPr>
                <w:rFonts w:asciiTheme="minorHAnsi" w:hAnsiTheme="minorHAnsi" w:cstheme="minorHAnsi"/>
                <w:sz w:val="24"/>
                <w:szCs w:val="24"/>
              </w:rPr>
              <w:t xml:space="preserve"> angiejackson@justicemfg.com</w:t>
            </w:r>
          </w:p>
        </w:tc>
        <w:tc>
          <w:tcPr>
            <w:tcW w:w="3420" w:type="dxa"/>
            <w:tcBorders>
              <w:left w:val="nil"/>
            </w:tcBorders>
            <w:vAlign w:val="center"/>
          </w:tcPr>
          <w:p w14:paraId="630993E2" w14:textId="77777777" w:rsidR="00337A72" w:rsidRDefault="00337A72" w:rsidP="009511BD">
            <w:pPr>
              <w:tabs>
                <w:tab w:val="left" w:pos="3487"/>
                <w:tab w:val="left" w:pos="5467"/>
              </w:tabs>
              <w:rPr>
                <w:rFonts w:asciiTheme="minorHAnsi" w:hAnsiTheme="minorHAnsi" w:cstheme="minorHAnsi"/>
                <w:sz w:val="24"/>
                <w:szCs w:val="24"/>
              </w:rPr>
            </w:pPr>
          </w:p>
          <w:p w14:paraId="017B235E" w14:textId="77777777" w:rsidR="00337A72" w:rsidRPr="00236E26" w:rsidRDefault="00337A72" w:rsidP="009511BD">
            <w:pPr>
              <w:tabs>
                <w:tab w:val="left" w:pos="3487"/>
                <w:tab w:val="left" w:pos="5467"/>
              </w:tabs>
              <w:rPr>
                <w:rFonts w:asciiTheme="minorHAnsi" w:hAnsiTheme="minorHAnsi" w:cstheme="minorHAnsi"/>
                <w:sz w:val="24"/>
                <w:szCs w:val="24"/>
              </w:rPr>
            </w:pPr>
          </w:p>
          <w:p w14:paraId="6C086D97" w14:textId="77777777" w:rsidR="00337A72" w:rsidRPr="00236E26" w:rsidRDefault="00337A72" w:rsidP="009511BD">
            <w:pPr>
              <w:tabs>
                <w:tab w:val="left" w:pos="3487"/>
                <w:tab w:val="left" w:pos="5467"/>
              </w:tabs>
              <w:rPr>
                <w:rFonts w:asciiTheme="minorHAnsi" w:hAnsiTheme="minorHAnsi" w:cstheme="minorHAnsi"/>
                <w:sz w:val="24"/>
                <w:szCs w:val="24"/>
              </w:rPr>
            </w:pPr>
          </w:p>
          <w:p w14:paraId="1A612CA6" w14:textId="77777777" w:rsidR="00337A72" w:rsidRPr="000D2432" w:rsidRDefault="00337A72" w:rsidP="009511BD">
            <w:pPr>
              <w:tabs>
                <w:tab w:val="left" w:pos="3487"/>
                <w:tab w:val="left" w:pos="5467"/>
              </w:tabs>
              <w:rPr>
                <w:rFonts w:asciiTheme="minorHAnsi" w:hAnsiTheme="minorHAnsi" w:cstheme="minorHAnsi"/>
                <w:sz w:val="24"/>
                <w:szCs w:val="24"/>
              </w:rPr>
            </w:pPr>
          </w:p>
        </w:tc>
      </w:tr>
      <w:tr w:rsidR="00337A72" w14:paraId="65CBB4C2" w14:textId="77777777" w:rsidTr="00970FA0">
        <w:trPr>
          <w:trHeight w:val="424"/>
          <w:jc w:val="center"/>
        </w:trPr>
        <w:tc>
          <w:tcPr>
            <w:tcW w:w="9805" w:type="dxa"/>
            <w:gridSpan w:val="6"/>
            <w:tcBorders>
              <w:bottom w:val="single" w:sz="4" w:space="0" w:color="auto"/>
            </w:tcBorders>
            <w:shd w:val="clear" w:color="auto" w:fill="365F91" w:themeFill="accent1" w:themeFillShade="BF"/>
            <w:vAlign w:val="center"/>
          </w:tcPr>
          <w:p w14:paraId="56B7D74E" w14:textId="77777777" w:rsidR="00337A72" w:rsidRPr="00940899" w:rsidRDefault="00337A72"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337A72" w14:paraId="2CDD4835" w14:textId="77777777" w:rsidTr="00970FA0">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2E2661E" w14:textId="77777777" w:rsidR="00337A72" w:rsidRPr="00E541FD" w:rsidRDefault="00337A72"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2747F77" w14:textId="77777777" w:rsidR="00337A72" w:rsidRPr="00E541FD" w:rsidRDefault="00337A72"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5A4AC7A7" w14:textId="77777777" w:rsidR="00337A72" w:rsidRPr="00E541FD" w:rsidRDefault="00337A72"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01DA4031" w14:textId="55E628D0" w:rsidR="00337A72" w:rsidRPr="00E541FD" w:rsidRDefault="00337A72" w:rsidP="009F0D58">
            <w:pPr>
              <w:rPr>
                <w:rFonts w:asciiTheme="minorHAnsi" w:hAnsiTheme="minorHAnsi" w:cstheme="minorHAnsi"/>
                <w:b/>
                <w:sz w:val="24"/>
                <w:szCs w:val="24"/>
              </w:rPr>
            </w:pPr>
            <w:r w:rsidRPr="00E541FD">
              <w:rPr>
                <w:rFonts w:asciiTheme="minorHAnsi" w:hAnsiTheme="minorHAnsi" w:cstheme="minorHAnsi"/>
                <w:b/>
                <w:sz w:val="24"/>
                <w:szCs w:val="24"/>
              </w:rPr>
              <w:t xml:space="preserve">Blind/Sheltered Workshop:  </w:t>
            </w:r>
            <w:r w:rsidR="009F0D58">
              <w:rPr>
                <w:rFonts w:asciiTheme="minorHAnsi" w:hAnsiTheme="minorHAnsi" w:cstheme="minorHAnsi"/>
                <w:b/>
                <w:sz w:val="24"/>
                <w:szCs w:val="24"/>
              </w:rPr>
              <w:t>Yes</w:t>
            </w:r>
          </w:p>
        </w:tc>
      </w:tr>
      <w:tr w:rsidR="00337A72" w14:paraId="53DA341B" w14:textId="77777777" w:rsidTr="00970FA0">
        <w:trPr>
          <w:trHeight w:val="406"/>
          <w:jc w:val="center"/>
        </w:trPr>
        <w:tc>
          <w:tcPr>
            <w:tcW w:w="9805" w:type="dxa"/>
            <w:gridSpan w:val="6"/>
            <w:shd w:val="clear" w:color="auto" w:fill="365F91" w:themeFill="accent1" w:themeFillShade="BF"/>
            <w:vAlign w:val="center"/>
          </w:tcPr>
          <w:p w14:paraId="4027D9C5" w14:textId="77777777" w:rsidR="00337A72" w:rsidRPr="00940899" w:rsidRDefault="00337A72"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337A72" w14:paraId="2D56D2F8" w14:textId="77777777" w:rsidTr="004B6B3B">
        <w:trPr>
          <w:trHeight w:val="271"/>
          <w:jc w:val="center"/>
        </w:trPr>
        <w:tc>
          <w:tcPr>
            <w:tcW w:w="9805" w:type="dxa"/>
            <w:gridSpan w:val="6"/>
            <w:vAlign w:val="center"/>
          </w:tcPr>
          <w:p w14:paraId="750DCBF8" w14:textId="77777777" w:rsidR="00337A72" w:rsidRDefault="00337A72"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76E840E4" w14:textId="77777777" w:rsidR="00337A72" w:rsidRDefault="00337A72" w:rsidP="00337A72">
      <w:pPr>
        <w:rPr>
          <w:rFonts w:asciiTheme="minorHAnsi" w:hAnsiTheme="minorHAnsi" w:cstheme="minorHAnsi"/>
          <w:sz w:val="28"/>
          <w:szCs w:val="28"/>
        </w:rPr>
      </w:pPr>
    </w:p>
    <w:tbl>
      <w:tblPr>
        <w:tblStyle w:val="TableGrid"/>
        <w:tblW w:w="9805" w:type="dxa"/>
        <w:jc w:val="center"/>
        <w:tblLook w:val="04A0" w:firstRow="1" w:lastRow="0" w:firstColumn="1" w:lastColumn="0" w:noHBand="0" w:noVBand="1"/>
      </w:tblPr>
      <w:tblGrid>
        <w:gridCol w:w="1795"/>
        <w:gridCol w:w="1170"/>
        <w:gridCol w:w="720"/>
        <w:gridCol w:w="1890"/>
        <w:gridCol w:w="1440"/>
        <w:gridCol w:w="2790"/>
      </w:tblGrid>
      <w:tr w:rsidR="00B715E3" w14:paraId="06B18E0B" w14:textId="77777777" w:rsidTr="00970FA0">
        <w:trPr>
          <w:trHeight w:val="469"/>
          <w:jc w:val="center"/>
        </w:trPr>
        <w:tc>
          <w:tcPr>
            <w:tcW w:w="9805" w:type="dxa"/>
            <w:gridSpan w:val="6"/>
            <w:shd w:val="clear" w:color="auto" w:fill="365F91" w:themeFill="accent1" w:themeFillShade="BF"/>
            <w:vAlign w:val="center"/>
          </w:tcPr>
          <w:p w14:paraId="359A9777" w14:textId="1DECC01D" w:rsidR="00B715E3" w:rsidRPr="00940899" w:rsidRDefault="00B715E3" w:rsidP="009511B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CC211086017</w:t>
            </w:r>
            <w:r w:rsidRPr="00940899">
              <w:rPr>
                <w:rFonts w:asciiTheme="minorHAnsi" w:hAnsiTheme="minorHAnsi" w:cstheme="minorHAnsi"/>
                <w:b/>
                <w:color w:val="FFFFFF" w:themeColor="background1"/>
                <w:sz w:val="28"/>
                <w:szCs w:val="28"/>
              </w:rPr>
              <w:t xml:space="preserve"> </w:t>
            </w:r>
          </w:p>
        </w:tc>
      </w:tr>
      <w:tr w:rsidR="00B715E3" w14:paraId="7F2598B2" w14:textId="77777777" w:rsidTr="00970FA0">
        <w:trPr>
          <w:trHeight w:val="388"/>
          <w:jc w:val="center"/>
        </w:trPr>
        <w:tc>
          <w:tcPr>
            <w:tcW w:w="2965" w:type="dxa"/>
            <w:gridSpan w:val="2"/>
            <w:tcBorders>
              <w:right w:val="nil"/>
            </w:tcBorders>
            <w:vAlign w:val="center"/>
          </w:tcPr>
          <w:p w14:paraId="64A2FF5B" w14:textId="77777777" w:rsidR="00B715E3" w:rsidRPr="00D77C0B" w:rsidRDefault="00B715E3"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40" w:type="dxa"/>
            <w:gridSpan w:val="4"/>
            <w:tcBorders>
              <w:left w:val="nil"/>
            </w:tcBorders>
            <w:vAlign w:val="center"/>
          </w:tcPr>
          <w:p w14:paraId="5C2B2B36" w14:textId="56DAED51" w:rsidR="00B715E3" w:rsidRPr="000D2432" w:rsidRDefault="00B715E3" w:rsidP="00B715E3">
            <w:pPr>
              <w:rPr>
                <w:rFonts w:asciiTheme="minorHAnsi" w:hAnsiTheme="minorHAnsi" w:cstheme="minorHAnsi"/>
                <w:sz w:val="24"/>
                <w:szCs w:val="24"/>
              </w:rPr>
            </w:pPr>
            <w:r>
              <w:rPr>
                <w:rFonts w:asciiTheme="minorHAnsi" w:hAnsiTheme="minorHAnsi" w:cstheme="minorHAnsi"/>
                <w:sz w:val="24"/>
                <w:szCs w:val="24"/>
              </w:rPr>
              <w:t>MB00153586</w:t>
            </w:r>
          </w:p>
        </w:tc>
      </w:tr>
      <w:tr w:rsidR="00B715E3" w14:paraId="21FDEC31" w14:textId="77777777" w:rsidTr="00970FA0">
        <w:trPr>
          <w:trHeight w:val="361"/>
          <w:jc w:val="center"/>
        </w:trPr>
        <w:tc>
          <w:tcPr>
            <w:tcW w:w="2965" w:type="dxa"/>
            <w:gridSpan w:val="2"/>
            <w:tcBorders>
              <w:right w:val="nil"/>
            </w:tcBorders>
            <w:vAlign w:val="center"/>
          </w:tcPr>
          <w:p w14:paraId="605FDBF3" w14:textId="77777777" w:rsidR="00B715E3" w:rsidRPr="00D77C0B" w:rsidRDefault="00B715E3"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40" w:type="dxa"/>
            <w:gridSpan w:val="4"/>
            <w:tcBorders>
              <w:left w:val="nil"/>
            </w:tcBorders>
            <w:vAlign w:val="center"/>
          </w:tcPr>
          <w:p w14:paraId="5885D9B5" w14:textId="1B62FD51" w:rsidR="00B715E3" w:rsidRPr="000D2432" w:rsidRDefault="00B715E3" w:rsidP="009511BD">
            <w:pPr>
              <w:rPr>
                <w:rFonts w:asciiTheme="minorHAnsi" w:hAnsiTheme="minorHAnsi" w:cstheme="minorHAnsi"/>
                <w:sz w:val="24"/>
                <w:szCs w:val="24"/>
              </w:rPr>
            </w:pPr>
            <w:r>
              <w:rPr>
                <w:rFonts w:asciiTheme="minorHAnsi" w:hAnsiTheme="minorHAnsi" w:cstheme="minorHAnsi"/>
                <w:sz w:val="24"/>
                <w:szCs w:val="24"/>
              </w:rPr>
              <w:t>4318949990 0</w:t>
            </w:r>
          </w:p>
        </w:tc>
      </w:tr>
      <w:tr w:rsidR="00B715E3" w14:paraId="4790C4A9" w14:textId="77777777" w:rsidTr="00970FA0">
        <w:trPr>
          <w:trHeight w:val="433"/>
          <w:jc w:val="center"/>
        </w:trPr>
        <w:tc>
          <w:tcPr>
            <w:tcW w:w="2965" w:type="dxa"/>
            <w:gridSpan w:val="2"/>
            <w:tcBorders>
              <w:right w:val="nil"/>
            </w:tcBorders>
            <w:vAlign w:val="center"/>
          </w:tcPr>
          <w:p w14:paraId="255ADBCF" w14:textId="77777777" w:rsidR="00B715E3" w:rsidRPr="00D77C0B" w:rsidRDefault="00B715E3"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40" w:type="dxa"/>
            <w:gridSpan w:val="4"/>
            <w:tcBorders>
              <w:left w:val="nil"/>
            </w:tcBorders>
            <w:vAlign w:val="center"/>
          </w:tcPr>
          <w:p w14:paraId="29AF5D08" w14:textId="2A9239C1" w:rsidR="00B715E3" w:rsidRPr="000D2432" w:rsidRDefault="00B715E3" w:rsidP="009511BD">
            <w:pPr>
              <w:rPr>
                <w:rFonts w:asciiTheme="minorHAnsi" w:hAnsiTheme="minorHAnsi" w:cstheme="minorHAnsi"/>
                <w:sz w:val="24"/>
                <w:szCs w:val="24"/>
              </w:rPr>
            </w:pPr>
            <w:r>
              <w:rPr>
                <w:rFonts w:asciiTheme="minorHAnsi" w:hAnsiTheme="minorHAnsi" w:cstheme="minorHAnsi"/>
                <w:sz w:val="24"/>
                <w:szCs w:val="24"/>
              </w:rPr>
              <w:t>Largeprinting.com</w:t>
            </w:r>
          </w:p>
        </w:tc>
      </w:tr>
      <w:tr w:rsidR="00B715E3" w14:paraId="6BB2D880" w14:textId="77777777" w:rsidTr="004B6B3B">
        <w:trPr>
          <w:trHeight w:val="721"/>
          <w:jc w:val="center"/>
        </w:trPr>
        <w:tc>
          <w:tcPr>
            <w:tcW w:w="2965" w:type="dxa"/>
            <w:gridSpan w:val="2"/>
            <w:tcBorders>
              <w:right w:val="nil"/>
            </w:tcBorders>
            <w:vAlign w:val="center"/>
          </w:tcPr>
          <w:p w14:paraId="17D56F8C" w14:textId="77777777" w:rsidR="00B715E3" w:rsidRDefault="00B715E3"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40" w:type="dxa"/>
            <w:gridSpan w:val="4"/>
            <w:tcBorders>
              <w:left w:val="nil"/>
            </w:tcBorders>
            <w:vAlign w:val="center"/>
          </w:tcPr>
          <w:p w14:paraId="722513C4" w14:textId="3F500C13" w:rsidR="00B715E3" w:rsidRDefault="00B715E3"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6633 Troost Avenue</w:t>
            </w:r>
          </w:p>
          <w:p w14:paraId="1374321A" w14:textId="06F00C1F" w:rsidR="00B715E3" w:rsidRPr="000D2432" w:rsidRDefault="00B715E3"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Kansas City, MO 64131</w:t>
            </w:r>
          </w:p>
        </w:tc>
      </w:tr>
      <w:tr w:rsidR="00B715E3" w14:paraId="2D4B9A5C" w14:textId="77777777" w:rsidTr="00970FA0">
        <w:trPr>
          <w:trHeight w:val="1351"/>
          <w:jc w:val="center"/>
        </w:trPr>
        <w:tc>
          <w:tcPr>
            <w:tcW w:w="2965" w:type="dxa"/>
            <w:gridSpan w:val="2"/>
            <w:tcBorders>
              <w:right w:val="nil"/>
            </w:tcBorders>
            <w:vAlign w:val="center"/>
          </w:tcPr>
          <w:p w14:paraId="47288429" w14:textId="77777777" w:rsidR="00B715E3" w:rsidRDefault="00B715E3"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7862F4D4" w14:textId="77777777" w:rsidR="00B715E3" w:rsidRDefault="00B715E3" w:rsidP="009511BD">
            <w:pPr>
              <w:tabs>
                <w:tab w:val="left" w:pos="3487"/>
                <w:tab w:val="left" w:pos="5467"/>
              </w:tabs>
              <w:rPr>
                <w:rFonts w:asciiTheme="minorHAnsi" w:hAnsiTheme="minorHAnsi" w:cstheme="minorHAnsi"/>
                <w:b/>
                <w:sz w:val="24"/>
                <w:szCs w:val="24"/>
              </w:rPr>
            </w:pPr>
          </w:p>
          <w:p w14:paraId="0757645A" w14:textId="77777777" w:rsidR="00B715E3" w:rsidRDefault="00B715E3" w:rsidP="009511BD">
            <w:pPr>
              <w:tabs>
                <w:tab w:val="left" w:pos="3487"/>
                <w:tab w:val="left" w:pos="5467"/>
              </w:tabs>
              <w:rPr>
                <w:rFonts w:asciiTheme="minorHAnsi" w:hAnsiTheme="minorHAnsi" w:cstheme="minorHAnsi"/>
                <w:b/>
                <w:sz w:val="24"/>
                <w:szCs w:val="24"/>
              </w:rPr>
            </w:pPr>
          </w:p>
          <w:p w14:paraId="3EB18392" w14:textId="77777777" w:rsidR="00B715E3" w:rsidRPr="00D77C0B" w:rsidRDefault="00B715E3" w:rsidP="009511BD">
            <w:pPr>
              <w:tabs>
                <w:tab w:val="left" w:pos="3487"/>
                <w:tab w:val="left" w:pos="5467"/>
              </w:tabs>
              <w:rPr>
                <w:rFonts w:asciiTheme="minorHAnsi" w:hAnsiTheme="minorHAnsi" w:cstheme="minorHAnsi"/>
                <w:b/>
                <w:sz w:val="24"/>
                <w:szCs w:val="24"/>
              </w:rPr>
            </w:pPr>
          </w:p>
        </w:tc>
        <w:tc>
          <w:tcPr>
            <w:tcW w:w="4050" w:type="dxa"/>
            <w:gridSpan w:val="3"/>
            <w:tcBorders>
              <w:left w:val="nil"/>
              <w:right w:val="nil"/>
            </w:tcBorders>
            <w:vAlign w:val="center"/>
          </w:tcPr>
          <w:p w14:paraId="3B115EB1" w14:textId="2C53949D" w:rsidR="00B715E3" w:rsidRPr="000D2432" w:rsidRDefault="00B715E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970FA0">
              <w:rPr>
                <w:rFonts w:asciiTheme="minorHAnsi" w:hAnsiTheme="minorHAnsi" w:cstheme="minorHAnsi"/>
                <w:sz w:val="24"/>
                <w:szCs w:val="24"/>
              </w:rPr>
              <w:t xml:space="preserve"> Tina Burnham</w:t>
            </w:r>
          </w:p>
          <w:p w14:paraId="246A804C" w14:textId="30ECD5BE" w:rsidR="00B715E3" w:rsidRPr="000D2432" w:rsidRDefault="00B715E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970FA0">
              <w:rPr>
                <w:rFonts w:asciiTheme="minorHAnsi" w:hAnsiTheme="minorHAnsi" w:cstheme="minorHAnsi"/>
                <w:sz w:val="24"/>
                <w:szCs w:val="24"/>
              </w:rPr>
              <w:t>: 816-221-2434 x165</w:t>
            </w:r>
          </w:p>
          <w:p w14:paraId="24C8AED7" w14:textId="70214514" w:rsidR="00B715E3" w:rsidRPr="000D2432" w:rsidRDefault="00B715E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970FA0">
              <w:rPr>
                <w:rFonts w:asciiTheme="minorHAnsi" w:hAnsiTheme="minorHAnsi" w:cstheme="minorHAnsi"/>
                <w:sz w:val="24"/>
                <w:szCs w:val="24"/>
              </w:rPr>
              <w:t>816-221-1079</w:t>
            </w:r>
          </w:p>
          <w:p w14:paraId="41E82FAB" w14:textId="70AA7B48" w:rsidR="00B715E3" w:rsidRPr="000D2432" w:rsidRDefault="00B715E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970FA0">
              <w:rPr>
                <w:rFonts w:asciiTheme="minorHAnsi" w:hAnsiTheme="minorHAnsi" w:cstheme="minorHAnsi"/>
                <w:sz w:val="24"/>
                <w:szCs w:val="24"/>
              </w:rPr>
              <w:t xml:space="preserve"> teburnham@largeprinting.com</w:t>
            </w:r>
          </w:p>
        </w:tc>
        <w:tc>
          <w:tcPr>
            <w:tcW w:w="2790" w:type="dxa"/>
            <w:tcBorders>
              <w:left w:val="nil"/>
            </w:tcBorders>
            <w:vAlign w:val="center"/>
          </w:tcPr>
          <w:p w14:paraId="03798A7E" w14:textId="77777777" w:rsidR="00B715E3" w:rsidRDefault="00B715E3" w:rsidP="009511BD">
            <w:pPr>
              <w:tabs>
                <w:tab w:val="left" w:pos="3487"/>
                <w:tab w:val="left" w:pos="5467"/>
              </w:tabs>
              <w:rPr>
                <w:rFonts w:asciiTheme="minorHAnsi" w:hAnsiTheme="minorHAnsi" w:cstheme="minorHAnsi"/>
                <w:sz w:val="24"/>
                <w:szCs w:val="24"/>
              </w:rPr>
            </w:pPr>
          </w:p>
          <w:p w14:paraId="68C2AF4E" w14:textId="77777777" w:rsidR="00B715E3" w:rsidRPr="00236E26" w:rsidRDefault="00B715E3" w:rsidP="009511BD">
            <w:pPr>
              <w:tabs>
                <w:tab w:val="left" w:pos="3487"/>
                <w:tab w:val="left" w:pos="5467"/>
              </w:tabs>
              <w:rPr>
                <w:rFonts w:asciiTheme="minorHAnsi" w:hAnsiTheme="minorHAnsi" w:cstheme="minorHAnsi"/>
                <w:sz w:val="24"/>
                <w:szCs w:val="24"/>
              </w:rPr>
            </w:pPr>
          </w:p>
          <w:p w14:paraId="0FCC31A2" w14:textId="77777777" w:rsidR="00B715E3" w:rsidRPr="00236E26" w:rsidRDefault="00B715E3" w:rsidP="009511BD">
            <w:pPr>
              <w:tabs>
                <w:tab w:val="left" w:pos="3487"/>
                <w:tab w:val="left" w:pos="5467"/>
              </w:tabs>
              <w:rPr>
                <w:rFonts w:asciiTheme="minorHAnsi" w:hAnsiTheme="minorHAnsi" w:cstheme="minorHAnsi"/>
                <w:sz w:val="24"/>
                <w:szCs w:val="24"/>
              </w:rPr>
            </w:pPr>
          </w:p>
          <w:p w14:paraId="2798D5B7" w14:textId="77777777" w:rsidR="00B715E3" w:rsidRPr="000D2432" w:rsidRDefault="00B715E3" w:rsidP="009511BD">
            <w:pPr>
              <w:tabs>
                <w:tab w:val="left" w:pos="3487"/>
                <w:tab w:val="left" w:pos="5467"/>
              </w:tabs>
              <w:rPr>
                <w:rFonts w:asciiTheme="minorHAnsi" w:hAnsiTheme="minorHAnsi" w:cstheme="minorHAnsi"/>
                <w:sz w:val="24"/>
                <w:szCs w:val="24"/>
              </w:rPr>
            </w:pPr>
          </w:p>
        </w:tc>
      </w:tr>
      <w:tr w:rsidR="00B715E3" w14:paraId="2B5AE72C" w14:textId="77777777" w:rsidTr="00970FA0">
        <w:trPr>
          <w:trHeight w:val="424"/>
          <w:jc w:val="center"/>
        </w:trPr>
        <w:tc>
          <w:tcPr>
            <w:tcW w:w="9805" w:type="dxa"/>
            <w:gridSpan w:val="6"/>
            <w:tcBorders>
              <w:bottom w:val="single" w:sz="4" w:space="0" w:color="auto"/>
            </w:tcBorders>
            <w:shd w:val="clear" w:color="auto" w:fill="365F91" w:themeFill="accent1" w:themeFillShade="BF"/>
            <w:vAlign w:val="center"/>
          </w:tcPr>
          <w:p w14:paraId="486D7CD6" w14:textId="77777777" w:rsidR="00B715E3" w:rsidRPr="00940899" w:rsidRDefault="00B715E3"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B715E3" w14:paraId="7B2F596F" w14:textId="77777777" w:rsidTr="00970FA0">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9635D1F" w14:textId="77777777" w:rsidR="00B715E3" w:rsidRPr="00E541FD" w:rsidRDefault="00B715E3"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3F85BCE" w14:textId="77777777" w:rsidR="00B715E3" w:rsidRPr="00E541FD" w:rsidRDefault="00B715E3"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9E6DD1A" w14:textId="77777777" w:rsidR="00B715E3" w:rsidRPr="00E541FD" w:rsidRDefault="00B715E3"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28BD2489" w14:textId="77777777" w:rsidR="00B715E3" w:rsidRPr="00E541FD" w:rsidRDefault="00B715E3" w:rsidP="009511B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B715E3" w14:paraId="6BE4899E" w14:textId="77777777" w:rsidTr="00970FA0">
        <w:trPr>
          <w:trHeight w:val="406"/>
          <w:jc w:val="center"/>
        </w:trPr>
        <w:tc>
          <w:tcPr>
            <w:tcW w:w="9805" w:type="dxa"/>
            <w:gridSpan w:val="6"/>
            <w:shd w:val="clear" w:color="auto" w:fill="365F91" w:themeFill="accent1" w:themeFillShade="BF"/>
            <w:vAlign w:val="center"/>
          </w:tcPr>
          <w:p w14:paraId="6286E3F8" w14:textId="77777777" w:rsidR="00B715E3" w:rsidRPr="00940899" w:rsidRDefault="00B715E3"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B715E3" w14:paraId="0C359840" w14:textId="77777777" w:rsidTr="004B6B3B">
        <w:trPr>
          <w:trHeight w:val="262"/>
          <w:jc w:val="center"/>
        </w:trPr>
        <w:tc>
          <w:tcPr>
            <w:tcW w:w="9805" w:type="dxa"/>
            <w:gridSpan w:val="6"/>
            <w:vAlign w:val="center"/>
          </w:tcPr>
          <w:p w14:paraId="39805B26" w14:textId="77777777" w:rsidR="00B715E3" w:rsidRDefault="00B715E3"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6A5D5287" w14:textId="77777777" w:rsidR="00E541FD" w:rsidRDefault="00E541FD" w:rsidP="00E541FD">
      <w:pPr>
        <w:rPr>
          <w:rFonts w:asciiTheme="minorHAnsi" w:hAnsiTheme="minorHAnsi" w:cstheme="minorHAnsi"/>
          <w:sz w:val="28"/>
          <w:szCs w:val="28"/>
        </w:rPr>
      </w:pPr>
    </w:p>
    <w:tbl>
      <w:tblPr>
        <w:tblStyle w:val="TableGrid"/>
        <w:tblW w:w="9805" w:type="dxa"/>
        <w:jc w:val="center"/>
        <w:tblLook w:val="04A0" w:firstRow="1" w:lastRow="0" w:firstColumn="1" w:lastColumn="0" w:noHBand="0" w:noVBand="1"/>
      </w:tblPr>
      <w:tblGrid>
        <w:gridCol w:w="1795"/>
        <w:gridCol w:w="1170"/>
        <w:gridCol w:w="720"/>
        <w:gridCol w:w="1890"/>
        <w:gridCol w:w="990"/>
        <w:gridCol w:w="3240"/>
      </w:tblGrid>
      <w:tr w:rsidR="00B715E3" w14:paraId="1218C6BB" w14:textId="77777777" w:rsidTr="00970FA0">
        <w:trPr>
          <w:trHeight w:val="469"/>
          <w:jc w:val="center"/>
        </w:trPr>
        <w:tc>
          <w:tcPr>
            <w:tcW w:w="9805" w:type="dxa"/>
            <w:gridSpan w:val="6"/>
            <w:shd w:val="clear" w:color="auto" w:fill="365F91" w:themeFill="accent1" w:themeFillShade="BF"/>
            <w:vAlign w:val="center"/>
          </w:tcPr>
          <w:p w14:paraId="688003A5" w14:textId="4D7E8BC8" w:rsidR="00B715E3" w:rsidRPr="00940899" w:rsidRDefault="00B715E3" w:rsidP="009511B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w:t>
            </w:r>
            <w:r w:rsidR="009511BD">
              <w:rPr>
                <w:rFonts w:asciiTheme="minorHAnsi" w:hAnsiTheme="minorHAnsi" w:cstheme="minorHAnsi"/>
                <w:b/>
                <w:color w:val="FFFFFF" w:themeColor="background1"/>
                <w:sz w:val="28"/>
                <w:szCs w:val="28"/>
              </w:rPr>
              <w:t>211086018</w:t>
            </w:r>
            <w:r w:rsidRPr="00940899">
              <w:rPr>
                <w:rFonts w:asciiTheme="minorHAnsi" w:hAnsiTheme="minorHAnsi" w:cstheme="minorHAnsi"/>
                <w:b/>
                <w:color w:val="FFFFFF" w:themeColor="background1"/>
                <w:sz w:val="28"/>
                <w:szCs w:val="28"/>
              </w:rPr>
              <w:t xml:space="preserve"> </w:t>
            </w:r>
          </w:p>
        </w:tc>
      </w:tr>
      <w:tr w:rsidR="00B715E3" w14:paraId="671DAD23" w14:textId="77777777" w:rsidTr="00970FA0">
        <w:trPr>
          <w:trHeight w:val="388"/>
          <w:jc w:val="center"/>
        </w:trPr>
        <w:tc>
          <w:tcPr>
            <w:tcW w:w="2965" w:type="dxa"/>
            <w:gridSpan w:val="2"/>
            <w:tcBorders>
              <w:right w:val="nil"/>
            </w:tcBorders>
            <w:vAlign w:val="center"/>
          </w:tcPr>
          <w:p w14:paraId="5B8CBC17" w14:textId="77777777" w:rsidR="00B715E3" w:rsidRPr="00D77C0B" w:rsidRDefault="00B715E3"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40" w:type="dxa"/>
            <w:gridSpan w:val="4"/>
            <w:tcBorders>
              <w:left w:val="nil"/>
            </w:tcBorders>
            <w:vAlign w:val="center"/>
          </w:tcPr>
          <w:p w14:paraId="4118951F" w14:textId="56C37FF0" w:rsidR="00B715E3" w:rsidRPr="000D2432" w:rsidRDefault="00B715E3" w:rsidP="009511BD">
            <w:pPr>
              <w:rPr>
                <w:rFonts w:asciiTheme="minorHAnsi" w:hAnsiTheme="minorHAnsi" w:cstheme="minorHAnsi"/>
                <w:sz w:val="24"/>
                <w:szCs w:val="24"/>
              </w:rPr>
            </w:pPr>
            <w:r>
              <w:rPr>
                <w:rFonts w:asciiTheme="minorHAnsi" w:hAnsiTheme="minorHAnsi" w:cstheme="minorHAnsi"/>
                <w:sz w:val="24"/>
                <w:szCs w:val="24"/>
              </w:rPr>
              <w:t>MB00</w:t>
            </w:r>
            <w:r w:rsidR="009511BD">
              <w:rPr>
                <w:rFonts w:asciiTheme="minorHAnsi" w:hAnsiTheme="minorHAnsi" w:cstheme="minorHAnsi"/>
                <w:sz w:val="24"/>
                <w:szCs w:val="24"/>
              </w:rPr>
              <w:t>159575</w:t>
            </w:r>
          </w:p>
        </w:tc>
      </w:tr>
      <w:tr w:rsidR="00B715E3" w14:paraId="6A222F76" w14:textId="77777777" w:rsidTr="00970FA0">
        <w:trPr>
          <w:trHeight w:val="361"/>
          <w:jc w:val="center"/>
        </w:trPr>
        <w:tc>
          <w:tcPr>
            <w:tcW w:w="2965" w:type="dxa"/>
            <w:gridSpan w:val="2"/>
            <w:tcBorders>
              <w:right w:val="nil"/>
            </w:tcBorders>
            <w:vAlign w:val="center"/>
          </w:tcPr>
          <w:p w14:paraId="7888009C" w14:textId="77777777" w:rsidR="00B715E3" w:rsidRPr="00D77C0B" w:rsidRDefault="00B715E3"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40" w:type="dxa"/>
            <w:gridSpan w:val="4"/>
            <w:tcBorders>
              <w:left w:val="nil"/>
            </w:tcBorders>
            <w:vAlign w:val="center"/>
          </w:tcPr>
          <w:p w14:paraId="148C6C44" w14:textId="79E687B5" w:rsidR="00B715E3" w:rsidRPr="000D2432" w:rsidRDefault="009511BD" w:rsidP="009511BD">
            <w:pPr>
              <w:rPr>
                <w:rFonts w:asciiTheme="minorHAnsi" w:hAnsiTheme="minorHAnsi" w:cstheme="minorHAnsi"/>
                <w:sz w:val="24"/>
                <w:szCs w:val="24"/>
              </w:rPr>
            </w:pPr>
            <w:r>
              <w:rPr>
                <w:rFonts w:asciiTheme="minorHAnsi" w:hAnsiTheme="minorHAnsi" w:cstheme="minorHAnsi"/>
                <w:sz w:val="24"/>
                <w:szCs w:val="24"/>
              </w:rPr>
              <w:t>8514690000 0</w:t>
            </w:r>
          </w:p>
        </w:tc>
      </w:tr>
      <w:tr w:rsidR="00B715E3" w14:paraId="60B5B5DC" w14:textId="77777777" w:rsidTr="00970FA0">
        <w:trPr>
          <w:trHeight w:val="433"/>
          <w:jc w:val="center"/>
        </w:trPr>
        <w:tc>
          <w:tcPr>
            <w:tcW w:w="2965" w:type="dxa"/>
            <w:gridSpan w:val="2"/>
            <w:tcBorders>
              <w:right w:val="nil"/>
            </w:tcBorders>
            <w:vAlign w:val="center"/>
          </w:tcPr>
          <w:p w14:paraId="3C83BC00" w14:textId="77777777" w:rsidR="00B715E3" w:rsidRPr="00D77C0B" w:rsidRDefault="00B715E3"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40" w:type="dxa"/>
            <w:gridSpan w:val="4"/>
            <w:tcBorders>
              <w:left w:val="nil"/>
            </w:tcBorders>
            <w:vAlign w:val="center"/>
          </w:tcPr>
          <w:p w14:paraId="24D028B0" w14:textId="0FAF91BC" w:rsidR="00B715E3" w:rsidRPr="000D2432" w:rsidRDefault="009511BD" w:rsidP="009511BD">
            <w:pPr>
              <w:rPr>
                <w:rFonts w:asciiTheme="minorHAnsi" w:hAnsiTheme="minorHAnsi" w:cstheme="minorHAnsi"/>
                <w:sz w:val="24"/>
                <w:szCs w:val="24"/>
              </w:rPr>
            </w:pPr>
            <w:r>
              <w:rPr>
                <w:rFonts w:asciiTheme="minorHAnsi" w:hAnsiTheme="minorHAnsi" w:cstheme="minorHAnsi"/>
                <w:sz w:val="24"/>
                <w:szCs w:val="24"/>
              </w:rPr>
              <w:t>Patriot Medical Devices LLC</w:t>
            </w:r>
          </w:p>
        </w:tc>
      </w:tr>
      <w:tr w:rsidR="00B715E3" w14:paraId="5C28CF91" w14:textId="77777777" w:rsidTr="004B6B3B">
        <w:trPr>
          <w:trHeight w:val="694"/>
          <w:jc w:val="center"/>
        </w:trPr>
        <w:tc>
          <w:tcPr>
            <w:tcW w:w="2965" w:type="dxa"/>
            <w:gridSpan w:val="2"/>
            <w:tcBorders>
              <w:right w:val="nil"/>
            </w:tcBorders>
            <w:vAlign w:val="center"/>
          </w:tcPr>
          <w:p w14:paraId="360EB587" w14:textId="77777777" w:rsidR="00B715E3" w:rsidRDefault="00B715E3"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40" w:type="dxa"/>
            <w:gridSpan w:val="4"/>
            <w:tcBorders>
              <w:left w:val="nil"/>
            </w:tcBorders>
            <w:vAlign w:val="center"/>
          </w:tcPr>
          <w:p w14:paraId="6D56D881" w14:textId="41988796" w:rsidR="00B715E3" w:rsidRDefault="009511BD"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511 Shrum Rock</w:t>
            </w:r>
          </w:p>
          <w:p w14:paraId="37BCAC3F" w14:textId="3FB0C525" w:rsidR="00B715E3" w:rsidRPr="000D2432" w:rsidRDefault="009511BD"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Cape Girardeau, MO 63701</w:t>
            </w:r>
          </w:p>
        </w:tc>
      </w:tr>
      <w:tr w:rsidR="00B715E3" w14:paraId="257D3AB0" w14:textId="77777777" w:rsidTr="00970FA0">
        <w:trPr>
          <w:trHeight w:val="1351"/>
          <w:jc w:val="center"/>
        </w:trPr>
        <w:tc>
          <w:tcPr>
            <w:tcW w:w="2965" w:type="dxa"/>
            <w:gridSpan w:val="2"/>
            <w:tcBorders>
              <w:right w:val="nil"/>
            </w:tcBorders>
            <w:vAlign w:val="center"/>
          </w:tcPr>
          <w:p w14:paraId="24AFCFFC" w14:textId="77777777" w:rsidR="00B715E3" w:rsidRDefault="00B715E3"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07CAB604" w14:textId="77777777" w:rsidR="00B715E3" w:rsidRDefault="00B715E3" w:rsidP="009511BD">
            <w:pPr>
              <w:tabs>
                <w:tab w:val="left" w:pos="3487"/>
                <w:tab w:val="left" w:pos="5467"/>
              </w:tabs>
              <w:rPr>
                <w:rFonts w:asciiTheme="minorHAnsi" w:hAnsiTheme="minorHAnsi" w:cstheme="minorHAnsi"/>
                <w:b/>
                <w:sz w:val="24"/>
                <w:szCs w:val="24"/>
              </w:rPr>
            </w:pPr>
          </w:p>
          <w:p w14:paraId="06B5652A" w14:textId="77777777" w:rsidR="00B715E3" w:rsidRDefault="00B715E3" w:rsidP="009511BD">
            <w:pPr>
              <w:tabs>
                <w:tab w:val="left" w:pos="3487"/>
                <w:tab w:val="left" w:pos="5467"/>
              </w:tabs>
              <w:rPr>
                <w:rFonts w:asciiTheme="minorHAnsi" w:hAnsiTheme="minorHAnsi" w:cstheme="minorHAnsi"/>
                <w:b/>
                <w:sz w:val="24"/>
                <w:szCs w:val="24"/>
              </w:rPr>
            </w:pPr>
          </w:p>
          <w:p w14:paraId="77F6A816" w14:textId="77777777" w:rsidR="00B715E3" w:rsidRPr="00D77C0B" w:rsidRDefault="00B715E3" w:rsidP="009511BD">
            <w:pPr>
              <w:tabs>
                <w:tab w:val="left" w:pos="3487"/>
                <w:tab w:val="left" w:pos="5467"/>
              </w:tabs>
              <w:rPr>
                <w:rFonts w:asciiTheme="minorHAnsi" w:hAnsiTheme="minorHAnsi" w:cstheme="minorHAnsi"/>
                <w:b/>
                <w:sz w:val="24"/>
                <w:szCs w:val="24"/>
              </w:rPr>
            </w:pPr>
          </w:p>
        </w:tc>
        <w:tc>
          <w:tcPr>
            <w:tcW w:w="3600" w:type="dxa"/>
            <w:gridSpan w:val="3"/>
            <w:tcBorders>
              <w:left w:val="nil"/>
              <w:right w:val="nil"/>
            </w:tcBorders>
            <w:vAlign w:val="center"/>
          </w:tcPr>
          <w:p w14:paraId="4C9B5E29" w14:textId="39827BBF" w:rsidR="00B715E3" w:rsidRPr="000D2432" w:rsidRDefault="00B715E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970FA0">
              <w:rPr>
                <w:rFonts w:asciiTheme="minorHAnsi" w:hAnsiTheme="minorHAnsi" w:cstheme="minorHAnsi"/>
                <w:sz w:val="24"/>
                <w:szCs w:val="24"/>
              </w:rPr>
              <w:t xml:space="preserve"> Jake Elliott</w:t>
            </w:r>
          </w:p>
          <w:p w14:paraId="7F7822A2" w14:textId="5B413A30" w:rsidR="00B715E3" w:rsidRPr="000D2432" w:rsidRDefault="00B715E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970FA0">
              <w:rPr>
                <w:rFonts w:asciiTheme="minorHAnsi" w:hAnsiTheme="minorHAnsi" w:cstheme="minorHAnsi"/>
                <w:sz w:val="24"/>
                <w:szCs w:val="24"/>
              </w:rPr>
              <w:t>: 949-981-3116</w:t>
            </w:r>
          </w:p>
          <w:p w14:paraId="3ED59597" w14:textId="77777777" w:rsidR="00B715E3" w:rsidRPr="000D2432" w:rsidRDefault="00B715E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p>
          <w:p w14:paraId="22D89BB2" w14:textId="04BC304D" w:rsidR="00B715E3" w:rsidRPr="000D2432" w:rsidRDefault="00B715E3"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970FA0">
              <w:rPr>
                <w:rFonts w:asciiTheme="minorHAnsi" w:hAnsiTheme="minorHAnsi" w:cstheme="minorHAnsi"/>
                <w:sz w:val="24"/>
                <w:szCs w:val="24"/>
              </w:rPr>
              <w:t xml:space="preserve"> sales@patriotdevices.com</w:t>
            </w:r>
          </w:p>
        </w:tc>
        <w:tc>
          <w:tcPr>
            <w:tcW w:w="3240" w:type="dxa"/>
            <w:tcBorders>
              <w:left w:val="nil"/>
            </w:tcBorders>
            <w:vAlign w:val="center"/>
          </w:tcPr>
          <w:p w14:paraId="6AD9CD55" w14:textId="77777777" w:rsidR="00B715E3" w:rsidRDefault="00B715E3" w:rsidP="009511BD">
            <w:pPr>
              <w:tabs>
                <w:tab w:val="left" w:pos="3487"/>
                <w:tab w:val="left" w:pos="5467"/>
              </w:tabs>
              <w:rPr>
                <w:rFonts w:asciiTheme="minorHAnsi" w:hAnsiTheme="minorHAnsi" w:cstheme="minorHAnsi"/>
                <w:sz w:val="24"/>
                <w:szCs w:val="24"/>
              </w:rPr>
            </w:pPr>
          </w:p>
          <w:p w14:paraId="40A735A2" w14:textId="77777777" w:rsidR="00B715E3" w:rsidRPr="00236E26" w:rsidRDefault="00B715E3" w:rsidP="009511BD">
            <w:pPr>
              <w:tabs>
                <w:tab w:val="left" w:pos="3487"/>
                <w:tab w:val="left" w:pos="5467"/>
              </w:tabs>
              <w:rPr>
                <w:rFonts w:asciiTheme="minorHAnsi" w:hAnsiTheme="minorHAnsi" w:cstheme="minorHAnsi"/>
                <w:sz w:val="24"/>
                <w:szCs w:val="24"/>
              </w:rPr>
            </w:pPr>
          </w:p>
          <w:p w14:paraId="69C15626" w14:textId="77777777" w:rsidR="00B715E3" w:rsidRPr="00236E26" w:rsidRDefault="00B715E3" w:rsidP="009511BD">
            <w:pPr>
              <w:tabs>
                <w:tab w:val="left" w:pos="3487"/>
                <w:tab w:val="left" w:pos="5467"/>
              </w:tabs>
              <w:rPr>
                <w:rFonts w:asciiTheme="minorHAnsi" w:hAnsiTheme="minorHAnsi" w:cstheme="minorHAnsi"/>
                <w:sz w:val="24"/>
                <w:szCs w:val="24"/>
              </w:rPr>
            </w:pPr>
          </w:p>
          <w:p w14:paraId="3912E8E4" w14:textId="77777777" w:rsidR="00B715E3" w:rsidRPr="000D2432" w:rsidRDefault="00B715E3" w:rsidP="009511BD">
            <w:pPr>
              <w:tabs>
                <w:tab w:val="left" w:pos="3487"/>
                <w:tab w:val="left" w:pos="5467"/>
              </w:tabs>
              <w:rPr>
                <w:rFonts w:asciiTheme="minorHAnsi" w:hAnsiTheme="minorHAnsi" w:cstheme="minorHAnsi"/>
                <w:sz w:val="24"/>
                <w:szCs w:val="24"/>
              </w:rPr>
            </w:pPr>
          </w:p>
        </w:tc>
      </w:tr>
      <w:tr w:rsidR="00B715E3" w14:paraId="6F61B860" w14:textId="77777777" w:rsidTr="00970FA0">
        <w:trPr>
          <w:trHeight w:val="424"/>
          <w:jc w:val="center"/>
        </w:trPr>
        <w:tc>
          <w:tcPr>
            <w:tcW w:w="9805" w:type="dxa"/>
            <w:gridSpan w:val="6"/>
            <w:tcBorders>
              <w:bottom w:val="single" w:sz="4" w:space="0" w:color="auto"/>
            </w:tcBorders>
            <w:shd w:val="clear" w:color="auto" w:fill="365F91" w:themeFill="accent1" w:themeFillShade="BF"/>
            <w:vAlign w:val="center"/>
          </w:tcPr>
          <w:p w14:paraId="50412CD5" w14:textId="77777777" w:rsidR="00B715E3" w:rsidRPr="00940899" w:rsidRDefault="00B715E3"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B715E3" w14:paraId="71AE1EE3" w14:textId="77777777" w:rsidTr="00970FA0">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12EB2247" w14:textId="77777777" w:rsidR="00B715E3" w:rsidRPr="00E541FD" w:rsidRDefault="00B715E3"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618ECABE" w14:textId="77777777" w:rsidR="00B715E3" w:rsidRPr="00E541FD" w:rsidRDefault="00B715E3"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3E04C9C5" w14:textId="77777777" w:rsidR="00B715E3" w:rsidRPr="00E541FD" w:rsidRDefault="00B715E3"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58BD4FE0" w14:textId="77777777" w:rsidR="00B715E3" w:rsidRPr="00E541FD" w:rsidRDefault="00B715E3" w:rsidP="009511B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B715E3" w14:paraId="225B9A27" w14:textId="77777777" w:rsidTr="00970FA0">
        <w:trPr>
          <w:trHeight w:val="406"/>
          <w:jc w:val="center"/>
        </w:trPr>
        <w:tc>
          <w:tcPr>
            <w:tcW w:w="9805" w:type="dxa"/>
            <w:gridSpan w:val="6"/>
            <w:shd w:val="clear" w:color="auto" w:fill="365F91" w:themeFill="accent1" w:themeFillShade="BF"/>
            <w:vAlign w:val="center"/>
          </w:tcPr>
          <w:p w14:paraId="3FE3D47D" w14:textId="77777777" w:rsidR="00B715E3" w:rsidRPr="00940899" w:rsidRDefault="00B715E3"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B715E3" w14:paraId="31F116D0" w14:textId="77777777" w:rsidTr="004B6B3B">
        <w:trPr>
          <w:trHeight w:val="352"/>
          <w:jc w:val="center"/>
        </w:trPr>
        <w:tc>
          <w:tcPr>
            <w:tcW w:w="9805" w:type="dxa"/>
            <w:gridSpan w:val="6"/>
            <w:vAlign w:val="center"/>
          </w:tcPr>
          <w:p w14:paraId="2F357C5F" w14:textId="77777777" w:rsidR="00B715E3" w:rsidRDefault="00B715E3"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754A4A7A" w14:textId="3179C428" w:rsidR="00B715E3" w:rsidRDefault="00B715E3" w:rsidP="00D77C0B">
      <w:pPr>
        <w:rPr>
          <w:sz w:val="22"/>
          <w:szCs w:val="22"/>
        </w:rPr>
      </w:pPr>
    </w:p>
    <w:p w14:paraId="5E30D318" w14:textId="77777777" w:rsidR="009511BD" w:rsidRDefault="009511BD" w:rsidP="009511BD">
      <w:pPr>
        <w:rPr>
          <w:rFonts w:asciiTheme="minorHAnsi" w:hAnsiTheme="minorHAnsi" w:cstheme="minorHAnsi"/>
          <w:sz w:val="28"/>
          <w:szCs w:val="28"/>
        </w:rPr>
      </w:pPr>
    </w:p>
    <w:tbl>
      <w:tblPr>
        <w:tblStyle w:val="TableGrid"/>
        <w:tblW w:w="9797" w:type="dxa"/>
        <w:jc w:val="center"/>
        <w:tblLook w:val="04A0" w:firstRow="1" w:lastRow="0" w:firstColumn="1" w:lastColumn="0" w:noHBand="0" w:noVBand="1"/>
      </w:tblPr>
      <w:tblGrid>
        <w:gridCol w:w="1795"/>
        <w:gridCol w:w="1170"/>
        <w:gridCol w:w="720"/>
        <w:gridCol w:w="1890"/>
        <w:gridCol w:w="990"/>
        <w:gridCol w:w="3225"/>
        <w:gridCol w:w="7"/>
      </w:tblGrid>
      <w:tr w:rsidR="009511BD" w14:paraId="4D949B16" w14:textId="77777777" w:rsidTr="00970FA0">
        <w:trPr>
          <w:gridAfter w:val="1"/>
          <w:wAfter w:w="7" w:type="dxa"/>
          <w:trHeight w:val="469"/>
          <w:jc w:val="center"/>
        </w:trPr>
        <w:tc>
          <w:tcPr>
            <w:tcW w:w="9790" w:type="dxa"/>
            <w:gridSpan w:val="6"/>
            <w:shd w:val="clear" w:color="auto" w:fill="365F91" w:themeFill="accent1" w:themeFillShade="BF"/>
            <w:vAlign w:val="center"/>
          </w:tcPr>
          <w:p w14:paraId="121F15D1" w14:textId="49678A67" w:rsidR="009511BD" w:rsidRPr="00940899" w:rsidRDefault="009511BD" w:rsidP="009511B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CC211086019</w:t>
            </w:r>
            <w:r w:rsidRPr="00940899">
              <w:rPr>
                <w:rFonts w:asciiTheme="minorHAnsi" w:hAnsiTheme="minorHAnsi" w:cstheme="minorHAnsi"/>
                <w:b/>
                <w:color w:val="FFFFFF" w:themeColor="background1"/>
                <w:sz w:val="28"/>
                <w:szCs w:val="28"/>
              </w:rPr>
              <w:t xml:space="preserve"> </w:t>
            </w:r>
          </w:p>
        </w:tc>
      </w:tr>
      <w:tr w:rsidR="009511BD" w14:paraId="04F6A500" w14:textId="77777777" w:rsidTr="00970FA0">
        <w:trPr>
          <w:gridAfter w:val="1"/>
          <w:wAfter w:w="7" w:type="dxa"/>
          <w:trHeight w:val="388"/>
          <w:jc w:val="center"/>
        </w:trPr>
        <w:tc>
          <w:tcPr>
            <w:tcW w:w="2965" w:type="dxa"/>
            <w:gridSpan w:val="2"/>
            <w:tcBorders>
              <w:right w:val="nil"/>
            </w:tcBorders>
            <w:vAlign w:val="center"/>
          </w:tcPr>
          <w:p w14:paraId="590E829E"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25" w:type="dxa"/>
            <w:gridSpan w:val="4"/>
            <w:tcBorders>
              <w:left w:val="nil"/>
            </w:tcBorders>
            <w:vAlign w:val="center"/>
          </w:tcPr>
          <w:p w14:paraId="1CB5C942" w14:textId="1D71412C" w:rsidR="009511BD" w:rsidRPr="000D2432" w:rsidRDefault="009511BD" w:rsidP="009511BD">
            <w:pPr>
              <w:rPr>
                <w:rFonts w:asciiTheme="minorHAnsi" w:hAnsiTheme="minorHAnsi" w:cstheme="minorHAnsi"/>
                <w:sz w:val="24"/>
                <w:szCs w:val="24"/>
              </w:rPr>
            </w:pPr>
            <w:r>
              <w:rPr>
                <w:rFonts w:asciiTheme="minorHAnsi" w:hAnsiTheme="minorHAnsi" w:cstheme="minorHAnsi"/>
                <w:sz w:val="24"/>
                <w:szCs w:val="24"/>
              </w:rPr>
              <w:t>MB00164229</w:t>
            </w:r>
          </w:p>
        </w:tc>
      </w:tr>
      <w:tr w:rsidR="009511BD" w14:paraId="74D0A0FA" w14:textId="77777777" w:rsidTr="00970FA0">
        <w:trPr>
          <w:gridAfter w:val="1"/>
          <w:wAfter w:w="7" w:type="dxa"/>
          <w:trHeight w:val="361"/>
          <w:jc w:val="center"/>
        </w:trPr>
        <w:tc>
          <w:tcPr>
            <w:tcW w:w="2965" w:type="dxa"/>
            <w:gridSpan w:val="2"/>
            <w:tcBorders>
              <w:right w:val="nil"/>
            </w:tcBorders>
            <w:vAlign w:val="center"/>
          </w:tcPr>
          <w:p w14:paraId="05249113"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25" w:type="dxa"/>
            <w:gridSpan w:val="4"/>
            <w:tcBorders>
              <w:left w:val="nil"/>
            </w:tcBorders>
            <w:vAlign w:val="center"/>
          </w:tcPr>
          <w:p w14:paraId="66DE2F7C" w14:textId="735EE123" w:rsidR="009511BD" w:rsidRPr="000D2432" w:rsidRDefault="009511BD" w:rsidP="009511BD">
            <w:pPr>
              <w:rPr>
                <w:rFonts w:asciiTheme="minorHAnsi" w:hAnsiTheme="minorHAnsi" w:cstheme="minorHAnsi"/>
                <w:sz w:val="24"/>
                <w:szCs w:val="24"/>
              </w:rPr>
            </w:pPr>
            <w:r>
              <w:rPr>
                <w:rFonts w:asciiTheme="minorHAnsi" w:hAnsiTheme="minorHAnsi" w:cstheme="minorHAnsi"/>
                <w:sz w:val="24"/>
                <w:szCs w:val="24"/>
              </w:rPr>
              <w:t>8523477350 0</w:t>
            </w:r>
          </w:p>
        </w:tc>
      </w:tr>
      <w:tr w:rsidR="009511BD" w14:paraId="0E8B010F" w14:textId="77777777" w:rsidTr="00970FA0">
        <w:trPr>
          <w:gridAfter w:val="1"/>
          <w:wAfter w:w="7" w:type="dxa"/>
          <w:trHeight w:val="433"/>
          <w:jc w:val="center"/>
        </w:trPr>
        <w:tc>
          <w:tcPr>
            <w:tcW w:w="2965" w:type="dxa"/>
            <w:gridSpan w:val="2"/>
            <w:tcBorders>
              <w:right w:val="nil"/>
            </w:tcBorders>
            <w:vAlign w:val="center"/>
          </w:tcPr>
          <w:p w14:paraId="02BC9D78"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25" w:type="dxa"/>
            <w:gridSpan w:val="4"/>
            <w:tcBorders>
              <w:left w:val="nil"/>
            </w:tcBorders>
            <w:vAlign w:val="center"/>
          </w:tcPr>
          <w:p w14:paraId="18F1C7CF" w14:textId="7BE5D36E" w:rsidR="009511BD" w:rsidRPr="000D2432" w:rsidRDefault="009511BD" w:rsidP="009511BD">
            <w:pPr>
              <w:rPr>
                <w:rFonts w:asciiTheme="minorHAnsi" w:hAnsiTheme="minorHAnsi" w:cstheme="minorHAnsi"/>
                <w:sz w:val="24"/>
                <w:szCs w:val="24"/>
              </w:rPr>
            </w:pPr>
            <w:r>
              <w:rPr>
                <w:rFonts w:asciiTheme="minorHAnsi" w:hAnsiTheme="minorHAnsi" w:cstheme="minorHAnsi"/>
                <w:sz w:val="24"/>
                <w:szCs w:val="24"/>
              </w:rPr>
              <w:t>PPE MFG USA Corp</w:t>
            </w:r>
          </w:p>
        </w:tc>
      </w:tr>
      <w:tr w:rsidR="009511BD" w14:paraId="7EF3A644" w14:textId="77777777" w:rsidTr="004B6B3B">
        <w:trPr>
          <w:gridAfter w:val="1"/>
          <w:wAfter w:w="7" w:type="dxa"/>
          <w:trHeight w:val="640"/>
          <w:jc w:val="center"/>
        </w:trPr>
        <w:tc>
          <w:tcPr>
            <w:tcW w:w="2965" w:type="dxa"/>
            <w:gridSpan w:val="2"/>
            <w:tcBorders>
              <w:right w:val="nil"/>
            </w:tcBorders>
            <w:vAlign w:val="center"/>
          </w:tcPr>
          <w:p w14:paraId="05B4510E" w14:textId="77777777" w:rsidR="009511BD" w:rsidRDefault="009511BD"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25" w:type="dxa"/>
            <w:gridSpan w:val="4"/>
            <w:tcBorders>
              <w:left w:val="nil"/>
            </w:tcBorders>
            <w:vAlign w:val="center"/>
          </w:tcPr>
          <w:p w14:paraId="719626D4" w14:textId="3968A9BD" w:rsidR="009511BD" w:rsidRDefault="009511BD"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2461 NW Tullison Road, Suite 2</w:t>
            </w:r>
          </w:p>
          <w:p w14:paraId="285C7B51" w14:textId="18F7ACD8" w:rsidR="009511BD" w:rsidRPr="000D2432" w:rsidRDefault="009511BD"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Riverside, MO 64150</w:t>
            </w:r>
          </w:p>
        </w:tc>
      </w:tr>
      <w:tr w:rsidR="009511BD" w14:paraId="54DD52B7" w14:textId="77777777" w:rsidTr="00970FA0">
        <w:trPr>
          <w:trHeight w:val="1351"/>
          <w:jc w:val="center"/>
        </w:trPr>
        <w:tc>
          <w:tcPr>
            <w:tcW w:w="2965" w:type="dxa"/>
            <w:gridSpan w:val="2"/>
            <w:tcBorders>
              <w:right w:val="nil"/>
            </w:tcBorders>
            <w:vAlign w:val="center"/>
          </w:tcPr>
          <w:p w14:paraId="643E88B8" w14:textId="77777777" w:rsidR="009511BD" w:rsidRDefault="009511BD"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4E0FEB29" w14:textId="77777777" w:rsidR="009511BD" w:rsidRDefault="009511BD" w:rsidP="009511BD">
            <w:pPr>
              <w:tabs>
                <w:tab w:val="left" w:pos="3487"/>
                <w:tab w:val="left" w:pos="5467"/>
              </w:tabs>
              <w:rPr>
                <w:rFonts w:asciiTheme="minorHAnsi" w:hAnsiTheme="minorHAnsi" w:cstheme="minorHAnsi"/>
                <w:b/>
                <w:sz w:val="24"/>
                <w:szCs w:val="24"/>
              </w:rPr>
            </w:pPr>
          </w:p>
          <w:p w14:paraId="53BD6873" w14:textId="77777777" w:rsidR="009511BD" w:rsidRDefault="009511BD" w:rsidP="009511BD">
            <w:pPr>
              <w:tabs>
                <w:tab w:val="left" w:pos="3487"/>
                <w:tab w:val="left" w:pos="5467"/>
              </w:tabs>
              <w:rPr>
                <w:rFonts w:asciiTheme="minorHAnsi" w:hAnsiTheme="minorHAnsi" w:cstheme="minorHAnsi"/>
                <w:b/>
                <w:sz w:val="24"/>
                <w:szCs w:val="24"/>
              </w:rPr>
            </w:pPr>
          </w:p>
          <w:p w14:paraId="245CD47A" w14:textId="77777777" w:rsidR="009511BD" w:rsidRPr="00D77C0B" w:rsidRDefault="009511BD" w:rsidP="009511BD">
            <w:pPr>
              <w:tabs>
                <w:tab w:val="left" w:pos="3487"/>
                <w:tab w:val="left" w:pos="5467"/>
              </w:tabs>
              <w:rPr>
                <w:rFonts w:asciiTheme="minorHAnsi" w:hAnsiTheme="minorHAnsi" w:cstheme="minorHAnsi"/>
                <w:b/>
                <w:sz w:val="24"/>
                <w:szCs w:val="24"/>
              </w:rPr>
            </w:pPr>
          </w:p>
        </w:tc>
        <w:tc>
          <w:tcPr>
            <w:tcW w:w="3600" w:type="dxa"/>
            <w:gridSpan w:val="3"/>
            <w:tcBorders>
              <w:left w:val="nil"/>
              <w:right w:val="nil"/>
            </w:tcBorders>
            <w:vAlign w:val="center"/>
          </w:tcPr>
          <w:p w14:paraId="185017DA" w14:textId="3784E6FA"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970FA0">
              <w:rPr>
                <w:rFonts w:asciiTheme="minorHAnsi" w:hAnsiTheme="minorHAnsi" w:cstheme="minorHAnsi"/>
                <w:sz w:val="24"/>
                <w:szCs w:val="24"/>
              </w:rPr>
              <w:t xml:space="preserve"> </w:t>
            </w:r>
            <w:r w:rsidR="009F0D58">
              <w:rPr>
                <w:rFonts w:asciiTheme="minorHAnsi" w:hAnsiTheme="minorHAnsi" w:cstheme="minorHAnsi"/>
                <w:sz w:val="24"/>
                <w:szCs w:val="24"/>
              </w:rPr>
              <w:t>Farhad Azima</w:t>
            </w:r>
          </w:p>
          <w:p w14:paraId="53AFBD44" w14:textId="4277A348"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970FA0">
              <w:rPr>
                <w:rFonts w:asciiTheme="minorHAnsi" w:hAnsiTheme="minorHAnsi" w:cstheme="minorHAnsi"/>
                <w:sz w:val="24"/>
                <w:szCs w:val="24"/>
              </w:rPr>
              <w:t xml:space="preserve">: </w:t>
            </w:r>
            <w:r w:rsidR="009F0D58">
              <w:rPr>
                <w:rFonts w:asciiTheme="minorHAnsi" w:hAnsiTheme="minorHAnsi" w:cstheme="minorHAnsi"/>
                <w:sz w:val="24"/>
                <w:szCs w:val="24"/>
              </w:rPr>
              <w:t>816-808-7647</w:t>
            </w:r>
          </w:p>
          <w:p w14:paraId="17FCC6F4" w14:textId="5DDD2290"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970FA0">
              <w:rPr>
                <w:rFonts w:asciiTheme="minorHAnsi" w:hAnsiTheme="minorHAnsi" w:cstheme="minorHAnsi"/>
                <w:sz w:val="24"/>
                <w:szCs w:val="24"/>
              </w:rPr>
              <w:t xml:space="preserve"> 816-384-0791</w:t>
            </w:r>
          </w:p>
          <w:p w14:paraId="57692BAC" w14:textId="5CB39701" w:rsidR="009511BD" w:rsidRPr="000D2432" w:rsidRDefault="009511BD" w:rsidP="009F0D58">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970FA0">
              <w:rPr>
                <w:rFonts w:asciiTheme="minorHAnsi" w:hAnsiTheme="minorHAnsi" w:cstheme="minorHAnsi"/>
                <w:sz w:val="24"/>
                <w:szCs w:val="24"/>
              </w:rPr>
              <w:t xml:space="preserve"> </w:t>
            </w:r>
            <w:r w:rsidR="009F0D58">
              <w:rPr>
                <w:rFonts w:asciiTheme="minorHAnsi" w:hAnsiTheme="minorHAnsi" w:cstheme="minorHAnsi"/>
                <w:sz w:val="24"/>
                <w:szCs w:val="24"/>
              </w:rPr>
              <w:t>fa@fa1.us</w:t>
            </w:r>
          </w:p>
        </w:tc>
        <w:tc>
          <w:tcPr>
            <w:tcW w:w="3232" w:type="dxa"/>
            <w:gridSpan w:val="2"/>
            <w:tcBorders>
              <w:left w:val="nil"/>
            </w:tcBorders>
            <w:vAlign w:val="center"/>
          </w:tcPr>
          <w:p w14:paraId="78BD45B0" w14:textId="77777777" w:rsidR="009511BD" w:rsidRDefault="009511BD" w:rsidP="009511BD">
            <w:pPr>
              <w:tabs>
                <w:tab w:val="left" w:pos="3487"/>
                <w:tab w:val="left" w:pos="5467"/>
              </w:tabs>
              <w:rPr>
                <w:rFonts w:asciiTheme="minorHAnsi" w:hAnsiTheme="minorHAnsi" w:cstheme="minorHAnsi"/>
                <w:sz w:val="24"/>
                <w:szCs w:val="24"/>
              </w:rPr>
            </w:pPr>
          </w:p>
          <w:p w14:paraId="102779D6" w14:textId="77777777" w:rsidR="009511BD" w:rsidRPr="00236E26" w:rsidRDefault="009511BD" w:rsidP="009511BD">
            <w:pPr>
              <w:tabs>
                <w:tab w:val="left" w:pos="3487"/>
                <w:tab w:val="left" w:pos="5467"/>
              </w:tabs>
              <w:rPr>
                <w:rFonts w:asciiTheme="minorHAnsi" w:hAnsiTheme="minorHAnsi" w:cstheme="minorHAnsi"/>
                <w:sz w:val="24"/>
                <w:szCs w:val="24"/>
              </w:rPr>
            </w:pPr>
          </w:p>
          <w:p w14:paraId="5579B4D2" w14:textId="77777777" w:rsidR="009511BD" w:rsidRPr="00236E26" w:rsidRDefault="009511BD" w:rsidP="009511BD">
            <w:pPr>
              <w:tabs>
                <w:tab w:val="left" w:pos="3487"/>
                <w:tab w:val="left" w:pos="5467"/>
              </w:tabs>
              <w:rPr>
                <w:rFonts w:asciiTheme="minorHAnsi" w:hAnsiTheme="minorHAnsi" w:cstheme="minorHAnsi"/>
                <w:sz w:val="24"/>
                <w:szCs w:val="24"/>
              </w:rPr>
            </w:pPr>
          </w:p>
          <w:p w14:paraId="391AD154" w14:textId="77777777" w:rsidR="009511BD" w:rsidRPr="000D2432" w:rsidRDefault="009511BD" w:rsidP="009511BD">
            <w:pPr>
              <w:tabs>
                <w:tab w:val="left" w:pos="3487"/>
                <w:tab w:val="left" w:pos="5467"/>
              </w:tabs>
              <w:rPr>
                <w:rFonts w:asciiTheme="minorHAnsi" w:hAnsiTheme="minorHAnsi" w:cstheme="minorHAnsi"/>
                <w:sz w:val="24"/>
                <w:szCs w:val="24"/>
              </w:rPr>
            </w:pPr>
          </w:p>
        </w:tc>
      </w:tr>
      <w:tr w:rsidR="009511BD" w14:paraId="28654BDA" w14:textId="77777777" w:rsidTr="00970FA0">
        <w:trPr>
          <w:gridAfter w:val="1"/>
          <w:wAfter w:w="7" w:type="dxa"/>
          <w:trHeight w:val="424"/>
          <w:jc w:val="center"/>
        </w:trPr>
        <w:tc>
          <w:tcPr>
            <w:tcW w:w="9790" w:type="dxa"/>
            <w:gridSpan w:val="6"/>
            <w:tcBorders>
              <w:bottom w:val="single" w:sz="4" w:space="0" w:color="auto"/>
            </w:tcBorders>
            <w:shd w:val="clear" w:color="auto" w:fill="365F91" w:themeFill="accent1" w:themeFillShade="BF"/>
            <w:vAlign w:val="center"/>
          </w:tcPr>
          <w:p w14:paraId="49BB1018" w14:textId="77777777" w:rsidR="009511BD" w:rsidRPr="00940899" w:rsidRDefault="009511BD"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9511BD" w14:paraId="3DB5FFCA" w14:textId="77777777" w:rsidTr="00970FA0">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11BA995"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D45AC98"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64FB1989"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215" w:type="dxa"/>
            <w:gridSpan w:val="2"/>
            <w:tcBorders>
              <w:top w:val="single" w:sz="4" w:space="0" w:color="auto"/>
              <w:left w:val="single" w:sz="4" w:space="0" w:color="auto"/>
              <w:bottom w:val="single" w:sz="4" w:space="0" w:color="auto"/>
              <w:right w:val="single" w:sz="4" w:space="0" w:color="auto"/>
            </w:tcBorders>
            <w:vAlign w:val="center"/>
          </w:tcPr>
          <w:p w14:paraId="100F8034"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9511BD" w14:paraId="73E08699" w14:textId="77777777" w:rsidTr="00970FA0">
        <w:trPr>
          <w:gridAfter w:val="1"/>
          <w:wAfter w:w="7" w:type="dxa"/>
          <w:trHeight w:val="406"/>
          <w:jc w:val="center"/>
        </w:trPr>
        <w:tc>
          <w:tcPr>
            <w:tcW w:w="9790" w:type="dxa"/>
            <w:gridSpan w:val="6"/>
            <w:shd w:val="clear" w:color="auto" w:fill="365F91" w:themeFill="accent1" w:themeFillShade="BF"/>
            <w:vAlign w:val="center"/>
          </w:tcPr>
          <w:p w14:paraId="0A22CB5E" w14:textId="77777777" w:rsidR="009511BD" w:rsidRPr="00940899" w:rsidRDefault="009511BD"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9511BD" w14:paraId="03F0C788" w14:textId="77777777" w:rsidTr="004B6B3B">
        <w:trPr>
          <w:gridAfter w:val="1"/>
          <w:wAfter w:w="7" w:type="dxa"/>
          <w:trHeight w:val="289"/>
          <w:jc w:val="center"/>
        </w:trPr>
        <w:tc>
          <w:tcPr>
            <w:tcW w:w="9790" w:type="dxa"/>
            <w:gridSpan w:val="6"/>
            <w:vAlign w:val="center"/>
          </w:tcPr>
          <w:p w14:paraId="0798974B" w14:textId="77777777" w:rsidR="009511BD" w:rsidRDefault="009511BD"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276705C7" w14:textId="38DF660A" w:rsidR="009511BD" w:rsidRPr="004B6B3B" w:rsidRDefault="009511BD" w:rsidP="00D77C0B">
      <w:pPr>
        <w:rPr>
          <w:sz w:val="24"/>
          <w:szCs w:val="24"/>
        </w:rPr>
      </w:pPr>
    </w:p>
    <w:tbl>
      <w:tblPr>
        <w:tblStyle w:val="TableGrid"/>
        <w:tblW w:w="9707" w:type="dxa"/>
        <w:jc w:val="center"/>
        <w:tblLook w:val="04A0" w:firstRow="1" w:lastRow="0" w:firstColumn="1" w:lastColumn="0" w:noHBand="0" w:noVBand="1"/>
      </w:tblPr>
      <w:tblGrid>
        <w:gridCol w:w="1795"/>
        <w:gridCol w:w="1170"/>
        <w:gridCol w:w="720"/>
        <w:gridCol w:w="1890"/>
        <w:gridCol w:w="900"/>
        <w:gridCol w:w="3225"/>
        <w:gridCol w:w="7"/>
      </w:tblGrid>
      <w:tr w:rsidR="009511BD" w14:paraId="29BA82D6" w14:textId="77777777" w:rsidTr="00F93237">
        <w:trPr>
          <w:gridAfter w:val="1"/>
          <w:wAfter w:w="7" w:type="dxa"/>
          <w:trHeight w:val="469"/>
          <w:jc w:val="center"/>
        </w:trPr>
        <w:tc>
          <w:tcPr>
            <w:tcW w:w="9700" w:type="dxa"/>
            <w:gridSpan w:val="6"/>
            <w:shd w:val="clear" w:color="auto" w:fill="365F91" w:themeFill="accent1" w:themeFillShade="BF"/>
            <w:vAlign w:val="center"/>
          </w:tcPr>
          <w:p w14:paraId="3A67587D" w14:textId="61CA7955" w:rsidR="009511BD" w:rsidRPr="00940899" w:rsidRDefault="009511BD" w:rsidP="009511BD">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CC211086021</w:t>
            </w:r>
          </w:p>
        </w:tc>
      </w:tr>
      <w:tr w:rsidR="009511BD" w14:paraId="067C71D2" w14:textId="77777777" w:rsidTr="00F93237">
        <w:trPr>
          <w:gridAfter w:val="1"/>
          <w:wAfter w:w="7" w:type="dxa"/>
          <w:trHeight w:val="388"/>
          <w:jc w:val="center"/>
        </w:trPr>
        <w:tc>
          <w:tcPr>
            <w:tcW w:w="2965" w:type="dxa"/>
            <w:gridSpan w:val="2"/>
            <w:tcBorders>
              <w:right w:val="nil"/>
            </w:tcBorders>
            <w:vAlign w:val="center"/>
          </w:tcPr>
          <w:p w14:paraId="733A13E5"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161A3553" w14:textId="6FC4B4A8" w:rsidR="009511BD" w:rsidRPr="000D2432" w:rsidRDefault="009511BD" w:rsidP="009511BD">
            <w:pPr>
              <w:rPr>
                <w:rFonts w:asciiTheme="minorHAnsi" w:hAnsiTheme="minorHAnsi" w:cstheme="minorHAnsi"/>
                <w:sz w:val="24"/>
                <w:szCs w:val="24"/>
              </w:rPr>
            </w:pPr>
            <w:r>
              <w:rPr>
                <w:rFonts w:asciiTheme="minorHAnsi" w:hAnsiTheme="minorHAnsi" w:cstheme="minorHAnsi"/>
                <w:sz w:val="24"/>
                <w:szCs w:val="24"/>
              </w:rPr>
              <w:t>MB00154398</w:t>
            </w:r>
          </w:p>
        </w:tc>
      </w:tr>
      <w:tr w:rsidR="009511BD" w14:paraId="66631E81" w14:textId="77777777" w:rsidTr="00F93237">
        <w:trPr>
          <w:gridAfter w:val="1"/>
          <w:wAfter w:w="7" w:type="dxa"/>
          <w:trHeight w:val="361"/>
          <w:jc w:val="center"/>
        </w:trPr>
        <w:tc>
          <w:tcPr>
            <w:tcW w:w="2965" w:type="dxa"/>
            <w:gridSpan w:val="2"/>
            <w:tcBorders>
              <w:right w:val="nil"/>
            </w:tcBorders>
            <w:vAlign w:val="center"/>
          </w:tcPr>
          <w:p w14:paraId="6F272F65"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4D52390A" w14:textId="4FB27594" w:rsidR="009511BD" w:rsidRPr="000D2432" w:rsidRDefault="009511BD" w:rsidP="009511BD">
            <w:pPr>
              <w:rPr>
                <w:rFonts w:asciiTheme="minorHAnsi" w:hAnsiTheme="minorHAnsi" w:cstheme="minorHAnsi"/>
                <w:sz w:val="24"/>
                <w:szCs w:val="24"/>
              </w:rPr>
            </w:pPr>
            <w:r>
              <w:rPr>
                <w:rFonts w:asciiTheme="minorHAnsi" w:hAnsiTheme="minorHAnsi" w:cstheme="minorHAnsi"/>
                <w:sz w:val="24"/>
                <w:szCs w:val="24"/>
              </w:rPr>
              <w:t>2626464020 0</w:t>
            </w:r>
          </w:p>
        </w:tc>
      </w:tr>
      <w:tr w:rsidR="009511BD" w14:paraId="14F1175C" w14:textId="77777777" w:rsidTr="00F93237">
        <w:trPr>
          <w:gridAfter w:val="1"/>
          <w:wAfter w:w="7" w:type="dxa"/>
          <w:trHeight w:val="433"/>
          <w:jc w:val="center"/>
        </w:trPr>
        <w:tc>
          <w:tcPr>
            <w:tcW w:w="2965" w:type="dxa"/>
            <w:gridSpan w:val="2"/>
            <w:tcBorders>
              <w:right w:val="nil"/>
            </w:tcBorders>
            <w:vAlign w:val="center"/>
          </w:tcPr>
          <w:p w14:paraId="03962DF5"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336DC37B" w14:textId="43050FF4" w:rsidR="009511BD" w:rsidRPr="000D2432" w:rsidRDefault="009511BD" w:rsidP="009511BD">
            <w:pPr>
              <w:rPr>
                <w:rFonts w:asciiTheme="minorHAnsi" w:hAnsiTheme="minorHAnsi" w:cstheme="minorHAnsi"/>
                <w:sz w:val="24"/>
                <w:szCs w:val="24"/>
              </w:rPr>
            </w:pPr>
            <w:r>
              <w:rPr>
                <w:rFonts w:asciiTheme="minorHAnsi" w:hAnsiTheme="minorHAnsi" w:cstheme="minorHAnsi"/>
                <w:sz w:val="24"/>
                <w:szCs w:val="24"/>
              </w:rPr>
              <w:t>RNN Enterprises LLC</w:t>
            </w:r>
          </w:p>
        </w:tc>
      </w:tr>
      <w:tr w:rsidR="009511BD" w14:paraId="2E224F97" w14:textId="77777777" w:rsidTr="004B6B3B">
        <w:trPr>
          <w:gridAfter w:val="1"/>
          <w:wAfter w:w="7" w:type="dxa"/>
          <w:trHeight w:val="739"/>
          <w:jc w:val="center"/>
        </w:trPr>
        <w:tc>
          <w:tcPr>
            <w:tcW w:w="2965" w:type="dxa"/>
            <w:gridSpan w:val="2"/>
            <w:tcBorders>
              <w:right w:val="nil"/>
            </w:tcBorders>
            <w:vAlign w:val="center"/>
          </w:tcPr>
          <w:p w14:paraId="0019D774" w14:textId="77777777" w:rsidR="009511BD" w:rsidRDefault="009511BD"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7A6B2500" w14:textId="6F7F3298" w:rsidR="009511BD" w:rsidRDefault="009511BD"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15520 Windsor St.</w:t>
            </w:r>
          </w:p>
          <w:p w14:paraId="7B77631D" w14:textId="45F66798" w:rsidR="009511BD" w:rsidRPr="000D2432" w:rsidRDefault="009511BD"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Overland Park KS 66224</w:t>
            </w:r>
          </w:p>
        </w:tc>
      </w:tr>
      <w:tr w:rsidR="009511BD" w14:paraId="7A8EADF6" w14:textId="77777777" w:rsidTr="00F93237">
        <w:trPr>
          <w:trHeight w:val="1351"/>
          <w:jc w:val="center"/>
        </w:trPr>
        <w:tc>
          <w:tcPr>
            <w:tcW w:w="2965" w:type="dxa"/>
            <w:gridSpan w:val="2"/>
            <w:tcBorders>
              <w:right w:val="nil"/>
            </w:tcBorders>
            <w:vAlign w:val="center"/>
          </w:tcPr>
          <w:p w14:paraId="755417AA" w14:textId="77777777" w:rsidR="009511BD" w:rsidRDefault="009511BD"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361CBD5C" w14:textId="77777777" w:rsidR="009511BD" w:rsidRDefault="009511BD" w:rsidP="009511BD">
            <w:pPr>
              <w:tabs>
                <w:tab w:val="left" w:pos="3487"/>
                <w:tab w:val="left" w:pos="5467"/>
              </w:tabs>
              <w:rPr>
                <w:rFonts w:asciiTheme="minorHAnsi" w:hAnsiTheme="minorHAnsi" w:cstheme="minorHAnsi"/>
                <w:b/>
                <w:sz w:val="24"/>
                <w:szCs w:val="24"/>
              </w:rPr>
            </w:pPr>
          </w:p>
          <w:p w14:paraId="07993BC8" w14:textId="77777777" w:rsidR="009511BD" w:rsidRDefault="009511BD" w:rsidP="009511BD">
            <w:pPr>
              <w:tabs>
                <w:tab w:val="left" w:pos="3487"/>
                <w:tab w:val="left" w:pos="5467"/>
              </w:tabs>
              <w:rPr>
                <w:rFonts w:asciiTheme="minorHAnsi" w:hAnsiTheme="minorHAnsi" w:cstheme="minorHAnsi"/>
                <w:b/>
                <w:sz w:val="24"/>
                <w:szCs w:val="24"/>
              </w:rPr>
            </w:pPr>
          </w:p>
          <w:p w14:paraId="1C971477" w14:textId="77777777" w:rsidR="009511BD" w:rsidRPr="00D77C0B" w:rsidRDefault="009511BD" w:rsidP="009511BD">
            <w:pPr>
              <w:tabs>
                <w:tab w:val="left" w:pos="3487"/>
                <w:tab w:val="left" w:pos="5467"/>
              </w:tabs>
              <w:rPr>
                <w:rFonts w:asciiTheme="minorHAnsi" w:hAnsiTheme="minorHAnsi" w:cstheme="minorHAnsi"/>
                <w:b/>
                <w:sz w:val="24"/>
                <w:szCs w:val="24"/>
              </w:rPr>
            </w:pPr>
          </w:p>
        </w:tc>
        <w:tc>
          <w:tcPr>
            <w:tcW w:w="3510" w:type="dxa"/>
            <w:gridSpan w:val="3"/>
            <w:tcBorders>
              <w:left w:val="nil"/>
              <w:right w:val="nil"/>
            </w:tcBorders>
            <w:vAlign w:val="center"/>
          </w:tcPr>
          <w:p w14:paraId="6AF8E488" w14:textId="364A4871"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F93237">
              <w:rPr>
                <w:rFonts w:asciiTheme="minorHAnsi" w:hAnsiTheme="minorHAnsi" w:cstheme="minorHAnsi"/>
                <w:sz w:val="24"/>
                <w:szCs w:val="24"/>
              </w:rPr>
              <w:t xml:space="preserve"> Pat Dierks</w:t>
            </w:r>
          </w:p>
          <w:p w14:paraId="6964244C" w14:textId="4B8C3D72"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F93237">
              <w:rPr>
                <w:rFonts w:asciiTheme="minorHAnsi" w:hAnsiTheme="minorHAnsi" w:cstheme="minorHAnsi"/>
                <w:sz w:val="24"/>
                <w:szCs w:val="24"/>
              </w:rPr>
              <w:t>:  913-488-1031</w:t>
            </w:r>
          </w:p>
          <w:p w14:paraId="41D17138" w14:textId="030EE785"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F93237">
              <w:rPr>
                <w:rFonts w:asciiTheme="minorHAnsi" w:hAnsiTheme="minorHAnsi" w:cstheme="minorHAnsi"/>
                <w:sz w:val="24"/>
                <w:szCs w:val="24"/>
              </w:rPr>
              <w:t xml:space="preserve"> 913-273-0880</w:t>
            </w:r>
          </w:p>
          <w:p w14:paraId="1AF1439E" w14:textId="0EE2BA53"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F93237">
              <w:rPr>
                <w:rFonts w:asciiTheme="minorHAnsi" w:hAnsiTheme="minorHAnsi" w:cstheme="minorHAnsi"/>
                <w:sz w:val="24"/>
                <w:szCs w:val="24"/>
              </w:rPr>
              <w:t xml:space="preserve"> pdierks@soft-armor.com</w:t>
            </w:r>
          </w:p>
        </w:tc>
        <w:tc>
          <w:tcPr>
            <w:tcW w:w="3232" w:type="dxa"/>
            <w:gridSpan w:val="2"/>
            <w:tcBorders>
              <w:left w:val="nil"/>
            </w:tcBorders>
            <w:vAlign w:val="center"/>
          </w:tcPr>
          <w:p w14:paraId="34BBC8CF" w14:textId="77777777" w:rsidR="009511BD" w:rsidRDefault="009511BD" w:rsidP="009511BD">
            <w:pPr>
              <w:tabs>
                <w:tab w:val="left" w:pos="3487"/>
                <w:tab w:val="left" w:pos="5467"/>
              </w:tabs>
              <w:rPr>
                <w:rFonts w:asciiTheme="minorHAnsi" w:hAnsiTheme="minorHAnsi" w:cstheme="minorHAnsi"/>
                <w:sz w:val="24"/>
                <w:szCs w:val="24"/>
              </w:rPr>
            </w:pPr>
          </w:p>
          <w:p w14:paraId="231380D2" w14:textId="77777777" w:rsidR="009511BD" w:rsidRPr="00236E26" w:rsidRDefault="009511BD" w:rsidP="009511BD">
            <w:pPr>
              <w:tabs>
                <w:tab w:val="left" w:pos="3487"/>
                <w:tab w:val="left" w:pos="5467"/>
              </w:tabs>
              <w:rPr>
                <w:rFonts w:asciiTheme="minorHAnsi" w:hAnsiTheme="minorHAnsi" w:cstheme="minorHAnsi"/>
                <w:sz w:val="24"/>
                <w:szCs w:val="24"/>
              </w:rPr>
            </w:pPr>
          </w:p>
          <w:p w14:paraId="3E41C70A" w14:textId="77777777" w:rsidR="009511BD" w:rsidRPr="00236E26" w:rsidRDefault="009511BD" w:rsidP="009511BD">
            <w:pPr>
              <w:tabs>
                <w:tab w:val="left" w:pos="3487"/>
                <w:tab w:val="left" w:pos="5467"/>
              </w:tabs>
              <w:rPr>
                <w:rFonts w:asciiTheme="minorHAnsi" w:hAnsiTheme="minorHAnsi" w:cstheme="minorHAnsi"/>
                <w:sz w:val="24"/>
                <w:szCs w:val="24"/>
              </w:rPr>
            </w:pPr>
          </w:p>
          <w:p w14:paraId="7C7DA0CC" w14:textId="77777777" w:rsidR="009511BD" w:rsidRPr="000D2432" w:rsidRDefault="009511BD" w:rsidP="009511BD">
            <w:pPr>
              <w:tabs>
                <w:tab w:val="left" w:pos="3487"/>
                <w:tab w:val="left" w:pos="5467"/>
              </w:tabs>
              <w:rPr>
                <w:rFonts w:asciiTheme="minorHAnsi" w:hAnsiTheme="minorHAnsi" w:cstheme="minorHAnsi"/>
                <w:sz w:val="24"/>
                <w:szCs w:val="24"/>
              </w:rPr>
            </w:pPr>
          </w:p>
        </w:tc>
      </w:tr>
      <w:tr w:rsidR="009511BD" w14:paraId="07427FFA" w14:textId="77777777" w:rsidTr="00F93237">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4EB4C04F" w14:textId="77777777" w:rsidR="009511BD" w:rsidRPr="00940899" w:rsidRDefault="009511BD"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9511BD" w14:paraId="2A9F133B" w14:textId="77777777" w:rsidTr="00F93237">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1D34552A"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BB400B3"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438BC811"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64870386"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9511BD" w14:paraId="3F53C54B" w14:textId="77777777" w:rsidTr="00F93237">
        <w:trPr>
          <w:gridAfter w:val="1"/>
          <w:wAfter w:w="7" w:type="dxa"/>
          <w:trHeight w:val="406"/>
          <w:jc w:val="center"/>
        </w:trPr>
        <w:tc>
          <w:tcPr>
            <w:tcW w:w="9700" w:type="dxa"/>
            <w:gridSpan w:val="6"/>
            <w:shd w:val="clear" w:color="auto" w:fill="365F91" w:themeFill="accent1" w:themeFillShade="BF"/>
            <w:vAlign w:val="center"/>
          </w:tcPr>
          <w:p w14:paraId="33B19953" w14:textId="77777777" w:rsidR="009511BD" w:rsidRPr="00940899" w:rsidRDefault="009511BD"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9511BD" w14:paraId="0F7A47CF" w14:textId="77777777" w:rsidTr="004B6B3B">
        <w:trPr>
          <w:gridAfter w:val="1"/>
          <w:wAfter w:w="7" w:type="dxa"/>
          <w:trHeight w:val="262"/>
          <w:jc w:val="center"/>
        </w:trPr>
        <w:tc>
          <w:tcPr>
            <w:tcW w:w="9700" w:type="dxa"/>
            <w:gridSpan w:val="6"/>
            <w:vAlign w:val="center"/>
          </w:tcPr>
          <w:p w14:paraId="0BC4944F" w14:textId="77777777" w:rsidR="009511BD" w:rsidRDefault="009511BD"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11F051F9" w14:textId="213F714F" w:rsidR="00B715E3" w:rsidRDefault="00B715E3" w:rsidP="00D77C0B">
      <w:pPr>
        <w:rPr>
          <w:sz w:val="22"/>
          <w:szCs w:val="22"/>
        </w:rPr>
      </w:pPr>
    </w:p>
    <w:p w14:paraId="2B330E73" w14:textId="77777777" w:rsidR="009511BD" w:rsidRDefault="009511BD" w:rsidP="009511BD">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95"/>
        <w:gridCol w:w="1170"/>
        <w:gridCol w:w="720"/>
        <w:gridCol w:w="1890"/>
        <w:gridCol w:w="810"/>
        <w:gridCol w:w="3315"/>
        <w:gridCol w:w="7"/>
      </w:tblGrid>
      <w:tr w:rsidR="009511BD" w14:paraId="777A2226" w14:textId="77777777" w:rsidTr="00F93237">
        <w:trPr>
          <w:gridAfter w:val="1"/>
          <w:wAfter w:w="7" w:type="dxa"/>
          <w:trHeight w:val="469"/>
          <w:jc w:val="center"/>
        </w:trPr>
        <w:tc>
          <w:tcPr>
            <w:tcW w:w="9700" w:type="dxa"/>
            <w:gridSpan w:val="6"/>
            <w:shd w:val="clear" w:color="auto" w:fill="365F91" w:themeFill="accent1" w:themeFillShade="BF"/>
            <w:vAlign w:val="center"/>
          </w:tcPr>
          <w:p w14:paraId="60BE16B6" w14:textId="34FBDBC6" w:rsidR="009511BD" w:rsidRPr="00940899" w:rsidRDefault="009511BD" w:rsidP="00F2513C">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w:t>
            </w:r>
            <w:r w:rsidR="00F2513C">
              <w:rPr>
                <w:rFonts w:asciiTheme="minorHAnsi" w:hAnsiTheme="minorHAnsi" w:cstheme="minorHAnsi"/>
                <w:b/>
                <w:color w:val="FFFFFF" w:themeColor="background1"/>
                <w:sz w:val="28"/>
                <w:szCs w:val="28"/>
              </w:rPr>
              <w:t>22</w:t>
            </w:r>
          </w:p>
        </w:tc>
      </w:tr>
      <w:tr w:rsidR="009511BD" w14:paraId="789D847A" w14:textId="77777777" w:rsidTr="00F93237">
        <w:trPr>
          <w:gridAfter w:val="1"/>
          <w:wAfter w:w="7" w:type="dxa"/>
          <w:trHeight w:val="388"/>
          <w:jc w:val="center"/>
        </w:trPr>
        <w:tc>
          <w:tcPr>
            <w:tcW w:w="2965" w:type="dxa"/>
            <w:gridSpan w:val="2"/>
            <w:tcBorders>
              <w:right w:val="nil"/>
            </w:tcBorders>
            <w:vAlign w:val="center"/>
          </w:tcPr>
          <w:p w14:paraId="237D0A70"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0F061D44" w14:textId="4CF72B42" w:rsidR="009511BD" w:rsidRPr="000D2432" w:rsidRDefault="009511BD" w:rsidP="00F2513C">
            <w:pPr>
              <w:rPr>
                <w:rFonts w:asciiTheme="minorHAnsi" w:hAnsiTheme="minorHAnsi" w:cstheme="minorHAnsi"/>
                <w:sz w:val="24"/>
                <w:szCs w:val="24"/>
              </w:rPr>
            </w:pPr>
            <w:r>
              <w:rPr>
                <w:rFonts w:asciiTheme="minorHAnsi" w:hAnsiTheme="minorHAnsi" w:cstheme="minorHAnsi"/>
                <w:sz w:val="24"/>
                <w:szCs w:val="24"/>
              </w:rPr>
              <w:t>MB001</w:t>
            </w:r>
            <w:r w:rsidR="00F2513C">
              <w:rPr>
                <w:rFonts w:asciiTheme="minorHAnsi" w:hAnsiTheme="minorHAnsi" w:cstheme="minorHAnsi"/>
                <w:sz w:val="24"/>
                <w:szCs w:val="24"/>
              </w:rPr>
              <w:t>60075</w:t>
            </w:r>
          </w:p>
        </w:tc>
      </w:tr>
      <w:tr w:rsidR="009511BD" w14:paraId="552E9C6E" w14:textId="77777777" w:rsidTr="00F93237">
        <w:trPr>
          <w:gridAfter w:val="1"/>
          <w:wAfter w:w="7" w:type="dxa"/>
          <w:trHeight w:val="361"/>
          <w:jc w:val="center"/>
        </w:trPr>
        <w:tc>
          <w:tcPr>
            <w:tcW w:w="2965" w:type="dxa"/>
            <w:gridSpan w:val="2"/>
            <w:tcBorders>
              <w:right w:val="nil"/>
            </w:tcBorders>
            <w:vAlign w:val="center"/>
          </w:tcPr>
          <w:p w14:paraId="4DF04729"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15E6E011" w14:textId="514F640D" w:rsidR="009511BD" w:rsidRPr="000D2432" w:rsidRDefault="00F2513C" w:rsidP="009511BD">
            <w:pPr>
              <w:rPr>
                <w:rFonts w:asciiTheme="minorHAnsi" w:hAnsiTheme="minorHAnsi" w:cstheme="minorHAnsi"/>
                <w:sz w:val="24"/>
                <w:szCs w:val="24"/>
              </w:rPr>
            </w:pPr>
            <w:r>
              <w:rPr>
                <w:rFonts w:asciiTheme="minorHAnsi" w:hAnsiTheme="minorHAnsi" w:cstheme="minorHAnsi"/>
                <w:sz w:val="24"/>
                <w:szCs w:val="24"/>
              </w:rPr>
              <w:t>2030352610 0</w:t>
            </w:r>
          </w:p>
        </w:tc>
      </w:tr>
      <w:tr w:rsidR="009511BD" w14:paraId="49A4594B" w14:textId="77777777" w:rsidTr="00F93237">
        <w:trPr>
          <w:gridAfter w:val="1"/>
          <w:wAfter w:w="7" w:type="dxa"/>
          <w:trHeight w:val="433"/>
          <w:jc w:val="center"/>
        </w:trPr>
        <w:tc>
          <w:tcPr>
            <w:tcW w:w="2965" w:type="dxa"/>
            <w:gridSpan w:val="2"/>
            <w:tcBorders>
              <w:right w:val="nil"/>
            </w:tcBorders>
            <w:vAlign w:val="center"/>
          </w:tcPr>
          <w:p w14:paraId="783400E6" w14:textId="77777777" w:rsidR="009511BD" w:rsidRPr="00D77C0B" w:rsidRDefault="009511BD" w:rsidP="009511BD">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7E1368B1" w14:textId="23BB2AE2" w:rsidR="009511BD" w:rsidRPr="000D2432" w:rsidRDefault="00F2513C" w:rsidP="009511BD">
            <w:pPr>
              <w:rPr>
                <w:rFonts w:asciiTheme="minorHAnsi" w:hAnsiTheme="minorHAnsi" w:cstheme="minorHAnsi"/>
                <w:sz w:val="24"/>
                <w:szCs w:val="24"/>
              </w:rPr>
            </w:pPr>
            <w:r>
              <w:rPr>
                <w:rFonts w:asciiTheme="minorHAnsi" w:hAnsiTheme="minorHAnsi" w:cstheme="minorHAnsi"/>
                <w:sz w:val="24"/>
                <w:szCs w:val="24"/>
              </w:rPr>
              <w:t>ROI International LLC</w:t>
            </w:r>
          </w:p>
        </w:tc>
      </w:tr>
      <w:tr w:rsidR="009511BD" w14:paraId="4173C25A" w14:textId="77777777" w:rsidTr="004B6B3B">
        <w:trPr>
          <w:gridAfter w:val="1"/>
          <w:wAfter w:w="7" w:type="dxa"/>
          <w:trHeight w:val="730"/>
          <w:jc w:val="center"/>
        </w:trPr>
        <w:tc>
          <w:tcPr>
            <w:tcW w:w="2965" w:type="dxa"/>
            <w:gridSpan w:val="2"/>
            <w:tcBorders>
              <w:right w:val="nil"/>
            </w:tcBorders>
            <w:vAlign w:val="center"/>
          </w:tcPr>
          <w:p w14:paraId="410269FD" w14:textId="77777777" w:rsidR="009511BD" w:rsidRDefault="009511BD" w:rsidP="009511BD">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14A8DD4A" w14:textId="066CD360" w:rsidR="009511BD" w:rsidRDefault="00F2513C"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PO Box 532</w:t>
            </w:r>
          </w:p>
          <w:p w14:paraId="2D3E1336" w14:textId="329CE34F" w:rsidR="009511BD" w:rsidRPr="000D2432" w:rsidRDefault="00F2513C" w:rsidP="009511BD">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St. Charles, MO 63302</w:t>
            </w:r>
          </w:p>
        </w:tc>
      </w:tr>
      <w:tr w:rsidR="009511BD" w14:paraId="28ACEF5C" w14:textId="77777777" w:rsidTr="00F93237">
        <w:trPr>
          <w:trHeight w:val="1351"/>
          <w:jc w:val="center"/>
        </w:trPr>
        <w:tc>
          <w:tcPr>
            <w:tcW w:w="2965" w:type="dxa"/>
            <w:gridSpan w:val="2"/>
            <w:tcBorders>
              <w:right w:val="nil"/>
            </w:tcBorders>
            <w:vAlign w:val="center"/>
          </w:tcPr>
          <w:p w14:paraId="10F3D854" w14:textId="77777777" w:rsidR="009511BD" w:rsidRDefault="009511BD" w:rsidP="009511BD">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75BEDBFD" w14:textId="77777777" w:rsidR="009511BD" w:rsidRDefault="009511BD" w:rsidP="009511BD">
            <w:pPr>
              <w:tabs>
                <w:tab w:val="left" w:pos="3487"/>
                <w:tab w:val="left" w:pos="5467"/>
              </w:tabs>
              <w:rPr>
                <w:rFonts w:asciiTheme="minorHAnsi" w:hAnsiTheme="minorHAnsi" w:cstheme="minorHAnsi"/>
                <w:b/>
                <w:sz w:val="24"/>
                <w:szCs w:val="24"/>
              </w:rPr>
            </w:pPr>
          </w:p>
          <w:p w14:paraId="360A7212" w14:textId="77777777" w:rsidR="009511BD" w:rsidRDefault="009511BD" w:rsidP="009511BD">
            <w:pPr>
              <w:tabs>
                <w:tab w:val="left" w:pos="3487"/>
                <w:tab w:val="left" w:pos="5467"/>
              </w:tabs>
              <w:rPr>
                <w:rFonts w:asciiTheme="minorHAnsi" w:hAnsiTheme="minorHAnsi" w:cstheme="minorHAnsi"/>
                <w:b/>
                <w:sz w:val="24"/>
                <w:szCs w:val="24"/>
              </w:rPr>
            </w:pPr>
          </w:p>
          <w:p w14:paraId="49C6EB70" w14:textId="77777777" w:rsidR="009511BD" w:rsidRPr="00D77C0B" w:rsidRDefault="009511BD" w:rsidP="009511BD">
            <w:pPr>
              <w:tabs>
                <w:tab w:val="left" w:pos="3487"/>
                <w:tab w:val="left" w:pos="5467"/>
              </w:tabs>
              <w:rPr>
                <w:rFonts w:asciiTheme="minorHAnsi" w:hAnsiTheme="minorHAnsi" w:cstheme="minorHAnsi"/>
                <w:b/>
                <w:sz w:val="24"/>
                <w:szCs w:val="24"/>
              </w:rPr>
            </w:pPr>
          </w:p>
        </w:tc>
        <w:tc>
          <w:tcPr>
            <w:tcW w:w="3420" w:type="dxa"/>
            <w:gridSpan w:val="3"/>
            <w:tcBorders>
              <w:left w:val="nil"/>
              <w:right w:val="nil"/>
            </w:tcBorders>
            <w:vAlign w:val="center"/>
          </w:tcPr>
          <w:p w14:paraId="6F430BCA" w14:textId="7A07F934"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F93237">
              <w:rPr>
                <w:rFonts w:asciiTheme="minorHAnsi" w:hAnsiTheme="minorHAnsi" w:cstheme="minorHAnsi"/>
                <w:sz w:val="24"/>
                <w:szCs w:val="24"/>
              </w:rPr>
              <w:t xml:space="preserve"> Donald Adamski</w:t>
            </w:r>
          </w:p>
          <w:p w14:paraId="7A2837FE" w14:textId="529763D2"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F93237">
              <w:rPr>
                <w:rFonts w:asciiTheme="minorHAnsi" w:hAnsiTheme="minorHAnsi" w:cstheme="minorHAnsi"/>
                <w:sz w:val="24"/>
                <w:szCs w:val="24"/>
              </w:rPr>
              <w:t>: 314-795-4386</w:t>
            </w:r>
          </w:p>
          <w:p w14:paraId="73F915F6" w14:textId="06C27A73"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F93237">
              <w:rPr>
                <w:rFonts w:asciiTheme="minorHAnsi" w:hAnsiTheme="minorHAnsi" w:cstheme="minorHAnsi"/>
                <w:sz w:val="24"/>
                <w:szCs w:val="24"/>
              </w:rPr>
              <w:t xml:space="preserve"> 618664-1712</w:t>
            </w:r>
          </w:p>
          <w:p w14:paraId="35CC86F6" w14:textId="1B64004B" w:rsidR="009511BD" w:rsidRPr="000D2432" w:rsidRDefault="009511BD" w:rsidP="009511BD">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F93237">
              <w:rPr>
                <w:rFonts w:asciiTheme="minorHAnsi" w:hAnsiTheme="minorHAnsi" w:cstheme="minorHAnsi"/>
                <w:sz w:val="24"/>
                <w:szCs w:val="24"/>
              </w:rPr>
              <w:t xml:space="preserve"> sales@roiinternationalllc.com</w:t>
            </w:r>
          </w:p>
        </w:tc>
        <w:tc>
          <w:tcPr>
            <w:tcW w:w="3322" w:type="dxa"/>
            <w:gridSpan w:val="2"/>
            <w:tcBorders>
              <w:left w:val="nil"/>
            </w:tcBorders>
            <w:vAlign w:val="center"/>
          </w:tcPr>
          <w:p w14:paraId="02626A4E" w14:textId="77777777" w:rsidR="009511BD" w:rsidRDefault="009511BD" w:rsidP="009511BD">
            <w:pPr>
              <w:tabs>
                <w:tab w:val="left" w:pos="3487"/>
                <w:tab w:val="left" w:pos="5467"/>
              </w:tabs>
              <w:rPr>
                <w:rFonts w:asciiTheme="minorHAnsi" w:hAnsiTheme="minorHAnsi" w:cstheme="minorHAnsi"/>
                <w:sz w:val="24"/>
                <w:szCs w:val="24"/>
              </w:rPr>
            </w:pPr>
          </w:p>
          <w:p w14:paraId="1494EB22" w14:textId="77777777" w:rsidR="009511BD" w:rsidRPr="00236E26" w:rsidRDefault="009511BD" w:rsidP="009511BD">
            <w:pPr>
              <w:tabs>
                <w:tab w:val="left" w:pos="3487"/>
                <w:tab w:val="left" w:pos="5467"/>
              </w:tabs>
              <w:rPr>
                <w:rFonts w:asciiTheme="minorHAnsi" w:hAnsiTheme="minorHAnsi" w:cstheme="minorHAnsi"/>
                <w:sz w:val="24"/>
                <w:szCs w:val="24"/>
              </w:rPr>
            </w:pPr>
          </w:p>
          <w:p w14:paraId="300D450E" w14:textId="77777777" w:rsidR="009511BD" w:rsidRPr="00236E26" w:rsidRDefault="009511BD" w:rsidP="009511BD">
            <w:pPr>
              <w:tabs>
                <w:tab w:val="left" w:pos="3487"/>
                <w:tab w:val="left" w:pos="5467"/>
              </w:tabs>
              <w:rPr>
                <w:rFonts w:asciiTheme="minorHAnsi" w:hAnsiTheme="minorHAnsi" w:cstheme="minorHAnsi"/>
                <w:sz w:val="24"/>
                <w:szCs w:val="24"/>
              </w:rPr>
            </w:pPr>
          </w:p>
          <w:p w14:paraId="081F026E" w14:textId="77777777" w:rsidR="009511BD" w:rsidRPr="000D2432" w:rsidRDefault="009511BD" w:rsidP="009511BD">
            <w:pPr>
              <w:tabs>
                <w:tab w:val="left" w:pos="3487"/>
                <w:tab w:val="left" w:pos="5467"/>
              </w:tabs>
              <w:rPr>
                <w:rFonts w:asciiTheme="minorHAnsi" w:hAnsiTheme="minorHAnsi" w:cstheme="minorHAnsi"/>
                <w:sz w:val="24"/>
                <w:szCs w:val="24"/>
              </w:rPr>
            </w:pPr>
          </w:p>
        </w:tc>
      </w:tr>
      <w:tr w:rsidR="009511BD" w14:paraId="503A332C" w14:textId="77777777" w:rsidTr="00F93237">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0D675525" w14:textId="77777777" w:rsidR="009511BD" w:rsidRPr="00940899" w:rsidRDefault="009511BD"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9511BD" w14:paraId="5DFF4084" w14:textId="77777777" w:rsidTr="00F93237">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63CA0ACE"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90D6949"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28CF74C"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24F82063" w14:textId="77777777" w:rsidR="009511BD" w:rsidRPr="00E541FD" w:rsidRDefault="009511BD" w:rsidP="009511BD">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9511BD" w14:paraId="51CAE9EC" w14:textId="77777777" w:rsidTr="00F93237">
        <w:trPr>
          <w:gridAfter w:val="1"/>
          <w:wAfter w:w="7" w:type="dxa"/>
          <w:trHeight w:val="406"/>
          <w:jc w:val="center"/>
        </w:trPr>
        <w:tc>
          <w:tcPr>
            <w:tcW w:w="9700" w:type="dxa"/>
            <w:gridSpan w:val="6"/>
            <w:shd w:val="clear" w:color="auto" w:fill="365F91" w:themeFill="accent1" w:themeFillShade="BF"/>
            <w:vAlign w:val="center"/>
          </w:tcPr>
          <w:p w14:paraId="245AFDE4" w14:textId="77777777" w:rsidR="009511BD" w:rsidRPr="00940899" w:rsidRDefault="009511BD" w:rsidP="009511BD">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9511BD" w14:paraId="7F74B899" w14:textId="77777777" w:rsidTr="004B6B3B">
        <w:trPr>
          <w:gridAfter w:val="1"/>
          <w:wAfter w:w="7" w:type="dxa"/>
          <w:trHeight w:val="253"/>
          <w:jc w:val="center"/>
        </w:trPr>
        <w:tc>
          <w:tcPr>
            <w:tcW w:w="9700" w:type="dxa"/>
            <w:gridSpan w:val="6"/>
            <w:vAlign w:val="center"/>
          </w:tcPr>
          <w:p w14:paraId="707CD142" w14:textId="77777777" w:rsidR="009511BD" w:rsidRDefault="009511BD" w:rsidP="009511BD">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63AA6C41" w14:textId="77777777" w:rsidR="00F2513C" w:rsidRDefault="00F2513C" w:rsidP="00F2513C">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95"/>
        <w:gridCol w:w="1170"/>
        <w:gridCol w:w="720"/>
        <w:gridCol w:w="1890"/>
        <w:gridCol w:w="900"/>
        <w:gridCol w:w="3225"/>
        <w:gridCol w:w="7"/>
      </w:tblGrid>
      <w:tr w:rsidR="00F2513C" w14:paraId="73DA7437" w14:textId="77777777" w:rsidTr="00F93237">
        <w:trPr>
          <w:gridAfter w:val="1"/>
          <w:wAfter w:w="7" w:type="dxa"/>
          <w:trHeight w:val="469"/>
          <w:jc w:val="center"/>
        </w:trPr>
        <w:tc>
          <w:tcPr>
            <w:tcW w:w="9700" w:type="dxa"/>
            <w:gridSpan w:val="6"/>
            <w:shd w:val="clear" w:color="auto" w:fill="365F91" w:themeFill="accent1" w:themeFillShade="BF"/>
            <w:vAlign w:val="center"/>
          </w:tcPr>
          <w:p w14:paraId="1C07D747" w14:textId="4B01ED94" w:rsidR="00F2513C" w:rsidRPr="00940899" w:rsidRDefault="00F2513C" w:rsidP="00F2513C">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CC211086023</w:t>
            </w:r>
          </w:p>
        </w:tc>
      </w:tr>
      <w:tr w:rsidR="00F2513C" w14:paraId="03568439" w14:textId="77777777" w:rsidTr="00F93237">
        <w:trPr>
          <w:gridAfter w:val="1"/>
          <w:wAfter w:w="7" w:type="dxa"/>
          <w:trHeight w:val="388"/>
          <w:jc w:val="center"/>
        </w:trPr>
        <w:tc>
          <w:tcPr>
            <w:tcW w:w="2965" w:type="dxa"/>
            <w:gridSpan w:val="2"/>
            <w:tcBorders>
              <w:right w:val="nil"/>
            </w:tcBorders>
            <w:vAlign w:val="center"/>
          </w:tcPr>
          <w:p w14:paraId="1EA94F61"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6056F735" w14:textId="31202E6D" w:rsidR="00F2513C" w:rsidRPr="000D2432" w:rsidRDefault="00F2513C" w:rsidP="00F2513C">
            <w:pPr>
              <w:rPr>
                <w:rFonts w:asciiTheme="minorHAnsi" w:hAnsiTheme="minorHAnsi" w:cstheme="minorHAnsi"/>
                <w:sz w:val="24"/>
                <w:szCs w:val="24"/>
              </w:rPr>
            </w:pPr>
            <w:r>
              <w:rPr>
                <w:rFonts w:asciiTheme="minorHAnsi" w:hAnsiTheme="minorHAnsi" w:cstheme="minorHAnsi"/>
                <w:sz w:val="24"/>
                <w:szCs w:val="24"/>
              </w:rPr>
              <w:t>MB00164452</w:t>
            </w:r>
          </w:p>
        </w:tc>
      </w:tr>
      <w:tr w:rsidR="00F2513C" w14:paraId="52F4C500" w14:textId="77777777" w:rsidTr="00F93237">
        <w:trPr>
          <w:gridAfter w:val="1"/>
          <w:wAfter w:w="7" w:type="dxa"/>
          <w:trHeight w:val="361"/>
          <w:jc w:val="center"/>
        </w:trPr>
        <w:tc>
          <w:tcPr>
            <w:tcW w:w="2965" w:type="dxa"/>
            <w:gridSpan w:val="2"/>
            <w:tcBorders>
              <w:right w:val="nil"/>
            </w:tcBorders>
            <w:vAlign w:val="center"/>
          </w:tcPr>
          <w:p w14:paraId="291B3BA0"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14CB3674" w14:textId="6810E181" w:rsidR="00F2513C" w:rsidRPr="000D2432" w:rsidRDefault="00F2513C" w:rsidP="008F3BB3">
            <w:pPr>
              <w:rPr>
                <w:rFonts w:asciiTheme="minorHAnsi" w:hAnsiTheme="minorHAnsi" w:cstheme="minorHAnsi"/>
                <w:sz w:val="24"/>
                <w:szCs w:val="24"/>
              </w:rPr>
            </w:pPr>
            <w:r>
              <w:rPr>
                <w:rFonts w:asciiTheme="minorHAnsi" w:hAnsiTheme="minorHAnsi" w:cstheme="minorHAnsi"/>
                <w:sz w:val="24"/>
                <w:szCs w:val="24"/>
              </w:rPr>
              <w:t>4612450410 0</w:t>
            </w:r>
          </w:p>
        </w:tc>
      </w:tr>
      <w:tr w:rsidR="00F2513C" w14:paraId="11AADCBB" w14:textId="77777777" w:rsidTr="00F93237">
        <w:trPr>
          <w:gridAfter w:val="1"/>
          <w:wAfter w:w="7" w:type="dxa"/>
          <w:trHeight w:val="433"/>
          <w:jc w:val="center"/>
        </w:trPr>
        <w:tc>
          <w:tcPr>
            <w:tcW w:w="2965" w:type="dxa"/>
            <w:gridSpan w:val="2"/>
            <w:tcBorders>
              <w:right w:val="nil"/>
            </w:tcBorders>
            <w:vAlign w:val="center"/>
          </w:tcPr>
          <w:p w14:paraId="13366812"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29433090" w14:textId="3ADCE54E" w:rsidR="00F2513C" w:rsidRPr="000D2432" w:rsidRDefault="00F2513C" w:rsidP="008F3BB3">
            <w:pPr>
              <w:rPr>
                <w:rFonts w:asciiTheme="minorHAnsi" w:hAnsiTheme="minorHAnsi" w:cstheme="minorHAnsi"/>
                <w:sz w:val="24"/>
                <w:szCs w:val="24"/>
              </w:rPr>
            </w:pPr>
            <w:r>
              <w:rPr>
                <w:rFonts w:asciiTheme="minorHAnsi" w:hAnsiTheme="minorHAnsi" w:cstheme="minorHAnsi"/>
                <w:sz w:val="24"/>
                <w:szCs w:val="24"/>
              </w:rPr>
              <w:t>Sandlot Goods</w:t>
            </w:r>
          </w:p>
        </w:tc>
      </w:tr>
      <w:tr w:rsidR="00F2513C" w14:paraId="4EA56187" w14:textId="77777777" w:rsidTr="004B6B3B">
        <w:trPr>
          <w:gridAfter w:val="1"/>
          <w:wAfter w:w="7" w:type="dxa"/>
          <w:trHeight w:val="703"/>
          <w:jc w:val="center"/>
        </w:trPr>
        <w:tc>
          <w:tcPr>
            <w:tcW w:w="2965" w:type="dxa"/>
            <w:gridSpan w:val="2"/>
            <w:tcBorders>
              <w:right w:val="nil"/>
            </w:tcBorders>
            <w:vAlign w:val="center"/>
          </w:tcPr>
          <w:p w14:paraId="62E2B24C" w14:textId="77777777" w:rsidR="00F2513C" w:rsidRDefault="00F2513C" w:rsidP="008F3BB3">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2DDEE893" w14:textId="4812FCFE" w:rsidR="00F2513C" w:rsidRDefault="00F2513C" w:rsidP="008F3BB3">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3120 Terrace Street</w:t>
            </w:r>
          </w:p>
          <w:p w14:paraId="5B8D1682" w14:textId="20022041" w:rsidR="00F2513C" w:rsidRPr="000D2432" w:rsidRDefault="00F2513C" w:rsidP="008F3BB3">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Kansas City, MO 64111</w:t>
            </w:r>
          </w:p>
        </w:tc>
      </w:tr>
      <w:tr w:rsidR="00F2513C" w14:paraId="44A4D67F" w14:textId="77777777" w:rsidTr="00F93237">
        <w:trPr>
          <w:trHeight w:val="1351"/>
          <w:jc w:val="center"/>
        </w:trPr>
        <w:tc>
          <w:tcPr>
            <w:tcW w:w="2965" w:type="dxa"/>
            <w:gridSpan w:val="2"/>
            <w:tcBorders>
              <w:right w:val="nil"/>
            </w:tcBorders>
            <w:vAlign w:val="center"/>
          </w:tcPr>
          <w:p w14:paraId="399B4BE3" w14:textId="77777777" w:rsidR="00F2513C" w:rsidRDefault="00F2513C" w:rsidP="008F3BB3">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15BB271F" w14:textId="77777777" w:rsidR="00F2513C" w:rsidRDefault="00F2513C" w:rsidP="008F3BB3">
            <w:pPr>
              <w:tabs>
                <w:tab w:val="left" w:pos="3487"/>
                <w:tab w:val="left" w:pos="5467"/>
              </w:tabs>
              <w:rPr>
                <w:rFonts w:asciiTheme="minorHAnsi" w:hAnsiTheme="minorHAnsi" w:cstheme="minorHAnsi"/>
                <w:b/>
                <w:sz w:val="24"/>
                <w:szCs w:val="24"/>
              </w:rPr>
            </w:pPr>
          </w:p>
          <w:p w14:paraId="47D89A11" w14:textId="77777777" w:rsidR="00F2513C" w:rsidRDefault="00F2513C" w:rsidP="008F3BB3">
            <w:pPr>
              <w:tabs>
                <w:tab w:val="left" w:pos="3487"/>
                <w:tab w:val="left" w:pos="5467"/>
              </w:tabs>
              <w:rPr>
                <w:rFonts w:asciiTheme="minorHAnsi" w:hAnsiTheme="minorHAnsi" w:cstheme="minorHAnsi"/>
                <w:b/>
                <w:sz w:val="24"/>
                <w:szCs w:val="24"/>
              </w:rPr>
            </w:pPr>
          </w:p>
          <w:p w14:paraId="5B9B54CB" w14:textId="77777777" w:rsidR="00F2513C" w:rsidRPr="00D77C0B" w:rsidRDefault="00F2513C" w:rsidP="008F3BB3">
            <w:pPr>
              <w:tabs>
                <w:tab w:val="left" w:pos="3487"/>
                <w:tab w:val="left" w:pos="5467"/>
              </w:tabs>
              <w:rPr>
                <w:rFonts w:asciiTheme="minorHAnsi" w:hAnsiTheme="minorHAnsi" w:cstheme="minorHAnsi"/>
                <w:b/>
                <w:sz w:val="24"/>
                <w:szCs w:val="24"/>
              </w:rPr>
            </w:pPr>
          </w:p>
        </w:tc>
        <w:tc>
          <w:tcPr>
            <w:tcW w:w="3510" w:type="dxa"/>
            <w:gridSpan w:val="3"/>
            <w:tcBorders>
              <w:left w:val="nil"/>
              <w:right w:val="nil"/>
            </w:tcBorders>
            <w:vAlign w:val="center"/>
          </w:tcPr>
          <w:p w14:paraId="7110C8AF" w14:textId="685A12AC"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F93237">
              <w:rPr>
                <w:rFonts w:asciiTheme="minorHAnsi" w:hAnsiTheme="minorHAnsi" w:cstheme="minorHAnsi"/>
                <w:sz w:val="24"/>
                <w:szCs w:val="24"/>
              </w:rPr>
              <w:t xml:space="preserve"> Adam Pfeifer</w:t>
            </w:r>
          </w:p>
          <w:p w14:paraId="2BEFD2B8" w14:textId="0D6DAE9F"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F93237">
              <w:rPr>
                <w:rFonts w:asciiTheme="minorHAnsi" w:hAnsiTheme="minorHAnsi" w:cstheme="minorHAnsi"/>
                <w:sz w:val="24"/>
                <w:szCs w:val="24"/>
              </w:rPr>
              <w:t>:  785-215-5950</w:t>
            </w:r>
          </w:p>
          <w:p w14:paraId="2A739B1C" w14:textId="77777777"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p>
          <w:p w14:paraId="301258D7" w14:textId="7E710CB2"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F93237">
              <w:rPr>
                <w:rFonts w:asciiTheme="minorHAnsi" w:hAnsiTheme="minorHAnsi" w:cstheme="minorHAnsi"/>
                <w:sz w:val="24"/>
                <w:szCs w:val="24"/>
              </w:rPr>
              <w:t xml:space="preserve"> adam@sandlotgoods.com</w:t>
            </w:r>
          </w:p>
        </w:tc>
        <w:tc>
          <w:tcPr>
            <w:tcW w:w="3232" w:type="dxa"/>
            <w:gridSpan w:val="2"/>
            <w:tcBorders>
              <w:left w:val="nil"/>
            </w:tcBorders>
            <w:vAlign w:val="center"/>
          </w:tcPr>
          <w:p w14:paraId="4AE6F783" w14:textId="77777777" w:rsidR="00F2513C" w:rsidRDefault="00F2513C" w:rsidP="008F3BB3">
            <w:pPr>
              <w:tabs>
                <w:tab w:val="left" w:pos="3487"/>
                <w:tab w:val="left" w:pos="5467"/>
              </w:tabs>
              <w:rPr>
                <w:rFonts w:asciiTheme="minorHAnsi" w:hAnsiTheme="minorHAnsi" w:cstheme="minorHAnsi"/>
                <w:sz w:val="24"/>
                <w:szCs w:val="24"/>
              </w:rPr>
            </w:pPr>
          </w:p>
          <w:p w14:paraId="19B23A67" w14:textId="77777777" w:rsidR="00F2513C" w:rsidRPr="00236E26" w:rsidRDefault="00F2513C" w:rsidP="008F3BB3">
            <w:pPr>
              <w:tabs>
                <w:tab w:val="left" w:pos="3487"/>
                <w:tab w:val="left" w:pos="5467"/>
              </w:tabs>
              <w:rPr>
                <w:rFonts w:asciiTheme="minorHAnsi" w:hAnsiTheme="minorHAnsi" w:cstheme="minorHAnsi"/>
                <w:sz w:val="24"/>
                <w:szCs w:val="24"/>
              </w:rPr>
            </w:pPr>
          </w:p>
          <w:p w14:paraId="657744C7" w14:textId="77777777" w:rsidR="00F2513C" w:rsidRPr="00236E26" w:rsidRDefault="00F2513C" w:rsidP="008F3BB3">
            <w:pPr>
              <w:tabs>
                <w:tab w:val="left" w:pos="3487"/>
                <w:tab w:val="left" w:pos="5467"/>
              </w:tabs>
              <w:rPr>
                <w:rFonts w:asciiTheme="minorHAnsi" w:hAnsiTheme="minorHAnsi" w:cstheme="minorHAnsi"/>
                <w:sz w:val="24"/>
                <w:szCs w:val="24"/>
              </w:rPr>
            </w:pPr>
          </w:p>
          <w:p w14:paraId="2B966B73" w14:textId="77777777" w:rsidR="00F2513C" w:rsidRPr="000D2432" w:rsidRDefault="00F2513C" w:rsidP="008F3BB3">
            <w:pPr>
              <w:tabs>
                <w:tab w:val="left" w:pos="3487"/>
                <w:tab w:val="left" w:pos="5467"/>
              </w:tabs>
              <w:rPr>
                <w:rFonts w:asciiTheme="minorHAnsi" w:hAnsiTheme="minorHAnsi" w:cstheme="minorHAnsi"/>
                <w:sz w:val="24"/>
                <w:szCs w:val="24"/>
              </w:rPr>
            </w:pPr>
          </w:p>
        </w:tc>
      </w:tr>
      <w:tr w:rsidR="00F2513C" w14:paraId="7140FAE1" w14:textId="77777777" w:rsidTr="00F93237">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02C59710" w14:textId="77777777" w:rsidR="00F2513C" w:rsidRPr="00940899" w:rsidRDefault="00F2513C" w:rsidP="008F3BB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F2513C" w14:paraId="1927F3BC" w14:textId="77777777" w:rsidTr="00F93237">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64E5812D"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3997A6E"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41FABB0F"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4AE6F3E8"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F2513C" w14:paraId="1712FDE5" w14:textId="77777777" w:rsidTr="00F93237">
        <w:trPr>
          <w:gridAfter w:val="1"/>
          <w:wAfter w:w="7" w:type="dxa"/>
          <w:trHeight w:val="406"/>
          <w:jc w:val="center"/>
        </w:trPr>
        <w:tc>
          <w:tcPr>
            <w:tcW w:w="9700" w:type="dxa"/>
            <w:gridSpan w:val="6"/>
            <w:shd w:val="clear" w:color="auto" w:fill="365F91" w:themeFill="accent1" w:themeFillShade="BF"/>
            <w:vAlign w:val="center"/>
          </w:tcPr>
          <w:p w14:paraId="2CBE2EB7" w14:textId="77777777" w:rsidR="00F2513C" w:rsidRPr="00940899" w:rsidRDefault="00F2513C" w:rsidP="008F3BB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F2513C" w14:paraId="5EF9E2F6" w14:textId="77777777" w:rsidTr="004B6B3B">
        <w:trPr>
          <w:gridAfter w:val="1"/>
          <w:wAfter w:w="7" w:type="dxa"/>
          <w:trHeight w:val="181"/>
          <w:jc w:val="center"/>
        </w:trPr>
        <w:tc>
          <w:tcPr>
            <w:tcW w:w="9700" w:type="dxa"/>
            <w:gridSpan w:val="6"/>
            <w:vAlign w:val="center"/>
          </w:tcPr>
          <w:p w14:paraId="4EA304BF" w14:textId="77777777" w:rsidR="00F2513C" w:rsidRDefault="00F2513C" w:rsidP="008F3BB3">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4B662C90" w14:textId="5E48F07B" w:rsidR="00F2513C" w:rsidRDefault="00F2513C" w:rsidP="00F2513C">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45"/>
        <w:gridCol w:w="1044"/>
        <w:gridCol w:w="714"/>
        <w:gridCol w:w="2374"/>
        <w:gridCol w:w="810"/>
        <w:gridCol w:w="3013"/>
        <w:gridCol w:w="7"/>
      </w:tblGrid>
      <w:tr w:rsidR="00F2513C" w14:paraId="0915E669" w14:textId="77777777" w:rsidTr="00F93237">
        <w:trPr>
          <w:gridAfter w:val="1"/>
          <w:wAfter w:w="7" w:type="dxa"/>
          <w:trHeight w:val="469"/>
          <w:jc w:val="center"/>
        </w:trPr>
        <w:tc>
          <w:tcPr>
            <w:tcW w:w="9700" w:type="dxa"/>
            <w:gridSpan w:val="6"/>
            <w:shd w:val="clear" w:color="auto" w:fill="365F91" w:themeFill="accent1" w:themeFillShade="BF"/>
            <w:vAlign w:val="center"/>
          </w:tcPr>
          <w:p w14:paraId="29C86D4D" w14:textId="15797CFE" w:rsidR="00F2513C" w:rsidRPr="00940899" w:rsidRDefault="00F2513C" w:rsidP="00F2513C">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CC211086024</w:t>
            </w:r>
            <w:r w:rsidRPr="00940899">
              <w:rPr>
                <w:rFonts w:asciiTheme="minorHAnsi" w:hAnsiTheme="minorHAnsi" w:cstheme="minorHAnsi"/>
                <w:b/>
                <w:color w:val="FFFFFF" w:themeColor="background1"/>
                <w:sz w:val="28"/>
                <w:szCs w:val="28"/>
              </w:rPr>
              <w:t xml:space="preserve"> </w:t>
            </w:r>
          </w:p>
        </w:tc>
      </w:tr>
      <w:tr w:rsidR="00F2513C" w14:paraId="766BFF08" w14:textId="77777777" w:rsidTr="00F93237">
        <w:trPr>
          <w:gridAfter w:val="1"/>
          <w:wAfter w:w="7" w:type="dxa"/>
          <w:trHeight w:val="388"/>
          <w:jc w:val="center"/>
        </w:trPr>
        <w:tc>
          <w:tcPr>
            <w:tcW w:w="2965" w:type="dxa"/>
            <w:gridSpan w:val="2"/>
            <w:tcBorders>
              <w:right w:val="nil"/>
            </w:tcBorders>
            <w:vAlign w:val="center"/>
          </w:tcPr>
          <w:p w14:paraId="28350FE8"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4"/>
            <w:tcBorders>
              <w:left w:val="nil"/>
            </w:tcBorders>
            <w:vAlign w:val="center"/>
          </w:tcPr>
          <w:p w14:paraId="16AFEEE2" w14:textId="0402B2F2" w:rsidR="00F2513C" w:rsidRPr="000D2432" w:rsidRDefault="00F2513C" w:rsidP="00F2513C">
            <w:pPr>
              <w:rPr>
                <w:rFonts w:asciiTheme="minorHAnsi" w:hAnsiTheme="minorHAnsi" w:cstheme="minorHAnsi"/>
                <w:sz w:val="24"/>
                <w:szCs w:val="24"/>
              </w:rPr>
            </w:pPr>
            <w:r>
              <w:rPr>
                <w:rFonts w:asciiTheme="minorHAnsi" w:hAnsiTheme="minorHAnsi" w:cstheme="minorHAnsi"/>
                <w:sz w:val="24"/>
                <w:szCs w:val="24"/>
              </w:rPr>
              <w:t>MB00167334</w:t>
            </w:r>
          </w:p>
        </w:tc>
      </w:tr>
      <w:tr w:rsidR="00F2513C" w14:paraId="43354A60" w14:textId="77777777" w:rsidTr="00F93237">
        <w:trPr>
          <w:gridAfter w:val="1"/>
          <w:wAfter w:w="7" w:type="dxa"/>
          <w:trHeight w:val="361"/>
          <w:jc w:val="center"/>
        </w:trPr>
        <w:tc>
          <w:tcPr>
            <w:tcW w:w="2965" w:type="dxa"/>
            <w:gridSpan w:val="2"/>
            <w:tcBorders>
              <w:right w:val="nil"/>
            </w:tcBorders>
            <w:vAlign w:val="center"/>
          </w:tcPr>
          <w:p w14:paraId="2823D92F"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4"/>
            <w:tcBorders>
              <w:left w:val="nil"/>
            </w:tcBorders>
            <w:vAlign w:val="center"/>
          </w:tcPr>
          <w:p w14:paraId="024F9C8C" w14:textId="24D82C28" w:rsidR="00F2513C" w:rsidRPr="000D2432" w:rsidRDefault="00F2513C" w:rsidP="008F3BB3">
            <w:pPr>
              <w:rPr>
                <w:rFonts w:asciiTheme="minorHAnsi" w:hAnsiTheme="minorHAnsi" w:cstheme="minorHAnsi"/>
                <w:sz w:val="24"/>
                <w:szCs w:val="24"/>
              </w:rPr>
            </w:pPr>
            <w:r>
              <w:rPr>
                <w:rFonts w:asciiTheme="minorHAnsi" w:hAnsiTheme="minorHAnsi" w:cstheme="minorHAnsi"/>
                <w:sz w:val="24"/>
                <w:szCs w:val="24"/>
              </w:rPr>
              <w:t>8150887420 0</w:t>
            </w:r>
          </w:p>
        </w:tc>
      </w:tr>
      <w:tr w:rsidR="00F2513C" w14:paraId="16A0EC77" w14:textId="77777777" w:rsidTr="00F93237">
        <w:trPr>
          <w:gridAfter w:val="1"/>
          <w:wAfter w:w="7" w:type="dxa"/>
          <w:trHeight w:val="433"/>
          <w:jc w:val="center"/>
        </w:trPr>
        <w:tc>
          <w:tcPr>
            <w:tcW w:w="2965" w:type="dxa"/>
            <w:gridSpan w:val="2"/>
            <w:tcBorders>
              <w:right w:val="nil"/>
            </w:tcBorders>
            <w:vAlign w:val="center"/>
          </w:tcPr>
          <w:p w14:paraId="6E732276"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4"/>
            <w:tcBorders>
              <w:left w:val="nil"/>
            </w:tcBorders>
            <w:vAlign w:val="center"/>
          </w:tcPr>
          <w:p w14:paraId="51FDF4B0" w14:textId="6DF2B6F7" w:rsidR="00F2513C" w:rsidRPr="000D2432" w:rsidRDefault="00F2513C" w:rsidP="008F3BB3">
            <w:pPr>
              <w:rPr>
                <w:rFonts w:asciiTheme="minorHAnsi" w:hAnsiTheme="minorHAnsi" w:cstheme="minorHAnsi"/>
                <w:sz w:val="24"/>
                <w:szCs w:val="24"/>
              </w:rPr>
            </w:pPr>
            <w:r>
              <w:rPr>
                <w:rFonts w:asciiTheme="minorHAnsi" w:hAnsiTheme="minorHAnsi" w:cstheme="minorHAnsi"/>
                <w:sz w:val="24"/>
                <w:szCs w:val="24"/>
              </w:rPr>
              <w:t>Shaman Botanicals LLC</w:t>
            </w:r>
          </w:p>
        </w:tc>
      </w:tr>
      <w:tr w:rsidR="00F2513C" w14:paraId="2A69537D" w14:textId="77777777" w:rsidTr="004B6B3B">
        <w:trPr>
          <w:gridAfter w:val="1"/>
          <w:wAfter w:w="7" w:type="dxa"/>
          <w:trHeight w:val="613"/>
          <w:jc w:val="center"/>
        </w:trPr>
        <w:tc>
          <w:tcPr>
            <w:tcW w:w="2965" w:type="dxa"/>
            <w:gridSpan w:val="2"/>
            <w:tcBorders>
              <w:right w:val="nil"/>
            </w:tcBorders>
            <w:vAlign w:val="center"/>
          </w:tcPr>
          <w:p w14:paraId="369C539E" w14:textId="77777777" w:rsidR="00F2513C" w:rsidRDefault="00F2513C" w:rsidP="008F3BB3">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4"/>
            <w:tcBorders>
              <w:left w:val="nil"/>
            </w:tcBorders>
            <w:vAlign w:val="center"/>
          </w:tcPr>
          <w:p w14:paraId="2640ABB1" w14:textId="0E49241D" w:rsidR="00F2513C" w:rsidRDefault="00F2513C" w:rsidP="008F3BB3">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2405 Southwest Blvd.</w:t>
            </w:r>
          </w:p>
          <w:p w14:paraId="1A07703B" w14:textId="3F341F6A" w:rsidR="00F2513C" w:rsidRPr="000D2432" w:rsidRDefault="00F2513C" w:rsidP="008F3BB3">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Kansas City, MO 64108</w:t>
            </w:r>
          </w:p>
        </w:tc>
      </w:tr>
      <w:tr w:rsidR="00F2513C" w14:paraId="365432F9" w14:textId="77777777" w:rsidTr="00F93237">
        <w:trPr>
          <w:trHeight w:val="1351"/>
          <w:jc w:val="center"/>
        </w:trPr>
        <w:tc>
          <w:tcPr>
            <w:tcW w:w="2965" w:type="dxa"/>
            <w:gridSpan w:val="2"/>
            <w:tcBorders>
              <w:right w:val="nil"/>
            </w:tcBorders>
            <w:vAlign w:val="center"/>
          </w:tcPr>
          <w:p w14:paraId="25B4A3E6" w14:textId="77777777" w:rsidR="00F2513C" w:rsidRDefault="00F2513C" w:rsidP="008F3BB3">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1E007EF5" w14:textId="77777777" w:rsidR="00F2513C" w:rsidRDefault="00F2513C" w:rsidP="008F3BB3">
            <w:pPr>
              <w:tabs>
                <w:tab w:val="left" w:pos="3487"/>
                <w:tab w:val="left" w:pos="5467"/>
              </w:tabs>
              <w:rPr>
                <w:rFonts w:asciiTheme="minorHAnsi" w:hAnsiTheme="minorHAnsi" w:cstheme="minorHAnsi"/>
                <w:b/>
                <w:sz w:val="24"/>
                <w:szCs w:val="24"/>
              </w:rPr>
            </w:pPr>
          </w:p>
          <w:p w14:paraId="14132CA9" w14:textId="77777777" w:rsidR="00F2513C" w:rsidRDefault="00F2513C" w:rsidP="008F3BB3">
            <w:pPr>
              <w:tabs>
                <w:tab w:val="left" w:pos="3487"/>
                <w:tab w:val="left" w:pos="5467"/>
              </w:tabs>
              <w:rPr>
                <w:rFonts w:asciiTheme="minorHAnsi" w:hAnsiTheme="minorHAnsi" w:cstheme="minorHAnsi"/>
                <w:b/>
                <w:sz w:val="24"/>
                <w:szCs w:val="24"/>
              </w:rPr>
            </w:pPr>
          </w:p>
          <w:p w14:paraId="3EA516F4" w14:textId="77777777" w:rsidR="00F2513C" w:rsidRPr="00D77C0B" w:rsidRDefault="00F2513C" w:rsidP="008F3BB3">
            <w:pPr>
              <w:tabs>
                <w:tab w:val="left" w:pos="3487"/>
                <w:tab w:val="left" w:pos="5467"/>
              </w:tabs>
              <w:rPr>
                <w:rFonts w:asciiTheme="minorHAnsi" w:hAnsiTheme="minorHAnsi" w:cstheme="minorHAnsi"/>
                <w:b/>
                <w:sz w:val="24"/>
                <w:szCs w:val="24"/>
              </w:rPr>
            </w:pPr>
          </w:p>
        </w:tc>
        <w:tc>
          <w:tcPr>
            <w:tcW w:w="3420" w:type="dxa"/>
            <w:gridSpan w:val="3"/>
            <w:tcBorders>
              <w:left w:val="nil"/>
              <w:right w:val="nil"/>
            </w:tcBorders>
            <w:vAlign w:val="center"/>
          </w:tcPr>
          <w:p w14:paraId="5E6E5406" w14:textId="3B9FA1FD"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F93237">
              <w:rPr>
                <w:rFonts w:asciiTheme="minorHAnsi" w:hAnsiTheme="minorHAnsi" w:cstheme="minorHAnsi"/>
                <w:sz w:val="24"/>
                <w:szCs w:val="24"/>
              </w:rPr>
              <w:t xml:space="preserve"> Shannon Moore</w:t>
            </w:r>
          </w:p>
          <w:p w14:paraId="499A4BA9" w14:textId="325CF903"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F93237">
              <w:rPr>
                <w:rFonts w:asciiTheme="minorHAnsi" w:hAnsiTheme="minorHAnsi" w:cstheme="minorHAnsi"/>
                <w:sz w:val="24"/>
                <w:szCs w:val="24"/>
              </w:rPr>
              <w:t>:  816-365-7929</w:t>
            </w:r>
          </w:p>
          <w:p w14:paraId="3F55784C" w14:textId="77777777"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p>
          <w:p w14:paraId="4CF4D6A6" w14:textId="30DEE9A8"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F93237">
              <w:rPr>
                <w:rFonts w:asciiTheme="minorHAnsi" w:hAnsiTheme="minorHAnsi" w:cstheme="minorHAnsi"/>
                <w:sz w:val="24"/>
                <w:szCs w:val="24"/>
              </w:rPr>
              <w:t xml:space="preserve"> shannon@cbdamericanshaman.com</w:t>
            </w:r>
          </w:p>
        </w:tc>
        <w:tc>
          <w:tcPr>
            <w:tcW w:w="3322" w:type="dxa"/>
            <w:gridSpan w:val="2"/>
            <w:tcBorders>
              <w:left w:val="nil"/>
            </w:tcBorders>
            <w:vAlign w:val="center"/>
          </w:tcPr>
          <w:p w14:paraId="67DB6C61" w14:textId="77777777" w:rsidR="00F2513C" w:rsidRDefault="00F2513C" w:rsidP="008F3BB3">
            <w:pPr>
              <w:tabs>
                <w:tab w:val="left" w:pos="3487"/>
                <w:tab w:val="left" w:pos="5467"/>
              </w:tabs>
              <w:rPr>
                <w:rFonts w:asciiTheme="minorHAnsi" w:hAnsiTheme="minorHAnsi" w:cstheme="minorHAnsi"/>
                <w:sz w:val="24"/>
                <w:szCs w:val="24"/>
              </w:rPr>
            </w:pPr>
          </w:p>
          <w:p w14:paraId="67D9A96A" w14:textId="77777777" w:rsidR="00F2513C" w:rsidRPr="00236E26" w:rsidRDefault="00F2513C" w:rsidP="008F3BB3">
            <w:pPr>
              <w:tabs>
                <w:tab w:val="left" w:pos="3487"/>
                <w:tab w:val="left" w:pos="5467"/>
              </w:tabs>
              <w:rPr>
                <w:rFonts w:asciiTheme="minorHAnsi" w:hAnsiTheme="minorHAnsi" w:cstheme="minorHAnsi"/>
                <w:sz w:val="24"/>
                <w:szCs w:val="24"/>
              </w:rPr>
            </w:pPr>
          </w:p>
          <w:p w14:paraId="24454218" w14:textId="77777777" w:rsidR="00F2513C" w:rsidRPr="00236E26" w:rsidRDefault="00F2513C" w:rsidP="008F3BB3">
            <w:pPr>
              <w:tabs>
                <w:tab w:val="left" w:pos="3487"/>
                <w:tab w:val="left" w:pos="5467"/>
              </w:tabs>
              <w:rPr>
                <w:rFonts w:asciiTheme="minorHAnsi" w:hAnsiTheme="minorHAnsi" w:cstheme="minorHAnsi"/>
                <w:sz w:val="24"/>
                <w:szCs w:val="24"/>
              </w:rPr>
            </w:pPr>
          </w:p>
          <w:p w14:paraId="10054C7E" w14:textId="77777777" w:rsidR="00F2513C" w:rsidRPr="000D2432" w:rsidRDefault="00F2513C" w:rsidP="008F3BB3">
            <w:pPr>
              <w:tabs>
                <w:tab w:val="left" w:pos="3487"/>
                <w:tab w:val="left" w:pos="5467"/>
              </w:tabs>
              <w:rPr>
                <w:rFonts w:asciiTheme="minorHAnsi" w:hAnsiTheme="minorHAnsi" w:cstheme="minorHAnsi"/>
                <w:sz w:val="24"/>
                <w:szCs w:val="24"/>
              </w:rPr>
            </w:pPr>
          </w:p>
        </w:tc>
      </w:tr>
      <w:tr w:rsidR="00F2513C" w14:paraId="0D5EFB9D" w14:textId="77777777" w:rsidTr="00F93237">
        <w:trPr>
          <w:gridAfter w:val="1"/>
          <w:wAfter w:w="7" w:type="dxa"/>
          <w:trHeight w:val="424"/>
          <w:jc w:val="center"/>
        </w:trPr>
        <w:tc>
          <w:tcPr>
            <w:tcW w:w="9700" w:type="dxa"/>
            <w:gridSpan w:val="6"/>
            <w:tcBorders>
              <w:bottom w:val="single" w:sz="4" w:space="0" w:color="auto"/>
            </w:tcBorders>
            <w:shd w:val="clear" w:color="auto" w:fill="365F91" w:themeFill="accent1" w:themeFillShade="BF"/>
            <w:vAlign w:val="center"/>
          </w:tcPr>
          <w:p w14:paraId="573452F2" w14:textId="77777777" w:rsidR="00F2513C" w:rsidRPr="00940899" w:rsidRDefault="00F2513C" w:rsidP="008F3BB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F2513C" w14:paraId="687380E3" w14:textId="77777777" w:rsidTr="00F93237">
        <w:trPr>
          <w:gridAfter w:val="1"/>
          <w:wAfter w:w="7" w:type="dxa"/>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0FE76684"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B549D6F"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3828901B"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2"/>
            <w:tcBorders>
              <w:top w:val="single" w:sz="4" w:space="0" w:color="auto"/>
              <w:left w:val="single" w:sz="4" w:space="0" w:color="auto"/>
              <w:bottom w:val="single" w:sz="4" w:space="0" w:color="auto"/>
              <w:right w:val="single" w:sz="4" w:space="0" w:color="auto"/>
            </w:tcBorders>
            <w:vAlign w:val="center"/>
          </w:tcPr>
          <w:p w14:paraId="072D1B0D"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F2513C" w14:paraId="38F7BFDC" w14:textId="77777777" w:rsidTr="00F93237">
        <w:trPr>
          <w:gridAfter w:val="1"/>
          <w:wAfter w:w="7" w:type="dxa"/>
          <w:trHeight w:val="406"/>
          <w:jc w:val="center"/>
        </w:trPr>
        <w:tc>
          <w:tcPr>
            <w:tcW w:w="9700" w:type="dxa"/>
            <w:gridSpan w:val="6"/>
            <w:shd w:val="clear" w:color="auto" w:fill="365F91" w:themeFill="accent1" w:themeFillShade="BF"/>
            <w:vAlign w:val="center"/>
          </w:tcPr>
          <w:p w14:paraId="32246307" w14:textId="77777777" w:rsidR="00F2513C" w:rsidRPr="00940899" w:rsidRDefault="00F2513C" w:rsidP="008F3BB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F2513C" w14:paraId="6CA1BFE5" w14:textId="77777777" w:rsidTr="004B6B3B">
        <w:trPr>
          <w:gridAfter w:val="1"/>
          <w:wAfter w:w="7" w:type="dxa"/>
          <w:trHeight w:val="271"/>
          <w:jc w:val="center"/>
        </w:trPr>
        <w:tc>
          <w:tcPr>
            <w:tcW w:w="9700" w:type="dxa"/>
            <w:gridSpan w:val="6"/>
            <w:vAlign w:val="center"/>
          </w:tcPr>
          <w:p w14:paraId="13883D3B" w14:textId="77777777" w:rsidR="00F2513C" w:rsidRDefault="00F2513C" w:rsidP="008F3BB3">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5E40F917" w14:textId="55722A08" w:rsidR="00F2513C" w:rsidRDefault="00F2513C" w:rsidP="00D77C0B">
      <w:pPr>
        <w:rPr>
          <w:rFonts w:asciiTheme="minorHAnsi" w:hAnsiTheme="minorHAnsi" w:cstheme="minorHAnsi"/>
          <w:sz w:val="28"/>
          <w:szCs w:val="28"/>
        </w:rPr>
      </w:pPr>
    </w:p>
    <w:tbl>
      <w:tblPr>
        <w:tblStyle w:val="TableGrid"/>
        <w:tblW w:w="9707" w:type="dxa"/>
        <w:jc w:val="center"/>
        <w:tblLook w:val="04A0" w:firstRow="1" w:lastRow="0" w:firstColumn="1" w:lastColumn="0" w:noHBand="0" w:noVBand="1"/>
      </w:tblPr>
      <w:tblGrid>
        <w:gridCol w:w="1758"/>
        <w:gridCol w:w="37"/>
        <w:gridCol w:w="1035"/>
        <w:gridCol w:w="135"/>
        <w:gridCol w:w="577"/>
        <w:gridCol w:w="143"/>
        <w:gridCol w:w="1890"/>
        <w:gridCol w:w="234"/>
        <w:gridCol w:w="576"/>
        <w:gridCol w:w="234"/>
        <w:gridCol w:w="3081"/>
        <w:gridCol w:w="7"/>
      </w:tblGrid>
      <w:tr w:rsidR="00F2513C" w14:paraId="03BE53E7" w14:textId="77777777" w:rsidTr="00F23AC0">
        <w:trPr>
          <w:gridAfter w:val="1"/>
          <w:wAfter w:w="7" w:type="dxa"/>
          <w:trHeight w:val="469"/>
          <w:jc w:val="center"/>
        </w:trPr>
        <w:tc>
          <w:tcPr>
            <w:tcW w:w="9700" w:type="dxa"/>
            <w:gridSpan w:val="11"/>
            <w:shd w:val="clear" w:color="auto" w:fill="365F91" w:themeFill="accent1" w:themeFillShade="BF"/>
            <w:vAlign w:val="center"/>
          </w:tcPr>
          <w:p w14:paraId="1FEDE030" w14:textId="75A620D9" w:rsidR="00F2513C" w:rsidRPr="00940899" w:rsidRDefault="00F2513C" w:rsidP="00F2513C">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CC211086025</w:t>
            </w:r>
            <w:r w:rsidRPr="00940899">
              <w:rPr>
                <w:rFonts w:asciiTheme="minorHAnsi" w:hAnsiTheme="minorHAnsi" w:cstheme="minorHAnsi"/>
                <w:b/>
                <w:color w:val="FFFFFF" w:themeColor="background1"/>
                <w:sz w:val="28"/>
                <w:szCs w:val="28"/>
              </w:rPr>
              <w:t xml:space="preserve"> </w:t>
            </w:r>
          </w:p>
        </w:tc>
      </w:tr>
      <w:tr w:rsidR="00F2513C" w14:paraId="67380CB9" w14:textId="77777777" w:rsidTr="00F23AC0">
        <w:trPr>
          <w:gridAfter w:val="1"/>
          <w:wAfter w:w="7" w:type="dxa"/>
          <w:trHeight w:val="388"/>
          <w:jc w:val="center"/>
        </w:trPr>
        <w:tc>
          <w:tcPr>
            <w:tcW w:w="2965" w:type="dxa"/>
            <w:gridSpan w:val="4"/>
            <w:tcBorders>
              <w:right w:val="nil"/>
            </w:tcBorders>
            <w:vAlign w:val="center"/>
          </w:tcPr>
          <w:p w14:paraId="37A57CD1"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735" w:type="dxa"/>
            <w:gridSpan w:val="7"/>
            <w:tcBorders>
              <w:left w:val="nil"/>
            </w:tcBorders>
            <w:vAlign w:val="center"/>
          </w:tcPr>
          <w:p w14:paraId="62B224BB" w14:textId="6F9167E2" w:rsidR="00F2513C" w:rsidRPr="000D2432" w:rsidRDefault="00F2513C" w:rsidP="00F2513C">
            <w:pPr>
              <w:rPr>
                <w:rFonts w:asciiTheme="minorHAnsi" w:hAnsiTheme="minorHAnsi" w:cstheme="minorHAnsi"/>
                <w:sz w:val="24"/>
                <w:szCs w:val="24"/>
              </w:rPr>
            </w:pPr>
            <w:r>
              <w:rPr>
                <w:rFonts w:asciiTheme="minorHAnsi" w:hAnsiTheme="minorHAnsi" w:cstheme="minorHAnsi"/>
                <w:sz w:val="24"/>
                <w:szCs w:val="24"/>
              </w:rPr>
              <w:t>MB00153651</w:t>
            </w:r>
          </w:p>
        </w:tc>
      </w:tr>
      <w:tr w:rsidR="00F2513C" w14:paraId="0F2E0224" w14:textId="77777777" w:rsidTr="00F23AC0">
        <w:trPr>
          <w:gridAfter w:val="1"/>
          <w:wAfter w:w="7" w:type="dxa"/>
          <w:trHeight w:val="361"/>
          <w:jc w:val="center"/>
        </w:trPr>
        <w:tc>
          <w:tcPr>
            <w:tcW w:w="2965" w:type="dxa"/>
            <w:gridSpan w:val="4"/>
            <w:tcBorders>
              <w:right w:val="nil"/>
            </w:tcBorders>
            <w:vAlign w:val="center"/>
          </w:tcPr>
          <w:p w14:paraId="6C4CF989"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735" w:type="dxa"/>
            <w:gridSpan w:val="7"/>
            <w:tcBorders>
              <w:left w:val="nil"/>
            </w:tcBorders>
            <w:vAlign w:val="center"/>
          </w:tcPr>
          <w:p w14:paraId="600DDEED" w14:textId="5B160060" w:rsidR="00F2513C" w:rsidRPr="000D2432" w:rsidRDefault="00F2513C" w:rsidP="008F3BB3">
            <w:pPr>
              <w:rPr>
                <w:rFonts w:asciiTheme="minorHAnsi" w:hAnsiTheme="minorHAnsi" w:cstheme="minorHAnsi"/>
                <w:sz w:val="24"/>
                <w:szCs w:val="24"/>
              </w:rPr>
            </w:pPr>
            <w:r>
              <w:rPr>
                <w:rFonts w:asciiTheme="minorHAnsi" w:hAnsiTheme="minorHAnsi" w:cstheme="minorHAnsi"/>
                <w:sz w:val="24"/>
                <w:szCs w:val="24"/>
              </w:rPr>
              <w:t>4311530690 0</w:t>
            </w:r>
          </w:p>
        </w:tc>
      </w:tr>
      <w:tr w:rsidR="00F2513C" w14:paraId="44CF4A7F" w14:textId="77777777" w:rsidTr="00F23AC0">
        <w:trPr>
          <w:gridAfter w:val="1"/>
          <w:wAfter w:w="7" w:type="dxa"/>
          <w:trHeight w:val="433"/>
          <w:jc w:val="center"/>
        </w:trPr>
        <w:tc>
          <w:tcPr>
            <w:tcW w:w="2965" w:type="dxa"/>
            <w:gridSpan w:val="4"/>
            <w:tcBorders>
              <w:right w:val="nil"/>
            </w:tcBorders>
            <w:vAlign w:val="center"/>
          </w:tcPr>
          <w:p w14:paraId="7314E2F6"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735" w:type="dxa"/>
            <w:gridSpan w:val="7"/>
            <w:tcBorders>
              <w:left w:val="nil"/>
            </w:tcBorders>
            <w:vAlign w:val="center"/>
          </w:tcPr>
          <w:p w14:paraId="0353E6F0" w14:textId="7F32D218" w:rsidR="00F2513C" w:rsidRPr="000D2432" w:rsidRDefault="00F2513C" w:rsidP="008F3BB3">
            <w:pPr>
              <w:rPr>
                <w:rFonts w:asciiTheme="minorHAnsi" w:hAnsiTheme="minorHAnsi" w:cstheme="minorHAnsi"/>
                <w:sz w:val="24"/>
                <w:szCs w:val="24"/>
              </w:rPr>
            </w:pPr>
            <w:r>
              <w:rPr>
                <w:rFonts w:asciiTheme="minorHAnsi" w:hAnsiTheme="minorHAnsi" w:cstheme="minorHAnsi"/>
                <w:sz w:val="24"/>
                <w:szCs w:val="24"/>
              </w:rPr>
              <w:t>Sinclair &amp; Rush Inc.</w:t>
            </w:r>
          </w:p>
        </w:tc>
      </w:tr>
      <w:tr w:rsidR="00F2513C" w14:paraId="6F872DD0" w14:textId="77777777" w:rsidTr="004B6B3B">
        <w:trPr>
          <w:gridAfter w:val="1"/>
          <w:wAfter w:w="7" w:type="dxa"/>
          <w:trHeight w:val="631"/>
          <w:jc w:val="center"/>
        </w:trPr>
        <w:tc>
          <w:tcPr>
            <w:tcW w:w="2965" w:type="dxa"/>
            <w:gridSpan w:val="4"/>
            <w:tcBorders>
              <w:right w:val="nil"/>
            </w:tcBorders>
            <w:vAlign w:val="center"/>
          </w:tcPr>
          <w:p w14:paraId="5F69C4A7" w14:textId="77777777" w:rsidR="00F2513C" w:rsidRDefault="00F2513C" w:rsidP="008F3BB3">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735" w:type="dxa"/>
            <w:gridSpan w:val="7"/>
            <w:tcBorders>
              <w:left w:val="nil"/>
            </w:tcBorders>
            <w:vAlign w:val="center"/>
          </w:tcPr>
          <w:p w14:paraId="77AA1554" w14:textId="723B2D66" w:rsidR="00F2513C" w:rsidRDefault="00F2513C" w:rsidP="008F3BB3">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123 Manufacturers Drive</w:t>
            </w:r>
          </w:p>
          <w:p w14:paraId="53012F7A" w14:textId="308808D5" w:rsidR="00F2513C" w:rsidRPr="000D2432" w:rsidRDefault="00F2513C" w:rsidP="008F3BB3">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Arnold, MO 63010</w:t>
            </w:r>
          </w:p>
        </w:tc>
      </w:tr>
      <w:tr w:rsidR="00F2513C" w14:paraId="64BF420F" w14:textId="77777777" w:rsidTr="00F23AC0">
        <w:trPr>
          <w:trHeight w:val="1351"/>
          <w:jc w:val="center"/>
        </w:trPr>
        <w:tc>
          <w:tcPr>
            <w:tcW w:w="2965" w:type="dxa"/>
            <w:gridSpan w:val="4"/>
            <w:tcBorders>
              <w:right w:val="nil"/>
            </w:tcBorders>
            <w:vAlign w:val="center"/>
          </w:tcPr>
          <w:p w14:paraId="2FF5843E" w14:textId="77777777" w:rsidR="00F2513C" w:rsidRDefault="00F2513C" w:rsidP="008F3BB3">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78DF05C7" w14:textId="77777777" w:rsidR="00F2513C" w:rsidRDefault="00F2513C" w:rsidP="008F3BB3">
            <w:pPr>
              <w:tabs>
                <w:tab w:val="left" w:pos="3487"/>
                <w:tab w:val="left" w:pos="5467"/>
              </w:tabs>
              <w:rPr>
                <w:rFonts w:asciiTheme="minorHAnsi" w:hAnsiTheme="minorHAnsi" w:cstheme="minorHAnsi"/>
                <w:b/>
                <w:sz w:val="24"/>
                <w:szCs w:val="24"/>
              </w:rPr>
            </w:pPr>
          </w:p>
          <w:p w14:paraId="1EED9988" w14:textId="77777777" w:rsidR="00F2513C" w:rsidRDefault="00F2513C" w:rsidP="008F3BB3">
            <w:pPr>
              <w:tabs>
                <w:tab w:val="left" w:pos="3487"/>
                <w:tab w:val="left" w:pos="5467"/>
              </w:tabs>
              <w:rPr>
                <w:rFonts w:asciiTheme="minorHAnsi" w:hAnsiTheme="minorHAnsi" w:cstheme="minorHAnsi"/>
                <w:b/>
                <w:sz w:val="24"/>
                <w:szCs w:val="24"/>
              </w:rPr>
            </w:pPr>
          </w:p>
          <w:p w14:paraId="1C27C229" w14:textId="77777777" w:rsidR="00F2513C" w:rsidRPr="00D77C0B" w:rsidRDefault="00F2513C" w:rsidP="008F3BB3">
            <w:pPr>
              <w:tabs>
                <w:tab w:val="left" w:pos="3487"/>
                <w:tab w:val="left" w:pos="5467"/>
              </w:tabs>
              <w:rPr>
                <w:rFonts w:asciiTheme="minorHAnsi" w:hAnsiTheme="minorHAnsi" w:cstheme="minorHAnsi"/>
                <w:b/>
                <w:sz w:val="24"/>
                <w:szCs w:val="24"/>
              </w:rPr>
            </w:pPr>
          </w:p>
        </w:tc>
        <w:tc>
          <w:tcPr>
            <w:tcW w:w="3420" w:type="dxa"/>
            <w:gridSpan w:val="5"/>
            <w:tcBorders>
              <w:left w:val="nil"/>
              <w:right w:val="nil"/>
            </w:tcBorders>
            <w:vAlign w:val="center"/>
          </w:tcPr>
          <w:p w14:paraId="3C506ADF" w14:textId="7326C72D"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F93237">
              <w:rPr>
                <w:rFonts w:asciiTheme="minorHAnsi" w:hAnsiTheme="minorHAnsi" w:cstheme="minorHAnsi"/>
                <w:sz w:val="24"/>
                <w:szCs w:val="24"/>
              </w:rPr>
              <w:t xml:space="preserve"> </w:t>
            </w:r>
            <w:r w:rsidR="00F23AC0">
              <w:rPr>
                <w:rFonts w:asciiTheme="minorHAnsi" w:hAnsiTheme="minorHAnsi" w:cstheme="minorHAnsi"/>
                <w:sz w:val="24"/>
                <w:szCs w:val="24"/>
              </w:rPr>
              <w:t>Jeff Barket</w:t>
            </w:r>
          </w:p>
          <w:p w14:paraId="7420CDE4" w14:textId="73E02E18"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F23AC0">
              <w:rPr>
                <w:rFonts w:asciiTheme="minorHAnsi" w:hAnsiTheme="minorHAnsi" w:cstheme="minorHAnsi"/>
                <w:sz w:val="24"/>
                <w:szCs w:val="24"/>
              </w:rPr>
              <w:t>:  636-282-6868</w:t>
            </w:r>
          </w:p>
          <w:p w14:paraId="29879EB6" w14:textId="1841CAE1"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F23AC0">
              <w:rPr>
                <w:rFonts w:asciiTheme="minorHAnsi" w:hAnsiTheme="minorHAnsi" w:cstheme="minorHAnsi"/>
                <w:sz w:val="24"/>
                <w:szCs w:val="24"/>
              </w:rPr>
              <w:t>636-282-6888</w:t>
            </w:r>
          </w:p>
          <w:p w14:paraId="52E081C2" w14:textId="5A507EE2"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F23AC0">
              <w:rPr>
                <w:rFonts w:asciiTheme="minorHAnsi" w:hAnsiTheme="minorHAnsi" w:cstheme="minorHAnsi"/>
                <w:sz w:val="24"/>
                <w:szCs w:val="24"/>
              </w:rPr>
              <w:t xml:space="preserve"> jbarket@sinclair-rush.com</w:t>
            </w:r>
          </w:p>
        </w:tc>
        <w:tc>
          <w:tcPr>
            <w:tcW w:w="3322" w:type="dxa"/>
            <w:gridSpan w:val="3"/>
            <w:tcBorders>
              <w:left w:val="nil"/>
            </w:tcBorders>
            <w:vAlign w:val="center"/>
          </w:tcPr>
          <w:p w14:paraId="09DEE0EC" w14:textId="77777777" w:rsidR="00F2513C" w:rsidRDefault="00F2513C" w:rsidP="008F3BB3">
            <w:pPr>
              <w:tabs>
                <w:tab w:val="left" w:pos="3487"/>
                <w:tab w:val="left" w:pos="5467"/>
              </w:tabs>
              <w:rPr>
                <w:rFonts w:asciiTheme="minorHAnsi" w:hAnsiTheme="minorHAnsi" w:cstheme="minorHAnsi"/>
                <w:sz w:val="24"/>
                <w:szCs w:val="24"/>
              </w:rPr>
            </w:pPr>
          </w:p>
          <w:p w14:paraId="4667715C" w14:textId="77777777" w:rsidR="00F2513C" w:rsidRPr="00236E26" w:rsidRDefault="00F2513C" w:rsidP="008F3BB3">
            <w:pPr>
              <w:tabs>
                <w:tab w:val="left" w:pos="3487"/>
                <w:tab w:val="left" w:pos="5467"/>
              </w:tabs>
              <w:rPr>
                <w:rFonts w:asciiTheme="minorHAnsi" w:hAnsiTheme="minorHAnsi" w:cstheme="minorHAnsi"/>
                <w:sz w:val="24"/>
                <w:szCs w:val="24"/>
              </w:rPr>
            </w:pPr>
          </w:p>
          <w:p w14:paraId="0974B609" w14:textId="77777777" w:rsidR="00F2513C" w:rsidRPr="00236E26" w:rsidRDefault="00F2513C" w:rsidP="008F3BB3">
            <w:pPr>
              <w:tabs>
                <w:tab w:val="left" w:pos="3487"/>
                <w:tab w:val="left" w:pos="5467"/>
              </w:tabs>
              <w:rPr>
                <w:rFonts w:asciiTheme="minorHAnsi" w:hAnsiTheme="minorHAnsi" w:cstheme="minorHAnsi"/>
                <w:sz w:val="24"/>
                <w:szCs w:val="24"/>
              </w:rPr>
            </w:pPr>
          </w:p>
          <w:p w14:paraId="5D78220D" w14:textId="77777777" w:rsidR="00F2513C" w:rsidRPr="000D2432" w:rsidRDefault="00F2513C" w:rsidP="008F3BB3">
            <w:pPr>
              <w:tabs>
                <w:tab w:val="left" w:pos="3487"/>
                <w:tab w:val="left" w:pos="5467"/>
              </w:tabs>
              <w:rPr>
                <w:rFonts w:asciiTheme="minorHAnsi" w:hAnsiTheme="minorHAnsi" w:cstheme="minorHAnsi"/>
                <w:sz w:val="24"/>
                <w:szCs w:val="24"/>
              </w:rPr>
            </w:pPr>
          </w:p>
        </w:tc>
      </w:tr>
      <w:tr w:rsidR="00F2513C" w14:paraId="3BC3F1CF" w14:textId="77777777" w:rsidTr="00F23AC0">
        <w:trPr>
          <w:gridAfter w:val="1"/>
          <w:wAfter w:w="7" w:type="dxa"/>
          <w:trHeight w:val="424"/>
          <w:jc w:val="center"/>
        </w:trPr>
        <w:tc>
          <w:tcPr>
            <w:tcW w:w="9700" w:type="dxa"/>
            <w:gridSpan w:val="11"/>
            <w:tcBorders>
              <w:bottom w:val="single" w:sz="4" w:space="0" w:color="auto"/>
            </w:tcBorders>
            <w:shd w:val="clear" w:color="auto" w:fill="365F91" w:themeFill="accent1" w:themeFillShade="BF"/>
            <w:vAlign w:val="center"/>
          </w:tcPr>
          <w:p w14:paraId="18562486" w14:textId="77777777" w:rsidR="00F2513C" w:rsidRPr="00940899" w:rsidRDefault="00F2513C" w:rsidP="008F3BB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F2513C" w14:paraId="0DFDAE00" w14:textId="77777777" w:rsidTr="00F23AC0">
        <w:trPr>
          <w:gridAfter w:val="1"/>
          <w:wAfter w:w="7" w:type="dxa"/>
          <w:trHeight w:val="451"/>
          <w:jc w:val="center"/>
        </w:trPr>
        <w:tc>
          <w:tcPr>
            <w:tcW w:w="1795" w:type="dxa"/>
            <w:gridSpan w:val="2"/>
            <w:tcBorders>
              <w:top w:val="single" w:sz="4" w:space="0" w:color="auto"/>
              <w:left w:val="single" w:sz="4" w:space="0" w:color="auto"/>
              <w:bottom w:val="single" w:sz="4" w:space="0" w:color="auto"/>
              <w:right w:val="single" w:sz="4" w:space="0" w:color="auto"/>
            </w:tcBorders>
            <w:vAlign w:val="center"/>
          </w:tcPr>
          <w:p w14:paraId="672076D3"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637B7AAE"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131E52FC"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4125" w:type="dxa"/>
            <w:gridSpan w:val="4"/>
            <w:tcBorders>
              <w:top w:val="single" w:sz="4" w:space="0" w:color="auto"/>
              <w:left w:val="single" w:sz="4" w:space="0" w:color="auto"/>
              <w:bottom w:val="single" w:sz="4" w:space="0" w:color="auto"/>
              <w:right w:val="single" w:sz="4" w:space="0" w:color="auto"/>
            </w:tcBorders>
            <w:vAlign w:val="center"/>
          </w:tcPr>
          <w:p w14:paraId="0D6244FF"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F2513C" w14:paraId="6AA3CB76" w14:textId="77777777" w:rsidTr="00F23AC0">
        <w:trPr>
          <w:gridAfter w:val="1"/>
          <w:wAfter w:w="7" w:type="dxa"/>
          <w:trHeight w:val="406"/>
          <w:jc w:val="center"/>
        </w:trPr>
        <w:tc>
          <w:tcPr>
            <w:tcW w:w="9700" w:type="dxa"/>
            <w:gridSpan w:val="11"/>
            <w:shd w:val="clear" w:color="auto" w:fill="365F91" w:themeFill="accent1" w:themeFillShade="BF"/>
            <w:vAlign w:val="center"/>
          </w:tcPr>
          <w:p w14:paraId="5808F4CA" w14:textId="77777777" w:rsidR="00F2513C" w:rsidRPr="00940899" w:rsidRDefault="00F2513C" w:rsidP="008F3BB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F2513C" w14:paraId="1E52699A" w14:textId="77777777" w:rsidTr="004B6B3B">
        <w:trPr>
          <w:gridAfter w:val="1"/>
          <w:wAfter w:w="7" w:type="dxa"/>
          <w:trHeight w:val="172"/>
          <w:jc w:val="center"/>
        </w:trPr>
        <w:tc>
          <w:tcPr>
            <w:tcW w:w="9700" w:type="dxa"/>
            <w:gridSpan w:val="11"/>
            <w:vAlign w:val="center"/>
          </w:tcPr>
          <w:p w14:paraId="28C16528" w14:textId="77777777" w:rsidR="00F2513C" w:rsidRDefault="00F2513C" w:rsidP="008F3BB3">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r w:rsidR="00F2513C" w14:paraId="536E4F43" w14:textId="77777777" w:rsidTr="002A0D6F">
        <w:trPr>
          <w:gridAfter w:val="1"/>
          <w:wAfter w:w="7" w:type="dxa"/>
          <w:trHeight w:val="469"/>
          <w:jc w:val="center"/>
        </w:trPr>
        <w:tc>
          <w:tcPr>
            <w:tcW w:w="9700" w:type="dxa"/>
            <w:gridSpan w:val="11"/>
            <w:shd w:val="clear" w:color="auto" w:fill="365F91" w:themeFill="accent1" w:themeFillShade="BF"/>
            <w:vAlign w:val="center"/>
          </w:tcPr>
          <w:p w14:paraId="60771505" w14:textId="5EE52424" w:rsidR="00F2513C" w:rsidRPr="00940899" w:rsidRDefault="00F2513C" w:rsidP="008F3BB3">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CC211086026</w:t>
            </w:r>
          </w:p>
        </w:tc>
      </w:tr>
      <w:tr w:rsidR="00F2513C" w14:paraId="5899C8A4" w14:textId="77777777" w:rsidTr="004B6B3B">
        <w:trPr>
          <w:gridAfter w:val="1"/>
          <w:wAfter w:w="7" w:type="dxa"/>
          <w:trHeight w:val="388"/>
          <w:jc w:val="center"/>
        </w:trPr>
        <w:tc>
          <w:tcPr>
            <w:tcW w:w="2830" w:type="dxa"/>
            <w:gridSpan w:val="3"/>
            <w:tcBorders>
              <w:right w:val="nil"/>
            </w:tcBorders>
            <w:vAlign w:val="center"/>
          </w:tcPr>
          <w:p w14:paraId="49E38D23"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6870" w:type="dxa"/>
            <w:gridSpan w:val="8"/>
            <w:tcBorders>
              <w:left w:val="nil"/>
            </w:tcBorders>
            <w:vAlign w:val="center"/>
          </w:tcPr>
          <w:p w14:paraId="39AA62B7" w14:textId="2DF30668" w:rsidR="00F2513C" w:rsidRPr="000D2432" w:rsidRDefault="00F2513C" w:rsidP="00F2513C">
            <w:pPr>
              <w:rPr>
                <w:rFonts w:asciiTheme="minorHAnsi" w:hAnsiTheme="minorHAnsi" w:cstheme="minorHAnsi"/>
                <w:sz w:val="24"/>
                <w:szCs w:val="24"/>
              </w:rPr>
            </w:pPr>
            <w:r>
              <w:rPr>
                <w:rFonts w:asciiTheme="minorHAnsi" w:hAnsiTheme="minorHAnsi" w:cstheme="minorHAnsi"/>
                <w:sz w:val="24"/>
                <w:szCs w:val="24"/>
              </w:rPr>
              <w:t>MB00032481</w:t>
            </w:r>
          </w:p>
        </w:tc>
      </w:tr>
      <w:tr w:rsidR="00F2513C" w14:paraId="71D1AD20" w14:textId="77777777" w:rsidTr="004B6B3B">
        <w:trPr>
          <w:gridAfter w:val="1"/>
          <w:wAfter w:w="7" w:type="dxa"/>
          <w:trHeight w:val="361"/>
          <w:jc w:val="center"/>
        </w:trPr>
        <w:tc>
          <w:tcPr>
            <w:tcW w:w="2830" w:type="dxa"/>
            <w:gridSpan w:val="3"/>
            <w:tcBorders>
              <w:right w:val="nil"/>
            </w:tcBorders>
            <w:vAlign w:val="center"/>
          </w:tcPr>
          <w:p w14:paraId="1EB32455"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6870" w:type="dxa"/>
            <w:gridSpan w:val="8"/>
            <w:tcBorders>
              <w:left w:val="nil"/>
            </w:tcBorders>
            <w:vAlign w:val="center"/>
          </w:tcPr>
          <w:p w14:paraId="598581CE" w14:textId="643CFFB6" w:rsidR="00F2513C" w:rsidRPr="000D2432" w:rsidRDefault="00F2513C" w:rsidP="008F3BB3">
            <w:pPr>
              <w:rPr>
                <w:rFonts w:asciiTheme="minorHAnsi" w:hAnsiTheme="minorHAnsi" w:cstheme="minorHAnsi"/>
                <w:sz w:val="24"/>
                <w:szCs w:val="24"/>
              </w:rPr>
            </w:pPr>
            <w:r>
              <w:rPr>
                <w:rFonts w:asciiTheme="minorHAnsi" w:hAnsiTheme="minorHAnsi" w:cstheme="minorHAnsi"/>
                <w:sz w:val="24"/>
                <w:szCs w:val="24"/>
              </w:rPr>
              <w:t>4310280010 0</w:t>
            </w:r>
          </w:p>
        </w:tc>
      </w:tr>
      <w:tr w:rsidR="00F2513C" w14:paraId="4E1C3F51" w14:textId="77777777" w:rsidTr="004B6B3B">
        <w:trPr>
          <w:gridAfter w:val="1"/>
          <w:wAfter w:w="7" w:type="dxa"/>
          <w:trHeight w:val="433"/>
          <w:jc w:val="center"/>
        </w:trPr>
        <w:tc>
          <w:tcPr>
            <w:tcW w:w="2830" w:type="dxa"/>
            <w:gridSpan w:val="3"/>
            <w:tcBorders>
              <w:right w:val="nil"/>
            </w:tcBorders>
            <w:vAlign w:val="center"/>
          </w:tcPr>
          <w:p w14:paraId="13EB970B" w14:textId="77777777" w:rsidR="00F2513C" w:rsidRPr="00D77C0B" w:rsidRDefault="00F2513C" w:rsidP="008F3BB3">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6870" w:type="dxa"/>
            <w:gridSpan w:val="8"/>
            <w:tcBorders>
              <w:left w:val="nil"/>
            </w:tcBorders>
            <w:vAlign w:val="center"/>
          </w:tcPr>
          <w:p w14:paraId="500E428F" w14:textId="0BDF8776" w:rsidR="00F2513C" w:rsidRPr="000D2432" w:rsidRDefault="00F2513C" w:rsidP="008F3BB3">
            <w:pPr>
              <w:rPr>
                <w:rFonts w:asciiTheme="minorHAnsi" w:hAnsiTheme="minorHAnsi" w:cstheme="minorHAnsi"/>
                <w:sz w:val="24"/>
                <w:szCs w:val="24"/>
              </w:rPr>
            </w:pPr>
            <w:r>
              <w:rPr>
                <w:rFonts w:asciiTheme="minorHAnsi" w:hAnsiTheme="minorHAnsi" w:cstheme="minorHAnsi"/>
                <w:sz w:val="24"/>
                <w:szCs w:val="24"/>
              </w:rPr>
              <w:t>Wexford Labs, Inc.</w:t>
            </w:r>
          </w:p>
        </w:tc>
      </w:tr>
      <w:tr w:rsidR="00F2513C" w14:paraId="7762876F" w14:textId="77777777" w:rsidTr="004B6B3B">
        <w:trPr>
          <w:gridAfter w:val="1"/>
          <w:wAfter w:w="7" w:type="dxa"/>
          <w:trHeight w:val="973"/>
          <w:jc w:val="center"/>
        </w:trPr>
        <w:tc>
          <w:tcPr>
            <w:tcW w:w="2830" w:type="dxa"/>
            <w:gridSpan w:val="3"/>
            <w:tcBorders>
              <w:right w:val="nil"/>
            </w:tcBorders>
            <w:vAlign w:val="center"/>
          </w:tcPr>
          <w:p w14:paraId="2CB5D853" w14:textId="77777777" w:rsidR="00F2513C" w:rsidRDefault="00F2513C" w:rsidP="008F3BB3">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6870" w:type="dxa"/>
            <w:gridSpan w:val="8"/>
            <w:tcBorders>
              <w:left w:val="nil"/>
            </w:tcBorders>
            <w:vAlign w:val="center"/>
          </w:tcPr>
          <w:p w14:paraId="5738B015" w14:textId="19C9BC78" w:rsidR="00F2513C" w:rsidRDefault="00F2513C" w:rsidP="008F3BB3">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325 Leffingwell AVE</w:t>
            </w:r>
          </w:p>
          <w:p w14:paraId="34C7FDDB" w14:textId="4CB11510" w:rsidR="00F2513C" w:rsidRPr="000D2432" w:rsidRDefault="00F2513C" w:rsidP="008F3BB3">
            <w:pPr>
              <w:tabs>
                <w:tab w:val="left" w:pos="3487"/>
                <w:tab w:val="left" w:pos="5071"/>
              </w:tabs>
              <w:rPr>
                <w:rFonts w:asciiTheme="minorHAnsi" w:hAnsiTheme="minorHAnsi" w:cstheme="minorHAnsi"/>
                <w:sz w:val="24"/>
                <w:szCs w:val="24"/>
              </w:rPr>
            </w:pPr>
            <w:r>
              <w:rPr>
                <w:rFonts w:asciiTheme="minorHAnsi" w:hAnsiTheme="minorHAnsi" w:cstheme="minorHAnsi"/>
                <w:sz w:val="24"/>
                <w:szCs w:val="24"/>
              </w:rPr>
              <w:t>Kirkwood, MO 63122</w:t>
            </w:r>
          </w:p>
        </w:tc>
      </w:tr>
      <w:tr w:rsidR="00F2513C" w14:paraId="4BDCC3A1" w14:textId="77777777" w:rsidTr="004B6B3B">
        <w:trPr>
          <w:trHeight w:val="1351"/>
          <w:jc w:val="center"/>
        </w:trPr>
        <w:tc>
          <w:tcPr>
            <w:tcW w:w="2830" w:type="dxa"/>
            <w:gridSpan w:val="3"/>
            <w:tcBorders>
              <w:right w:val="nil"/>
            </w:tcBorders>
            <w:vAlign w:val="center"/>
          </w:tcPr>
          <w:p w14:paraId="19F2951A" w14:textId="77777777" w:rsidR="00F2513C" w:rsidRDefault="00F2513C" w:rsidP="008F3BB3">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0A4ECFF4" w14:textId="77777777" w:rsidR="00F2513C" w:rsidRDefault="00F2513C" w:rsidP="008F3BB3">
            <w:pPr>
              <w:tabs>
                <w:tab w:val="left" w:pos="3487"/>
                <w:tab w:val="left" w:pos="5467"/>
              </w:tabs>
              <w:rPr>
                <w:rFonts w:asciiTheme="minorHAnsi" w:hAnsiTheme="minorHAnsi" w:cstheme="minorHAnsi"/>
                <w:b/>
                <w:sz w:val="24"/>
                <w:szCs w:val="24"/>
              </w:rPr>
            </w:pPr>
          </w:p>
          <w:p w14:paraId="0C8C7E63" w14:textId="77777777" w:rsidR="00F2513C" w:rsidRDefault="00F2513C" w:rsidP="008F3BB3">
            <w:pPr>
              <w:tabs>
                <w:tab w:val="left" w:pos="3487"/>
                <w:tab w:val="left" w:pos="5467"/>
              </w:tabs>
              <w:rPr>
                <w:rFonts w:asciiTheme="minorHAnsi" w:hAnsiTheme="minorHAnsi" w:cstheme="minorHAnsi"/>
                <w:b/>
                <w:sz w:val="24"/>
                <w:szCs w:val="24"/>
              </w:rPr>
            </w:pPr>
          </w:p>
          <w:p w14:paraId="04D95F08" w14:textId="77777777" w:rsidR="00F2513C" w:rsidRPr="00D77C0B" w:rsidRDefault="00F2513C" w:rsidP="008F3BB3">
            <w:pPr>
              <w:tabs>
                <w:tab w:val="left" w:pos="3487"/>
                <w:tab w:val="left" w:pos="5467"/>
              </w:tabs>
              <w:rPr>
                <w:rFonts w:asciiTheme="minorHAnsi" w:hAnsiTheme="minorHAnsi" w:cstheme="minorHAnsi"/>
                <w:b/>
                <w:sz w:val="24"/>
                <w:szCs w:val="24"/>
              </w:rPr>
            </w:pPr>
          </w:p>
        </w:tc>
        <w:tc>
          <w:tcPr>
            <w:tcW w:w="3789" w:type="dxa"/>
            <w:gridSpan w:val="7"/>
            <w:tcBorders>
              <w:left w:val="nil"/>
              <w:right w:val="nil"/>
            </w:tcBorders>
            <w:vAlign w:val="center"/>
          </w:tcPr>
          <w:p w14:paraId="221F58D3" w14:textId="306F1830"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2A0D6F">
              <w:rPr>
                <w:rFonts w:asciiTheme="minorHAnsi" w:hAnsiTheme="minorHAnsi" w:cstheme="minorHAnsi"/>
                <w:sz w:val="24"/>
                <w:szCs w:val="24"/>
              </w:rPr>
              <w:t xml:space="preserve"> Mary Anne Auer</w:t>
            </w:r>
          </w:p>
          <w:p w14:paraId="279F62DB" w14:textId="2E86FC27"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2A0D6F">
              <w:rPr>
                <w:rFonts w:asciiTheme="minorHAnsi" w:hAnsiTheme="minorHAnsi" w:cstheme="minorHAnsi"/>
                <w:sz w:val="24"/>
                <w:szCs w:val="24"/>
              </w:rPr>
              <w:t>:  314-966-4134</w:t>
            </w:r>
          </w:p>
          <w:p w14:paraId="28A03AFC" w14:textId="28D5C408"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2A0D6F">
              <w:rPr>
                <w:rFonts w:asciiTheme="minorHAnsi" w:hAnsiTheme="minorHAnsi" w:cstheme="minorHAnsi"/>
                <w:sz w:val="24"/>
                <w:szCs w:val="24"/>
              </w:rPr>
              <w:t xml:space="preserve"> 314-966-4135</w:t>
            </w:r>
          </w:p>
          <w:p w14:paraId="26039DB4" w14:textId="54F5A26D" w:rsidR="00F2513C" w:rsidRPr="000D2432" w:rsidRDefault="00F2513C" w:rsidP="008F3BB3">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2A0D6F">
              <w:rPr>
                <w:rFonts w:asciiTheme="minorHAnsi" w:hAnsiTheme="minorHAnsi" w:cstheme="minorHAnsi"/>
                <w:sz w:val="24"/>
                <w:szCs w:val="24"/>
              </w:rPr>
              <w:t xml:space="preserve"> Maryanne.auer@wexfordlabs.com</w:t>
            </w:r>
          </w:p>
        </w:tc>
        <w:tc>
          <w:tcPr>
            <w:tcW w:w="3088" w:type="dxa"/>
            <w:gridSpan w:val="2"/>
            <w:tcBorders>
              <w:left w:val="nil"/>
            </w:tcBorders>
            <w:vAlign w:val="center"/>
          </w:tcPr>
          <w:p w14:paraId="73C5D928" w14:textId="77777777" w:rsidR="00F2513C" w:rsidRDefault="00F2513C" w:rsidP="008F3BB3">
            <w:pPr>
              <w:tabs>
                <w:tab w:val="left" w:pos="3487"/>
                <w:tab w:val="left" w:pos="5467"/>
              </w:tabs>
              <w:rPr>
                <w:rFonts w:asciiTheme="minorHAnsi" w:hAnsiTheme="minorHAnsi" w:cstheme="minorHAnsi"/>
                <w:sz w:val="24"/>
                <w:szCs w:val="24"/>
              </w:rPr>
            </w:pPr>
          </w:p>
          <w:p w14:paraId="0828BA69" w14:textId="77777777" w:rsidR="00F2513C" w:rsidRPr="00236E26" w:rsidRDefault="00F2513C" w:rsidP="008F3BB3">
            <w:pPr>
              <w:tabs>
                <w:tab w:val="left" w:pos="3487"/>
                <w:tab w:val="left" w:pos="5467"/>
              </w:tabs>
              <w:rPr>
                <w:rFonts w:asciiTheme="minorHAnsi" w:hAnsiTheme="minorHAnsi" w:cstheme="minorHAnsi"/>
                <w:sz w:val="24"/>
                <w:szCs w:val="24"/>
              </w:rPr>
            </w:pPr>
          </w:p>
          <w:p w14:paraId="1D8410C2" w14:textId="77777777" w:rsidR="00F2513C" w:rsidRPr="00236E26" w:rsidRDefault="00F2513C" w:rsidP="008F3BB3">
            <w:pPr>
              <w:tabs>
                <w:tab w:val="left" w:pos="3487"/>
                <w:tab w:val="left" w:pos="5467"/>
              </w:tabs>
              <w:rPr>
                <w:rFonts w:asciiTheme="minorHAnsi" w:hAnsiTheme="minorHAnsi" w:cstheme="minorHAnsi"/>
                <w:sz w:val="24"/>
                <w:szCs w:val="24"/>
              </w:rPr>
            </w:pPr>
          </w:p>
          <w:p w14:paraId="6E83A84F" w14:textId="77777777" w:rsidR="00F2513C" w:rsidRPr="000D2432" w:rsidRDefault="00F2513C" w:rsidP="008F3BB3">
            <w:pPr>
              <w:tabs>
                <w:tab w:val="left" w:pos="3487"/>
                <w:tab w:val="left" w:pos="5467"/>
              </w:tabs>
              <w:rPr>
                <w:rFonts w:asciiTheme="minorHAnsi" w:hAnsiTheme="minorHAnsi" w:cstheme="minorHAnsi"/>
                <w:sz w:val="24"/>
                <w:szCs w:val="24"/>
              </w:rPr>
            </w:pPr>
          </w:p>
        </w:tc>
      </w:tr>
      <w:tr w:rsidR="00F2513C" w14:paraId="7C0D6AE9" w14:textId="77777777" w:rsidTr="002A0D6F">
        <w:trPr>
          <w:gridAfter w:val="1"/>
          <w:wAfter w:w="7" w:type="dxa"/>
          <w:trHeight w:val="424"/>
          <w:jc w:val="center"/>
        </w:trPr>
        <w:tc>
          <w:tcPr>
            <w:tcW w:w="9700" w:type="dxa"/>
            <w:gridSpan w:val="11"/>
            <w:tcBorders>
              <w:bottom w:val="single" w:sz="4" w:space="0" w:color="auto"/>
            </w:tcBorders>
            <w:shd w:val="clear" w:color="auto" w:fill="365F91" w:themeFill="accent1" w:themeFillShade="BF"/>
            <w:vAlign w:val="center"/>
          </w:tcPr>
          <w:p w14:paraId="6F49C4BD" w14:textId="77777777" w:rsidR="00F2513C" w:rsidRPr="00940899" w:rsidRDefault="00F2513C" w:rsidP="008F3BB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F2513C" w14:paraId="7FB65E2E" w14:textId="77777777" w:rsidTr="004B6B3B">
        <w:trPr>
          <w:gridAfter w:val="1"/>
          <w:wAfter w:w="7" w:type="dxa"/>
          <w:trHeight w:val="451"/>
          <w:jc w:val="center"/>
        </w:trPr>
        <w:tc>
          <w:tcPr>
            <w:tcW w:w="1758" w:type="dxa"/>
            <w:tcBorders>
              <w:top w:val="single" w:sz="4" w:space="0" w:color="auto"/>
              <w:left w:val="single" w:sz="4" w:space="0" w:color="auto"/>
              <w:bottom w:val="single" w:sz="4" w:space="0" w:color="auto"/>
              <w:right w:val="single" w:sz="4" w:space="0" w:color="auto"/>
            </w:tcBorders>
            <w:vAlign w:val="center"/>
          </w:tcPr>
          <w:p w14:paraId="29CB6E59"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MBE:  No</w:t>
            </w:r>
          </w:p>
        </w:tc>
        <w:tc>
          <w:tcPr>
            <w:tcW w:w="1784" w:type="dxa"/>
            <w:gridSpan w:val="4"/>
            <w:tcBorders>
              <w:top w:val="single" w:sz="4" w:space="0" w:color="auto"/>
              <w:left w:val="single" w:sz="4" w:space="0" w:color="auto"/>
              <w:bottom w:val="single" w:sz="4" w:space="0" w:color="auto"/>
              <w:right w:val="single" w:sz="4" w:space="0" w:color="auto"/>
            </w:tcBorders>
            <w:vAlign w:val="center"/>
          </w:tcPr>
          <w:p w14:paraId="7C550FFD"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WBE:  No</w:t>
            </w:r>
          </w:p>
        </w:tc>
        <w:tc>
          <w:tcPr>
            <w:tcW w:w="2267" w:type="dxa"/>
            <w:gridSpan w:val="3"/>
            <w:tcBorders>
              <w:top w:val="single" w:sz="4" w:space="0" w:color="auto"/>
              <w:left w:val="single" w:sz="4" w:space="0" w:color="auto"/>
              <w:bottom w:val="single" w:sz="4" w:space="0" w:color="auto"/>
              <w:right w:val="single" w:sz="4" w:space="0" w:color="auto"/>
            </w:tcBorders>
            <w:vAlign w:val="center"/>
          </w:tcPr>
          <w:p w14:paraId="66535DEF"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SDVE:  No</w:t>
            </w:r>
          </w:p>
        </w:tc>
        <w:tc>
          <w:tcPr>
            <w:tcW w:w="3891" w:type="dxa"/>
            <w:gridSpan w:val="3"/>
            <w:tcBorders>
              <w:top w:val="single" w:sz="4" w:space="0" w:color="auto"/>
              <w:left w:val="single" w:sz="4" w:space="0" w:color="auto"/>
              <w:bottom w:val="single" w:sz="4" w:space="0" w:color="auto"/>
              <w:right w:val="single" w:sz="4" w:space="0" w:color="auto"/>
            </w:tcBorders>
            <w:vAlign w:val="center"/>
          </w:tcPr>
          <w:p w14:paraId="274791F0" w14:textId="77777777" w:rsidR="00F2513C" w:rsidRPr="00E541FD" w:rsidRDefault="00F2513C" w:rsidP="008F3BB3">
            <w:pPr>
              <w:rPr>
                <w:rFonts w:asciiTheme="minorHAnsi" w:hAnsiTheme="minorHAnsi" w:cstheme="minorHAnsi"/>
                <w:b/>
                <w:sz w:val="24"/>
                <w:szCs w:val="24"/>
              </w:rPr>
            </w:pPr>
            <w:r w:rsidRPr="00E541FD">
              <w:rPr>
                <w:rFonts w:asciiTheme="minorHAnsi" w:hAnsiTheme="minorHAnsi" w:cstheme="minorHAnsi"/>
                <w:b/>
                <w:sz w:val="24"/>
                <w:szCs w:val="24"/>
              </w:rPr>
              <w:t>Blind/Sheltered Workshop:  No</w:t>
            </w:r>
          </w:p>
        </w:tc>
      </w:tr>
      <w:tr w:rsidR="00F2513C" w14:paraId="6E7BDFE9" w14:textId="77777777" w:rsidTr="002A0D6F">
        <w:trPr>
          <w:gridAfter w:val="1"/>
          <w:wAfter w:w="7" w:type="dxa"/>
          <w:trHeight w:val="406"/>
          <w:jc w:val="center"/>
        </w:trPr>
        <w:tc>
          <w:tcPr>
            <w:tcW w:w="9700" w:type="dxa"/>
            <w:gridSpan w:val="11"/>
            <w:shd w:val="clear" w:color="auto" w:fill="365F91" w:themeFill="accent1" w:themeFillShade="BF"/>
            <w:vAlign w:val="center"/>
          </w:tcPr>
          <w:p w14:paraId="1247FB2E" w14:textId="77777777" w:rsidR="00F2513C" w:rsidRPr="00940899" w:rsidRDefault="00F2513C" w:rsidP="008F3BB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F2513C" w14:paraId="2AA6E17B" w14:textId="77777777" w:rsidTr="002A0D6F">
        <w:trPr>
          <w:gridAfter w:val="1"/>
          <w:wAfter w:w="7" w:type="dxa"/>
          <w:trHeight w:val="433"/>
          <w:jc w:val="center"/>
        </w:trPr>
        <w:tc>
          <w:tcPr>
            <w:tcW w:w="9700" w:type="dxa"/>
            <w:gridSpan w:val="11"/>
            <w:vAlign w:val="center"/>
          </w:tcPr>
          <w:p w14:paraId="2149E36F" w14:textId="77777777" w:rsidR="00F2513C" w:rsidRDefault="00F2513C" w:rsidP="008F3BB3">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73572290" w14:textId="7840F237" w:rsidR="00F2513C" w:rsidRDefault="00F2513C" w:rsidP="00F2513C">
      <w:pPr>
        <w:rPr>
          <w:rFonts w:asciiTheme="minorHAnsi" w:hAnsiTheme="minorHAnsi" w:cstheme="minorHAnsi"/>
          <w:sz w:val="28"/>
          <w:szCs w:val="28"/>
        </w:rPr>
      </w:pPr>
    </w:p>
    <w:p w14:paraId="4A325D1C" w14:textId="77777777" w:rsidR="00F2513C" w:rsidRDefault="00F2513C" w:rsidP="00D77C0B">
      <w:pPr>
        <w:rPr>
          <w:rFonts w:asciiTheme="minorHAnsi" w:hAnsiTheme="minorHAnsi" w:cstheme="minorHAnsi"/>
          <w:sz w:val="28"/>
          <w:szCs w:val="28"/>
        </w:rPr>
      </w:pPr>
    </w:p>
    <w:p w14:paraId="5F9BEE8F" w14:textId="77777777" w:rsidR="00F2513C" w:rsidRDefault="00F2513C" w:rsidP="00D77C0B">
      <w:pPr>
        <w:rPr>
          <w:rFonts w:asciiTheme="minorHAnsi" w:hAnsiTheme="minorHAnsi" w:cstheme="minorHAnsi"/>
          <w:sz w:val="28"/>
          <w:szCs w:val="28"/>
        </w:rPr>
        <w:sectPr w:rsidR="00F2513C" w:rsidSect="0059011C">
          <w:headerReference w:type="default" r:id="rId15"/>
          <w:pgSz w:w="12240" w:h="15840"/>
          <w:pgMar w:top="1420" w:right="1280" w:bottom="1080" w:left="1300" w:header="720" w:footer="895" w:gutter="0"/>
          <w:cols w:space="720"/>
        </w:sectPr>
      </w:pPr>
    </w:p>
    <w:p w14:paraId="66355697" w14:textId="18AE74E8" w:rsidR="002F3A58" w:rsidRDefault="002F3A58"/>
    <w:p w14:paraId="07EC7AAA" w14:textId="7DF2946E" w:rsidR="0008736A" w:rsidRPr="00940899" w:rsidRDefault="00133179" w:rsidP="0008736A">
      <w:pPr>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t>INSTRUCTIONS AND INFORMATION</w:t>
      </w:r>
    </w:p>
    <w:p w14:paraId="162A7F3D" w14:textId="4A67EB2B" w:rsidR="0008736A" w:rsidRDefault="0008736A">
      <w:pPr>
        <w:rPr>
          <w:rFonts w:ascii="Calibri" w:hAnsi="Calibri" w:cs="Calibri"/>
          <w:sz w:val="24"/>
        </w:rPr>
      </w:pPr>
    </w:p>
    <w:p w14:paraId="0FB5B1A8" w14:textId="4F19DC92" w:rsidR="00993991" w:rsidRDefault="00993991" w:rsidP="00993991">
      <w:pPr>
        <w:jc w:val="center"/>
        <w:rPr>
          <w:rFonts w:ascii="Calibri" w:hAnsi="Calibri" w:cs="Calibri"/>
          <w:sz w:val="24"/>
        </w:rPr>
      </w:pPr>
      <w:r>
        <w:rPr>
          <w:noProof/>
        </w:rPr>
        <w:drawing>
          <wp:inline distT="0" distB="0" distL="0" distR="0" wp14:anchorId="2E2F9EDD" wp14:editId="178FD55D">
            <wp:extent cx="1073426" cy="10615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1847" cy="1069893"/>
                    </a:xfrm>
                    <a:prstGeom prst="rect">
                      <a:avLst/>
                    </a:prstGeom>
                  </pic:spPr>
                </pic:pic>
              </a:graphicData>
            </a:graphic>
          </wp:inline>
        </w:drawing>
      </w:r>
    </w:p>
    <w:p w14:paraId="59AFD6C6" w14:textId="77777777" w:rsidR="00993991" w:rsidRPr="0008736A" w:rsidRDefault="00993991">
      <w:pPr>
        <w:rPr>
          <w:rFonts w:ascii="Calibri" w:hAnsi="Calibri" w:cs="Calibri"/>
          <w:sz w:val="24"/>
        </w:rPr>
      </w:pPr>
    </w:p>
    <w:p w14:paraId="25BC3D4F" w14:textId="77777777" w:rsidR="008E5E7D" w:rsidRPr="00D81922" w:rsidRDefault="0008736A" w:rsidP="008E5E7D">
      <w:pPr>
        <w:pStyle w:val="Heading2"/>
      </w:pPr>
      <w:r w:rsidRPr="0008736A">
        <w:rPr>
          <w:rFonts w:asciiTheme="minorHAnsi" w:hAnsiTheme="minorHAnsi" w:cstheme="minorHAnsi"/>
          <w:sz w:val="24"/>
          <w:szCs w:val="28"/>
        </w:rPr>
        <w:t>1.</w:t>
      </w:r>
      <w:r>
        <w:rPr>
          <w:rFonts w:asciiTheme="minorHAnsi" w:hAnsiTheme="minorHAnsi" w:cstheme="minorHAnsi"/>
          <w:b/>
          <w:sz w:val="24"/>
          <w:szCs w:val="28"/>
        </w:rPr>
        <w:tab/>
      </w:r>
      <w:r w:rsidR="008E5E7D" w:rsidRPr="00D81922">
        <w:t>Qualified Vendor List Utilization and Requirements:</w:t>
      </w:r>
    </w:p>
    <w:p w14:paraId="4188BBB8" w14:textId="77777777" w:rsidR="008E5E7D" w:rsidRDefault="008E5E7D" w:rsidP="008E5E7D">
      <w:pPr>
        <w:pStyle w:val="Heading2"/>
      </w:pPr>
    </w:p>
    <w:p w14:paraId="35964847" w14:textId="77777777" w:rsidR="008E5E7D" w:rsidRDefault="008E5E7D" w:rsidP="008E5E7D">
      <w:pPr>
        <w:pStyle w:val="Heading3"/>
        <w:ind w:left="720"/>
      </w:pPr>
      <w:r w:rsidRPr="00200216">
        <w:rPr>
          <w:u w:val="single"/>
        </w:rPr>
        <w:t>Quote Request</w:t>
      </w:r>
      <w:r>
        <w:t>: In order to fulfill the state’s procurement obligation to make awards to the lowest and best vendor, the requesting entities will be instructed to seek quotes from at least three of the awarded contractors (if fewer than three, then all will be required).</w:t>
      </w:r>
      <w:r>
        <w:rPr>
          <w:rStyle w:val="CommentReference"/>
        </w:rPr>
        <w:t xml:space="preserve"> </w:t>
      </w:r>
    </w:p>
    <w:p w14:paraId="615F9BBD" w14:textId="77777777" w:rsidR="008E5E7D" w:rsidRPr="00200216" w:rsidRDefault="008E5E7D" w:rsidP="008E5E7D"/>
    <w:p w14:paraId="2BE69A99" w14:textId="77777777" w:rsidR="008E5E7D" w:rsidRDefault="008E5E7D" w:rsidP="008E5E7D">
      <w:pPr>
        <w:pStyle w:val="Heading4"/>
        <w:ind w:left="1080" w:hanging="360"/>
      </w:pPr>
      <w:r>
        <w:t xml:space="preserve">In requesting quotes from QVL contractors, requesting entities will be instructed to identify the following in their quote request to the QVL contractors: </w:t>
      </w:r>
    </w:p>
    <w:p w14:paraId="48C59980" w14:textId="77777777" w:rsidR="008E5E7D" w:rsidRDefault="008E5E7D" w:rsidP="008E5E7D">
      <w:pPr>
        <w:pStyle w:val="Heading5"/>
        <w:ind w:left="1620" w:hanging="565"/>
      </w:pPr>
      <w:r>
        <w:t>Requesting entity name/address</w:t>
      </w:r>
    </w:p>
    <w:p w14:paraId="5F9EACFF" w14:textId="77777777" w:rsidR="008E5E7D" w:rsidRPr="00AE4D35" w:rsidRDefault="008E5E7D" w:rsidP="008E5E7D">
      <w:pPr>
        <w:pStyle w:val="Heading5"/>
        <w:ind w:left="1620" w:hanging="565"/>
      </w:pPr>
      <w:r>
        <w:t xml:space="preserve">Product </w:t>
      </w:r>
      <w:r w:rsidRPr="00AE4D35">
        <w:t>Needed</w:t>
      </w:r>
    </w:p>
    <w:p w14:paraId="655FA93F" w14:textId="77777777" w:rsidR="008E5E7D" w:rsidRPr="00AE4D35" w:rsidRDefault="008E5E7D" w:rsidP="008E5E7D">
      <w:pPr>
        <w:pStyle w:val="Heading5"/>
        <w:ind w:left="1620" w:hanging="565"/>
      </w:pPr>
      <w:r w:rsidRPr="00AE4D35">
        <w:t>Quantities Needed</w:t>
      </w:r>
    </w:p>
    <w:p w14:paraId="21ECC455" w14:textId="77777777" w:rsidR="008E5E7D" w:rsidRPr="00AE4D35" w:rsidRDefault="008E5E7D" w:rsidP="008E5E7D">
      <w:pPr>
        <w:pStyle w:val="Heading5"/>
        <w:ind w:left="1620" w:hanging="565"/>
      </w:pPr>
      <w:r w:rsidRPr="00AE4D35">
        <w:t>Whether One-Time or Monthly Recurring Order</w:t>
      </w:r>
    </w:p>
    <w:p w14:paraId="1334C0AE" w14:textId="77777777" w:rsidR="008E5E7D" w:rsidRPr="00AE4D35" w:rsidRDefault="008E5E7D" w:rsidP="008E5E7D">
      <w:pPr>
        <w:pStyle w:val="Heading5"/>
        <w:ind w:left="1620" w:hanging="565"/>
      </w:pPr>
      <w:r w:rsidRPr="00AE4D35">
        <w:t>Quote Request Issue Date</w:t>
      </w:r>
    </w:p>
    <w:p w14:paraId="69D097D8" w14:textId="77777777" w:rsidR="008E5E7D" w:rsidRPr="00AE4D35" w:rsidRDefault="008E5E7D" w:rsidP="008E5E7D">
      <w:pPr>
        <w:pStyle w:val="Heading5"/>
        <w:ind w:left="1620" w:hanging="565"/>
      </w:pPr>
      <w:r w:rsidRPr="00AE4D35">
        <w:t>Quote Response Due Date</w:t>
      </w:r>
    </w:p>
    <w:p w14:paraId="025E21FF" w14:textId="77777777" w:rsidR="008E5E7D" w:rsidRDefault="008E5E7D" w:rsidP="008E5E7D">
      <w:pPr>
        <w:pStyle w:val="Heading5"/>
        <w:ind w:left="1620" w:hanging="565"/>
      </w:pPr>
      <w:r>
        <w:t>Delivery Timeframe Requested</w:t>
      </w:r>
    </w:p>
    <w:p w14:paraId="704AF605" w14:textId="77777777" w:rsidR="008E5E7D" w:rsidRDefault="008E5E7D" w:rsidP="008E5E7D">
      <w:pPr>
        <w:pStyle w:val="Heading5"/>
        <w:ind w:left="1620" w:hanging="565"/>
      </w:pPr>
      <w:r>
        <w:t>Pallet Dimensions if pallets cannot exceed a certain size.</w:t>
      </w:r>
    </w:p>
    <w:p w14:paraId="06CD1B7A" w14:textId="77777777" w:rsidR="008E5E7D" w:rsidRDefault="008E5E7D" w:rsidP="008E5E7D">
      <w:pPr>
        <w:pStyle w:val="Heading5"/>
        <w:ind w:left="1620" w:hanging="565"/>
      </w:pPr>
      <w:r>
        <w:t>Whether Requesting Entity is Requesting FOB Destination Delivery or Whether Requesting Entity Needs to Pick Up from Manufacturer’s Facility</w:t>
      </w:r>
    </w:p>
    <w:p w14:paraId="05A3D2E4" w14:textId="77777777" w:rsidR="008E5E7D" w:rsidRDefault="008E5E7D" w:rsidP="008E5E7D">
      <w:pPr>
        <w:pStyle w:val="Heading5"/>
        <w:ind w:left="1620" w:hanging="565"/>
      </w:pPr>
      <w:r>
        <w:t>Any Warehouse and Delivery Requirements</w:t>
      </w:r>
    </w:p>
    <w:p w14:paraId="78DE37D0" w14:textId="77777777" w:rsidR="008E5E7D" w:rsidRDefault="008E5E7D" w:rsidP="008E5E7D">
      <w:pPr>
        <w:pStyle w:val="Heading5"/>
        <w:ind w:left="1620" w:hanging="565"/>
      </w:pPr>
      <w:r>
        <w:t>Contact Name and Email Address or Fax Number for Quote Submission</w:t>
      </w:r>
    </w:p>
    <w:p w14:paraId="00100F3E" w14:textId="77777777" w:rsidR="008E5E7D" w:rsidRPr="00AE58F2" w:rsidRDefault="008E5E7D" w:rsidP="008E5E7D"/>
    <w:p w14:paraId="03256790" w14:textId="77777777" w:rsidR="008E5E7D" w:rsidRPr="00AE4D35" w:rsidRDefault="008E5E7D" w:rsidP="008E5E7D">
      <w:pPr>
        <w:pStyle w:val="Heading4"/>
        <w:ind w:left="1170" w:hanging="432"/>
      </w:pPr>
      <w:r w:rsidRPr="00AE4D35">
        <w:t>Requesting agencies may, but are not required to, use the Sample PPE Quote Request included herein as Attachment 3 when requesting quotations from contractors.</w:t>
      </w:r>
    </w:p>
    <w:p w14:paraId="4D02AEF8" w14:textId="77777777" w:rsidR="008E5E7D" w:rsidRPr="00AE4D35" w:rsidRDefault="008E5E7D" w:rsidP="008E5E7D">
      <w:pPr>
        <w:pStyle w:val="Heading4"/>
        <w:ind w:left="720"/>
      </w:pPr>
    </w:p>
    <w:p w14:paraId="7AFF354D" w14:textId="77777777" w:rsidR="008E5E7D" w:rsidRDefault="008E5E7D" w:rsidP="008E5E7D">
      <w:pPr>
        <w:pStyle w:val="Heading4"/>
        <w:ind w:left="1080" w:hanging="360"/>
      </w:pPr>
      <w:r w:rsidRPr="00AE4D35">
        <w:t>Quote requests may be changed by the requesting entity but the requesting entity</w:t>
      </w:r>
      <w:r>
        <w:t xml:space="preserve"> will be required to notify all of the QVL contractors from which they requested quotes of the change(s).</w:t>
      </w:r>
    </w:p>
    <w:p w14:paraId="2BACD777" w14:textId="77777777" w:rsidR="008E5E7D" w:rsidRDefault="008E5E7D" w:rsidP="008E5E7D">
      <w:pPr>
        <w:pStyle w:val="Heading4"/>
        <w:ind w:left="720"/>
      </w:pPr>
    </w:p>
    <w:p w14:paraId="20D2B9E3" w14:textId="77777777" w:rsidR="008E5E7D" w:rsidRDefault="008E5E7D" w:rsidP="008E5E7D">
      <w:pPr>
        <w:pStyle w:val="Heading3"/>
        <w:ind w:left="720"/>
      </w:pPr>
      <w:r w:rsidRPr="00AE58F2">
        <w:rPr>
          <w:u w:val="single"/>
        </w:rPr>
        <w:t>Quote Response</w:t>
      </w:r>
      <w:r w:rsidRPr="00200216">
        <w:t>:</w:t>
      </w:r>
      <w:r>
        <w:t xml:space="preserve"> The QVL contractor shall understand and agree that a</w:t>
      </w:r>
      <w:r w:rsidRPr="00200216">
        <w:t xml:space="preserve">ll terms and conditions of the contract shall apply to all quotes for PPE under the contract. </w:t>
      </w:r>
      <w:r>
        <w:t>The</w:t>
      </w:r>
      <w:r w:rsidRPr="00200216">
        <w:t xml:space="preserve"> </w:t>
      </w:r>
      <w:r>
        <w:t xml:space="preserve">QVL </w:t>
      </w:r>
      <w:r w:rsidRPr="00200216">
        <w:t xml:space="preserve">contractor must </w:t>
      </w:r>
      <w:r w:rsidRPr="00720BFE">
        <w:rPr>
          <w:u w:val="single"/>
        </w:rPr>
        <w:t>only</w:t>
      </w:r>
      <w:r w:rsidRPr="00200216">
        <w:t xml:space="preserve"> quote and supply those </w:t>
      </w:r>
      <w:r>
        <w:t xml:space="preserve">specifically awarded </w:t>
      </w:r>
      <w:r w:rsidRPr="00200216">
        <w:t xml:space="preserve">items that have been approved by the </w:t>
      </w:r>
      <w:r>
        <w:t>Division of Purchasing’s Notice of Contract Award</w:t>
      </w:r>
      <w:r w:rsidRPr="00200216">
        <w:t>.</w:t>
      </w:r>
    </w:p>
    <w:p w14:paraId="4F320225" w14:textId="77777777" w:rsidR="008E5E7D" w:rsidRPr="00200216" w:rsidRDefault="008E5E7D" w:rsidP="008E5E7D"/>
    <w:p w14:paraId="4C89269F" w14:textId="77777777" w:rsidR="008E5E7D" w:rsidRDefault="008E5E7D" w:rsidP="008E5E7D">
      <w:pPr>
        <w:pStyle w:val="Heading4"/>
        <w:ind w:left="1080" w:hanging="360"/>
      </w:pPr>
      <w:r w:rsidRPr="00200216">
        <w:lastRenderedPageBreak/>
        <w:t>If a contractor is unavailable to provide the quote-requested items in the specified timeframe needed, the contractor should identify the timeframes in which they could provide the products.</w:t>
      </w:r>
    </w:p>
    <w:p w14:paraId="449B9227" w14:textId="77777777" w:rsidR="008E5E7D" w:rsidRPr="00200216" w:rsidRDefault="008E5E7D" w:rsidP="008E5E7D">
      <w:pPr>
        <w:ind w:left="1080" w:hanging="360"/>
      </w:pPr>
    </w:p>
    <w:p w14:paraId="1F42CDB1" w14:textId="77777777" w:rsidR="008E5E7D" w:rsidRDefault="008E5E7D" w:rsidP="008E5E7D">
      <w:pPr>
        <w:pStyle w:val="Heading4"/>
        <w:ind w:left="1080" w:hanging="360"/>
      </w:pPr>
      <w:r w:rsidRPr="00200216">
        <w:t xml:space="preserve">Although the statewide contract notification to the state agencies and members of the Cooperative Procurement Program will include the specifications for the awarded line items for each contractor, the </w:t>
      </w:r>
      <w:r>
        <w:t xml:space="preserve">QVL </w:t>
      </w:r>
      <w:r w:rsidRPr="00200216">
        <w:t>contractor should provide their product specification with their pricing to the requesting entity in</w:t>
      </w:r>
      <w:r>
        <w:t xml:space="preserve"> their quote response.</w:t>
      </w:r>
    </w:p>
    <w:p w14:paraId="60D9CBE0" w14:textId="77777777" w:rsidR="008E5E7D" w:rsidRDefault="008E5E7D" w:rsidP="008E5E7D">
      <w:pPr>
        <w:pStyle w:val="ListParagraph"/>
      </w:pPr>
    </w:p>
    <w:p w14:paraId="1E6F42A5" w14:textId="77777777" w:rsidR="008E5E7D" w:rsidRDefault="008E5E7D" w:rsidP="008E5E7D">
      <w:pPr>
        <w:pStyle w:val="Heading4"/>
        <w:ind w:left="1080" w:hanging="360"/>
      </w:pPr>
      <w:r>
        <w:t xml:space="preserve">The QVL contractor shall understand that each quote response submitted shall be considered an open record unless otherwise exempt pursuant to the provisions of the State of Missouri Revised Statutes, specifically section 610.021-022, RSMo, and other provisions as may be applicable.  The QVL contractor should </w:t>
      </w:r>
      <w:r w:rsidRPr="0007104C">
        <w:rPr>
          <w:b/>
          <w:u w:val="single"/>
        </w:rPr>
        <w:t>NOT</w:t>
      </w:r>
      <w:r>
        <w:t xml:space="preserve"> include confidential material with their quote response.</w:t>
      </w:r>
    </w:p>
    <w:p w14:paraId="2D5C677E" w14:textId="77777777" w:rsidR="008E5E7D" w:rsidRDefault="008E5E7D" w:rsidP="008E5E7D">
      <w:pPr>
        <w:pStyle w:val="ListParagraph"/>
      </w:pPr>
    </w:p>
    <w:p w14:paraId="4CFB256A" w14:textId="77777777" w:rsidR="008E5E7D" w:rsidRDefault="008E5E7D" w:rsidP="008E5E7D">
      <w:pPr>
        <w:pStyle w:val="Heading4"/>
        <w:ind w:left="1080" w:hanging="360"/>
      </w:pPr>
      <w:r>
        <w:t>If delivery to the entity is requested, the QVL contractor must price and provide delivery FOB Destination which may be provided through a courier.  The QVL contractor’s quote response including pricing shall remain valid for 30 calendar days from the quote due date unless a different validity timeframe is otherwise specified in the requesting entity’s quote request.</w:t>
      </w:r>
      <w:r w:rsidRPr="002A0C86">
        <w:t xml:space="preserve">  </w:t>
      </w:r>
    </w:p>
    <w:p w14:paraId="59D728C6" w14:textId="77777777" w:rsidR="008E5E7D" w:rsidRDefault="008E5E7D" w:rsidP="008E5E7D">
      <w:pPr>
        <w:pStyle w:val="ListParagraph"/>
      </w:pPr>
    </w:p>
    <w:p w14:paraId="2E4428E5" w14:textId="77777777" w:rsidR="008E5E7D" w:rsidRDefault="008E5E7D" w:rsidP="008E5E7D">
      <w:pPr>
        <w:pStyle w:val="Heading4"/>
        <w:ind w:left="1080" w:hanging="360"/>
      </w:pPr>
      <w:r>
        <w:t>The QVL contractor must respond to the requesting entity quote requests in writing in a timely manner.  If quotes are not submitted within three business days, the requesting entity may consider the QVL contractor’s absence of a response as a “no bid” if they need to move forward with an order by then.  Repeated “no bids” from the QVL contractor without approved justification may be considered as the contractor’s lack of desire to continue participation under the contract.</w:t>
      </w:r>
    </w:p>
    <w:p w14:paraId="07E1A16D" w14:textId="77777777" w:rsidR="008E5E7D" w:rsidRDefault="008E5E7D" w:rsidP="008E5E7D">
      <w:pPr>
        <w:pStyle w:val="ListParagraph"/>
      </w:pPr>
    </w:p>
    <w:p w14:paraId="75FA89F7" w14:textId="77777777" w:rsidR="008E5E7D" w:rsidRPr="00DA0582" w:rsidRDefault="008E5E7D" w:rsidP="008E5E7D">
      <w:pPr>
        <w:pStyle w:val="Heading4"/>
        <w:ind w:left="1080" w:hanging="360"/>
      </w:pPr>
      <w:r w:rsidRPr="00DA0582">
        <w:t>Missouri Statewide Contract Quarterly Administrative Fee Payment:  The vendor’s pricing quoted at the time for products shall include all applicable costs associated with the provision of the products/services specified herein, including but not limited to payment of the required administrative fee specified in paragraph 2.4.9 of the RFP.</w:t>
      </w:r>
    </w:p>
    <w:p w14:paraId="278BD1DA" w14:textId="77777777" w:rsidR="008E5E7D" w:rsidRPr="001B0A45" w:rsidRDefault="008E5E7D" w:rsidP="008E5E7D">
      <w:pPr>
        <w:pStyle w:val="Heading4"/>
        <w:ind w:left="720"/>
      </w:pPr>
      <w:r w:rsidRPr="001B0A45">
        <w:t xml:space="preserve"> </w:t>
      </w:r>
    </w:p>
    <w:p w14:paraId="39FE5B42" w14:textId="77777777" w:rsidR="008E5E7D" w:rsidRDefault="008E5E7D" w:rsidP="008E5E7D">
      <w:pPr>
        <w:pStyle w:val="Heading3"/>
        <w:ind w:left="720"/>
      </w:pPr>
      <w:r w:rsidRPr="00AE58F2">
        <w:rPr>
          <w:u w:val="single"/>
        </w:rPr>
        <w:t xml:space="preserve">Quote </w:t>
      </w:r>
      <w:r>
        <w:rPr>
          <w:u w:val="single"/>
        </w:rPr>
        <w:t>Evaluation</w:t>
      </w:r>
      <w:r w:rsidRPr="00200216">
        <w:t>:</w:t>
      </w:r>
      <w:r>
        <w:t xml:space="preserve"> For each quote response, the requesting entity shall confirm the quote response meets the entity’s minimum requirements as stated in the quote request.  For those responses which meet the requesting entity’s minimum requirements, the requesting entity shall consider (1) price (2) how well the proposed product meets their needs, and (3) any preference considerations identified in the contract award for the individual QVL contractors by the Division of Purchasing in determining the “lowest and best” quote received. </w:t>
      </w:r>
    </w:p>
    <w:p w14:paraId="6DFFBC41" w14:textId="77777777" w:rsidR="008E5E7D" w:rsidRDefault="008E5E7D" w:rsidP="008E5E7D">
      <w:pPr>
        <w:pStyle w:val="ListParagraph"/>
      </w:pPr>
    </w:p>
    <w:p w14:paraId="06E5FC2F" w14:textId="77777777" w:rsidR="008E5E7D" w:rsidRPr="00BE4F57" w:rsidRDefault="008E5E7D" w:rsidP="008E5E7D">
      <w:pPr>
        <w:pStyle w:val="Heading4"/>
        <w:ind w:left="1080" w:hanging="360"/>
      </w:pPr>
      <w:r>
        <w:t xml:space="preserve">More specifically, for those responses which meet the requesting entity’s minimum requirements, the evaluation shall be based upon </w:t>
      </w:r>
      <w:r w:rsidRPr="00BE4F57">
        <w:t xml:space="preserve">(1) cost </w:t>
      </w:r>
      <w:r>
        <w:t>and</w:t>
      </w:r>
      <w:r w:rsidRPr="00BE4F57">
        <w:t xml:space="preserve"> </w:t>
      </w:r>
      <w:r w:rsidRPr="00746948">
        <w:t xml:space="preserve">(2) any bonus points from the original RFP evaluation for Organizations for the Blind and Sheltered Workshop Participation and Missouri Service-Disabled Veteran Business Enterprise Participation.  The contractor with the </w:t>
      </w:r>
      <w:r>
        <w:t xml:space="preserve">lowest cost that meets the requesting entity’s needs </w:t>
      </w:r>
      <w:r w:rsidRPr="00746948">
        <w:t>shall be considered the “lowest and best” quote response and awarded the specific project</w:t>
      </w:r>
      <w:r>
        <w:t>, unless a vendor qualifies for SDVE or Organization for the Blind/Sheltered Workshop bonus points in which case, cost and bonus points will determine the “lowest and best” quote response.  T</w:t>
      </w:r>
      <w:r w:rsidRPr="00746948">
        <w:t>he requesting entity shall have the right to reject all resp</w:t>
      </w:r>
      <w:r w:rsidRPr="00BE4F57">
        <w:t xml:space="preserve">onses and not make an award. </w:t>
      </w:r>
    </w:p>
    <w:p w14:paraId="40084036" w14:textId="77777777" w:rsidR="008E5E7D" w:rsidRPr="000B60C0" w:rsidRDefault="008E5E7D" w:rsidP="008E5E7D">
      <w:pPr>
        <w:ind w:left="1080" w:hanging="360"/>
      </w:pPr>
    </w:p>
    <w:p w14:paraId="179426BF" w14:textId="77777777" w:rsidR="008E5E7D" w:rsidRPr="005C2F78" w:rsidRDefault="008E5E7D" w:rsidP="008E5E7D">
      <w:pPr>
        <w:pStyle w:val="Heading4"/>
        <w:ind w:left="1080" w:hanging="360"/>
        <w:rPr>
          <w:szCs w:val="22"/>
        </w:rPr>
      </w:pPr>
      <w:r w:rsidRPr="00143381">
        <w:lastRenderedPageBreak/>
        <w:t xml:space="preserve">The </w:t>
      </w:r>
      <w:r>
        <w:t>requesting entity</w:t>
      </w:r>
      <w:r w:rsidRPr="00143381">
        <w:t xml:space="preserve"> </w:t>
      </w:r>
      <w:r>
        <w:t xml:space="preserve">will </w:t>
      </w:r>
      <w:r w:rsidRPr="00143381">
        <w:t>document their evaluation justification rega</w:t>
      </w:r>
      <w:r>
        <w:t xml:space="preserve">rding their award determination of the “lowest and best” quote at the time the quote is awarded.  </w:t>
      </w:r>
    </w:p>
    <w:p w14:paraId="299F19AC" w14:textId="77777777" w:rsidR="008E5E7D" w:rsidRPr="00143381" w:rsidRDefault="008E5E7D" w:rsidP="008E5E7D">
      <w:pPr>
        <w:pStyle w:val="Heading4"/>
        <w:ind w:left="1080" w:hanging="360"/>
        <w:rPr>
          <w:szCs w:val="22"/>
        </w:rPr>
      </w:pPr>
    </w:p>
    <w:p w14:paraId="57A89C5F" w14:textId="77777777" w:rsidR="008E5E7D" w:rsidRPr="00143381" w:rsidRDefault="008E5E7D" w:rsidP="008E5E7D">
      <w:pPr>
        <w:pStyle w:val="Heading4"/>
        <w:ind w:left="1080" w:hanging="360"/>
      </w:pPr>
      <w:r>
        <w:t>The requesting entity will</w:t>
      </w:r>
      <w:r w:rsidRPr="00143381">
        <w:t xml:space="preserve"> </w:t>
      </w:r>
      <w:r>
        <w:t xml:space="preserve">be instructed to </w:t>
      </w:r>
      <w:r w:rsidRPr="00143381">
        <w:t xml:space="preserve">inform all responding </w:t>
      </w:r>
      <w:r>
        <w:t>contractors</w:t>
      </w:r>
      <w:r w:rsidRPr="00143381">
        <w:t xml:space="preserve"> </w:t>
      </w:r>
      <w:r>
        <w:t>of the outcome of t</w:t>
      </w:r>
      <w:r w:rsidRPr="00143381">
        <w:t xml:space="preserve">he award.   </w:t>
      </w:r>
      <w:r>
        <w:t>Acceptance of the quote, unless otherwise specified, is not authorization to proceed with shipment of products.  The requesting entity must provide authorization to proceed through issuance of a purchase order or specific written authorization to proceed.</w:t>
      </w:r>
    </w:p>
    <w:p w14:paraId="7A83CDE3" w14:textId="77777777" w:rsidR="008E5E7D" w:rsidRDefault="008E5E7D" w:rsidP="008E5E7D">
      <w:pPr>
        <w:rPr>
          <w:smallCaps/>
        </w:rPr>
      </w:pPr>
    </w:p>
    <w:p w14:paraId="2D7E7474" w14:textId="77777777" w:rsidR="008E5E7D" w:rsidRDefault="008E5E7D" w:rsidP="008E5E7D">
      <w:pPr>
        <w:pStyle w:val="Heading5"/>
        <w:ind w:left="1440" w:hanging="356"/>
        <w:rPr>
          <w:szCs w:val="22"/>
        </w:rPr>
      </w:pPr>
      <w:r w:rsidRPr="00E1199E">
        <w:t>Upon determination of each contractor’s total cost</w:t>
      </w:r>
      <w:r>
        <w:t xml:space="preserve"> for the specified line item</w:t>
      </w:r>
      <w:r w:rsidRPr="00E1199E">
        <w:t>, c</w:t>
      </w:r>
      <w:r w:rsidRPr="00E1199E">
        <w:rPr>
          <w:szCs w:val="22"/>
        </w:rPr>
        <w:t xml:space="preserve">ost points shall be computed from the results of the calculation stated </w:t>
      </w:r>
      <w:r>
        <w:rPr>
          <w:szCs w:val="22"/>
        </w:rPr>
        <w:t xml:space="preserve">below </w:t>
      </w:r>
      <w:r w:rsidRPr="00E1199E">
        <w:rPr>
          <w:szCs w:val="22"/>
        </w:rPr>
        <w:t>above using a scale of 200 possible points and the following formula:</w:t>
      </w:r>
    </w:p>
    <w:p w14:paraId="67464AB3" w14:textId="77777777" w:rsidR="008E5E7D" w:rsidRDefault="008E5E7D" w:rsidP="008E5E7D"/>
    <w:tbl>
      <w:tblPr>
        <w:tblW w:w="9360" w:type="dxa"/>
        <w:tblInd w:w="828" w:type="dxa"/>
        <w:tblLook w:val="01E0" w:firstRow="1" w:lastRow="1" w:firstColumn="1" w:lastColumn="1" w:noHBand="0" w:noVBand="0"/>
      </w:tblPr>
      <w:tblGrid>
        <w:gridCol w:w="5220"/>
        <w:gridCol w:w="360"/>
        <w:gridCol w:w="1710"/>
        <w:gridCol w:w="450"/>
        <w:gridCol w:w="1620"/>
      </w:tblGrid>
      <w:tr w:rsidR="008E5E7D" w:rsidRPr="00360F6C" w14:paraId="75766B93" w14:textId="77777777" w:rsidTr="00E4509D">
        <w:tc>
          <w:tcPr>
            <w:tcW w:w="5220" w:type="dxa"/>
            <w:vAlign w:val="center"/>
          </w:tcPr>
          <w:p w14:paraId="0EAC9696" w14:textId="77777777" w:rsidR="008E5E7D" w:rsidRPr="00DA7028" w:rsidRDefault="008E5E7D" w:rsidP="00E4509D">
            <w:pPr>
              <w:pStyle w:val="Heading4"/>
              <w:pBdr>
                <w:bottom w:val="single" w:sz="12" w:space="1" w:color="auto"/>
              </w:pBdr>
              <w:jc w:val="center"/>
            </w:pPr>
            <w:r>
              <w:t>Lowest Responsive Contractor’s Price</w:t>
            </w:r>
          </w:p>
          <w:p w14:paraId="0E19BF01" w14:textId="77777777" w:rsidR="008E5E7D" w:rsidRPr="00DA7028" w:rsidRDefault="008E5E7D" w:rsidP="00E4509D">
            <w:pPr>
              <w:pStyle w:val="Heading4"/>
              <w:jc w:val="center"/>
            </w:pPr>
            <w:r>
              <w:t>Compared Contractor’s Price</w:t>
            </w:r>
          </w:p>
        </w:tc>
        <w:tc>
          <w:tcPr>
            <w:tcW w:w="360" w:type="dxa"/>
            <w:vAlign w:val="center"/>
          </w:tcPr>
          <w:p w14:paraId="0CC139EC" w14:textId="77777777" w:rsidR="008E5E7D" w:rsidRPr="00DA7028" w:rsidRDefault="008E5E7D" w:rsidP="00E4509D">
            <w:pPr>
              <w:pStyle w:val="Heading4"/>
              <w:jc w:val="center"/>
            </w:pPr>
            <w:r>
              <w:t>X</w:t>
            </w:r>
          </w:p>
        </w:tc>
        <w:tc>
          <w:tcPr>
            <w:tcW w:w="1710" w:type="dxa"/>
            <w:vAlign w:val="center"/>
          </w:tcPr>
          <w:p w14:paraId="6BD7BAD2" w14:textId="77777777" w:rsidR="008E5E7D" w:rsidRPr="00DA7028" w:rsidRDefault="008E5E7D" w:rsidP="00E4509D">
            <w:pPr>
              <w:pStyle w:val="Heading4"/>
              <w:jc w:val="center"/>
            </w:pPr>
            <w:r w:rsidRPr="00DA7028">
              <w:t xml:space="preserve">Maximum </w:t>
            </w:r>
            <w:r>
              <w:t>Cost Points</w:t>
            </w:r>
          </w:p>
        </w:tc>
        <w:tc>
          <w:tcPr>
            <w:tcW w:w="450" w:type="dxa"/>
            <w:vAlign w:val="center"/>
          </w:tcPr>
          <w:p w14:paraId="4E26EAF2" w14:textId="77777777" w:rsidR="008E5E7D" w:rsidRPr="00DA7028" w:rsidRDefault="008E5E7D" w:rsidP="00E4509D">
            <w:pPr>
              <w:pStyle w:val="Heading4"/>
              <w:jc w:val="center"/>
            </w:pPr>
            <w:r w:rsidRPr="00DA7028">
              <w:t>=</w:t>
            </w:r>
          </w:p>
        </w:tc>
        <w:tc>
          <w:tcPr>
            <w:tcW w:w="1620" w:type="dxa"/>
            <w:vAlign w:val="center"/>
          </w:tcPr>
          <w:p w14:paraId="46102C0B" w14:textId="77777777" w:rsidR="008E5E7D" w:rsidRPr="00DA7028" w:rsidRDefault="008E5E7D" w:rsidP="00E4509D">
            <w:pPr>
              <w:pStyle w:val="Heading4"/>
              <w:jc w:val="center"/>
            </w:pPr>
            <w:r w:rsidRPr="00DA7028">
              <w:t xml:space="preserve">Assigned </w:t>
            </w:r>
            <w:r>
              <w:t>Cost</w:t>
            </w:r>
            <w:r w:rsidRPr="00DA7028">
              <w:t xml:space="preserve"> points</w:t>
            </w:r>
          </w:p>
        </w:tc>
      </w:tr>
    </w:tbl>
    <w:p w14:paraId="5B09CE7A" w14:textId="77777777" w:rsidR="008E5E7D" w:rsidRDefault="008E5E7D" w:rsidP="008E5E7D"/>
    <w:p w14:paraId="224303B3" w14:textId="77777777" w:rsidR="008E5E7D" w:rsidRPr="00E1199E" w:rsidRDefault="008E5E7D" w:rsidP="008E5E7D">
      <w:pPr>
        <w:pStyle w:val="Heading3"/>
        <w:ind w:left="1440" w:hanging="356"/>
        <w:rPr>
          <w:szCs w:val="22"/>
        </w:rPr>
      </w:pPr>
    </w:p>
    <w:p w14:paraId="7FF1BAA6" w14:textId="77777777" w:rsidR="008E5E7D" w:rsidRDefault="008E5E7D" w:rsidP="008E5E7D">
      <w:pPr>
        <w:pStyle w:val="Heading5"/>
        <w:ind w:left="1440" w:hanging="356"/>
      </w:pPr>
      <w:r w:rsidRPr="00E1199E">
        <w:t>For those contractors awarded bonus preference points dur</w:t>
      </w:r>
      <w:r>
        <w:t xml:space="preserve">ing the evaluation of </w:t>
      </w:r>
      <w:r w:rsidRPr="00BE4F57">
        <w:t>RFP</w:t>
      </w:r>
      <w:r>
        <w:t>C</w:t>
      </w:r>
      <w:r w:rsidRPr="00BE4F57">
        <w:t>3003490210</w:t>
      </w:r>
      <w:r>
        <w:t>1086</w:t>
      </w:r>
      <w:r w:rsidRPr="0083583F">
        <w:t>, such bonus preference points shall be added to the contractor’s cost evaluation points</w:t>
      </w:r>
      <w:r>
        <w:t xml:space="preserve">. </w:t>
      </w:r>
      <w:r w:rsidRPr="00E1199E">
        <w:t xml:space="preserve">The contractor </w:t>
      </w:r>
      <w:r>
        <w:t xml:space="preserve">that meets the agency’s minimum </w:t>
      </w:r>
      <w:r w:rsidRPr="00E1199E">
        <w:t>with the most points after totaling the cost evaluation points</w:t>
      </w:r>
      <w:r w:rsidRPr="00C11868">
        <w:t xml:space="preserve"> </w:t>
      </w:r>
      <w:r>
        <w:t xml:space="preserve">with the bonus preference </w:t>
      </w:r>
      <w:r w:rsidRPr="00E1199E">
        <w:t xml:space="preserve">points will be considered the lowest </w:t>
      </w:r>
      <w:r>
        <w:t>and best</w:t>
      </w:r>
      <w:r w:rsidRPr="00E1199E">
        <w:t xml:space="preserve"> contractor</w:t>
      </w:r>
      <w:r>
        <w:t>, including consideration of preferences</w:t>
      </w:r>
      <w:r w:rsidRPr="00E1199E">
        <w:t>.</w:t>
      </w:r>
    </w:p>
    <w:p w14:paraId="77925D39" w14:textId="77777777" w:rsidR="008E5E7D" w:rsidRDefault="008E5E7D" w:rsidP="008E5E7D"/>
    <w:p w14:paraId="450F5BB4" w14:textId="77777777" w:rsidR="008E5E7D" w:rsidRPr="0072415D" w:rsidRDefault="008E5E7D" w:rsidP="008E5E7D">
      <w:pPr>
        <w:ind w:left="1080" w:hanging="360"/>
      </w:pPr>
      <w:r>
        <w:t>d</w:t>
      </w:r>
      <w:r w:rsidRPr="0072415D">
        <w:t>.</w:t>
      </w:r>
      <w:r w:rsidRPr="0072415D">
        <w:tab/>
        <w:t xml:space="preserve">In the event all quote responses fail to meet the requesting entity’s needs, the </w:t>
      </w:r>
      <w:r>
        <w:t>requesting entity</w:t>
      </w:r>
      <w:r w:rsidRPr="0072415D">
        <w:t xml:space="preserve"> may reject all responses and cancel the quote request. </w:t>
      </w:r>
    </w:p>
    <w:p w14:paraId="74732378" w14:textId="44D7CC0F" w:rsidR="00C21F26" w:rsidRPr="00FD2432" w:rsidRDefault="00C21F26" w:rsidP="008E5E7D">
      <w:pPr>
        <w:autoSpaceDE w:val="0"/>
        <w:autoSpaceDN w:val="0"/>
        <w:adjustRightInd w:val="0"/>
        <w:ind w:left="720" w:hanging="720"/>
        <w:rPr>
          <w:rFonts w:asciiTheme="minorHAnsi" w:hAnsiTheme="minorHAnsi" w:cstheme="minorHAnsi"/>
          <w:i/>
          <w:sz w:val="24"/>
          <w:szCs w:val="28"/>
        </w:rPr>
      </w:pPr>
    </w:p>
    <w:p w14:paraId="42587A8E" w14:textId="70BF024E" w:rsidR="007946C2" w:rsidRDefault="008E5E7D" w:rsidP="001024C8">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2.</w:t>
      </w:r>
      <w:r w:rsidR="007946C2">
        <w:rPr>
          <w:rFonts w:asciiTheme="minorHAnsi" w:hAnsiTheme="minorHAnsi" w:cstheme="minorHAnsi"/>
          <w:sz w:val="24"/>
          <w:szCs w:val="28"/>
        </w:rPr>
        <w:tab/>
      </w:r>
      <w:r w:rsidR="007946C2" w:rsidRPr="00C21F26">
        <w:rPr>
          <w:rFonts w:asciiTheme="minorHAnsi" w:hAnsiTheme="minorHAnsi" w:cstheme="minorHAnsi"/>
          <w:b/>
          <w:sz w:val="24"/>
          <w:szCs w:val="28"/>
        </w:rPr>
        <w:t>SCOPE OF WORK</w:t>
      </w:r>
      <w:r w:rsidR="007946C2">
        <w:rPr>
          <w:rFonts w:asciiTheme="minorHAnsi" w:hAnsiTheme="minorHAnsi" w:cstheme="minorHAnsi"/>
          <w:sz w:val="24"/>
          <w:szCs w:val="28"/>
        </w:rPr>
        <w:t xml:space="preserve">:  Due to the </w:t>
      </w:r>
      <w:r w:rsidR="00C21F26">
        <w:rPr>
          <w:rFonts w:asciiTheme="minorHAnsi" w:hAnsiTheme="minorHAnsi" w:cstheme="minorHAnsi"/>
          <w:sz w:val="24"/>
          <w:szCs w:val="28"/>
        </w:rPr>
        <w:t xml:space="preserve">large </w:t>
      </w:r>
      <w:r w:rsidR="007946C2">
        <w:rPr>
          <w:rFonts w:asciiTheme="minorHAnsi" w:hAnsiTheme="minorHAnsi" w:cstheme="minorHAnsi"/>
          <w:sz w:val="24"/>
          <w:szCs w:val="28"/>
        </w:rPr>
        <w:t xml:space="preserve">amount of information included in the contract’s Scope of Work, the information is not included in the Statewide Contract Notification.  The information is available through the Awarded Bid &amp; Contract Document Search at </w:t>
      </w:r>
      <w:hyperlink r:id="rId17" w:history="1">
        <w:r w:rsidR="007946C2" w:rsidRPr="00BE2C24">
          <w:rPr>
            <w:rStyle w:val="Hyperlink"/>
            <w:rFonts w:asciiTheme="minorHAnsi" w:hAnsiTheme="minorHAnsi" w:cstheme="minorHAnsi"/>
            <w:sz w:val="24"/>
            <w:szCs w:val="28"/>
          </w:rPr>
          <w:t>https://oa.mo.gov/purchasing/bidding-contracts/awarded-bid-contract-document-search</w:t>
        </w:r>
      </w:hyperlink>
      <w:r w:rsidR="007946C2">
        <w:rPr>
          <w:rFonts w:asciiTheme="minorHAnsi" w:hAnsiTheme="minorHAnsi" w:cstheme="minorHAnsi"/>
          <w:sz w:val="24"/>
          <w:szCs w:val="28"/>
        </w:rPr>
        <w:t xml:space="preserve"> or through MissouriBUYS at </w:t>
      </w:r>
      <w:r w:rsidR="007946C2" w:rsidRPr="007946C2">
        <w:rPr>
          <w:rFonts w:asciiTheme="minorHAnsi" w:hAnsiTheme="minorHAnsi" w:cstheme="minorHAnsi"/>
          <w:sz w:val="24"/>
          <w:szCs w:val="28"/>
        </w:rPr>
        <w:t>https://missouribuys.mo.gov/</w:t>
      </w:r>
    </w:p>
    <w:p w14:paraId="3BFDE3B8" w14:textId="579675F8" w:rsidR="007946C2" w:rsidRDefault="007946C2" w:rsidP="00C21F26">
      <w:pPr>
        <w:pStyle w:val="CommentText"/>
        <w:rPr>
          <w:rFonts w:asciiTheme="minorHAnsi" w:hAnsiTheme="minorHAnsi" w:cstheme="minorHAnsi"/>
          <w:sz w:val="24"/>
          <w:szCs w:val="28"/>
        </w:rPr>
      </w:pPr>
    </w:p>
    <w:p w14:paraId="0669A272" w14:textId="4C3B8C25" w:rsidR="00E62E26" w:rsidDel="00E62E26" w:rsidRDefault="008E5E7D" w:rsidP="001024C8">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3.</w:t>
      </w:r>
      <w:r w:rsidR="00E62E26">
        <w:rPr>
          <w:rFonts w:asciiTheme="minorHAnsi" w:hAnsiTheme="minorHAnsi" w:cstheme="minorHAnsi"/>
          <w:sz w:val="24"/>
          <w:szCs w:val="28"/>
        </w:rPr>
        <w:tab/>
      </w:r>
      <w:r w:rsidR="00E62E26" w:rsidRPr="00E62E26">
        <w:rPr>
          <w:rFonts w:asciiTheme="minorHAnsi" w:hAnsiTheme="minorHAnsi" w:cstheme="minorHAnsi"/>
          <w:b/>
          <w:sz w:val="24"/>
          <w:szCs w:val="28"/>
        </w:rPr>
        <w:t>CONTRACT MANAGEMENT:</w:t>
      </w:r>
    </w:p>
    <w:p w14:paraId="7E84248A" w14:textId="385BF273" w:rsidR="00992DAB" w:rsidRDefault="00992DAB" w:rsidP="001024C8">
      <w:pPr>
        <w:autoSpaceDE w:val="0"/>
        <w:autoSpaceDN w:val="0"/>
        <w:adjustRightInd w:val="0"/>
        <w:ind w:left="720" w:hanging="720"/>
        <w:rPr>
          <w:rFonts w:asciiTheme="minorHAnsi" w:hAnsiTheme="minorHAnsi" w:cstheme="minorHAnsi"/>
          <w:sz w:val="24"/>
          <w:szCs w:val="28"/>
        </w:rPr>
      </w:pPr>
    </w:p>
    <w:p w14:paraId="466039F6" w14:textId="21A0E789" w:rsidR="0052414E" w:rsidRDefault="0052414E"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 xml:space="preserve">The state agency should </w:t>
      </w:r>
      <w:r w:rsidRPr="0052414E">
        <w:rPr>
          <w:rFonts w:asciiTheme="minorHAnsi" w:hAnsiTheme="minorHAnsi" w:cstheme="minorHAnsi"/>
          <w:sz w:val="24"/>
          <w:szCs w:val="28"/>
        </w:rPr>
        <w:t xml:space="preserve">monitor, measure, and manage the contractor’s performance of services and delivery of products according to the contractual requirements.  Please refer to the Contract Management Guide:   </w:t>
      </w:r>
      <w:hyperlink r:id="rId18" w:history="1">
        <w:r w:rsidRPr="00BF5E68">
          <w:rPr>
            <w:rStyle w:val="Hyperlink"/>
            <w:rFonts w:asciiTheme="minorHAnsi" w:hAnsiTheme="minorHAnsi" w:cstheme="minorHAnsi"/>
            <w:sz w:val="24"/>
            <w:szCs w:val="28"/>
          </w:rPr>
          <w:t>https://oapurch.state.mo.us/procurementsources.shtm</w:t>
        </w:r>
      </w:hyperlink>
    </w:p>
    <w:p w14:paraId="10BE4506" w14:textId="77777777" w:rsidR="0052414E" w:rsidRDefault="0052414E" w:rsidP="001024C8">
      <w:pPr>
        <w:autoSpaceDE w:val="0"/>
        <w:autoSpaceDN w:val="0"/>
        <w:adjustRightInd w:val="0"/>
        <w:ind w:left="720" w:hanging="720"/>
        <w:rPr>
          <w:rFonts w:asciiTheme="minorHAnsi" w:hAnsiTheme="minorHAnsi" w:cstheme="minorHAnsi"/>
          <w:sz w:val="24"/>
          <w:szCs w:val="28"/>
        </w:rPr>
      </w:pPr>
    </w:p>
    <w:p w14:paraId="2E7AB7B2" w14:textId="47A16AEC" w:rsidR="00992DAB" w:rsidRPr="00992DAB" w:rsidRDefault="00F51344" w:rsidP="00E62E26">
      <w:pPr>
        <w:autoSpaceDE w:val="0"/>
        <w:autoSpaceDN w:val="0"/>
        <w:adjustRightInd w:val="0"/>
        <w:ind w:left="1440" w:hanging="720"/>
        <w:rPr>
          <w:rFonts w:asciiTheme="minorHAnsi" w:hAnsiTheme="minorHAnsi" w:cstheme="minorHAnsi"/>
          <w:sz w:val="24"/>
          <w:szCs w:val="28"/>
        </w:rPr>
      </w:pPr>
      <w:r w:rsidRPr="00992DAB">
        <w:rPr>
          <w:rFonts w:asciiTheme="minorHAnsi" w:hAnsiTheme="minorHAnsi" w:cstheme="minorHAnsi"/>
          <w:sz w:val="24"/>
          <w:szCs w:val="28"/>
        </w:rPr>
        <w:t>I</w:t>
      </w:r>
      <w:r>
        <w:rPr>
          <w:rFonts w:asciiTheme="minorHAnsi" w:hAnsiTheme="minorHAnsi" w:cstheme="minorHAnsi"/>
          <w:sz w:val="24"/>
          <w:szCs w:val="28"/>
        </w:rPr>
        <w:t>n the event your state</w:t>
      </w:r>
      <w:r w:rsidRPr="00992DAB">
        <w:rPr>
          <w:rFonts w:asciiTheme="minorHAnsi" w:hAnsiTheme="minorHAnsi" w:cstheme="minorHAnsi"/>
          <w:sz w:val="24"/>
          <w:szCs w:val="28"/>
        </w:rPr>
        <w:t xml:space="preserve"> agency encounters any </w:t>
      </w:r>
      <w:r w:rsidR="0052414E">
        <w:rPr>
          <w:rFonts w:asciiTheme="minorHAnsi" w:hAnsiTheme="minorHAnsi" w:cstheme="minorHAnsi"/>
          <w:sz w:val="24"/>
          <w:szCs w:val="28"/>
        </w:rPr>
        <w:t xml:space="preserve">issues </w:t>
      </w:r>
      <w:r w:rsidR="00992DAB" w:rsidRPr="00992DAB">
        <w:rPr>
          <w:rFonts w:asciiTheme="minorHAnsi" w:hAnsiTheme="minorHAnsi" w:cstheme="minorHAnsi"/>
          <w:sz w:val="24"/>
          <w:szCs w:val="28"/>
        </w:rPr>
        <w:t>or has any concerns</w:t>
      </w:r>
      <w:r w:rsidR="00993991">
        <w:rPr>
          <w:rFonts w:asciiTheme="minorHAnsi" w:hAnsiTheme="minorHAnsi" w:cstheme="minorHAnsi"/>
          <w:sz w:val="24"/>
          <w:szCs w:val="28"/>
        </w:rPr>
        <w:t xml:space="preserve"> or questions</w:t>
      </w:r>
      <w:r w:rsidR="00992DAB" w:rsidRPr="00992DAB">
        <w:rPr>
          <w:rFonts w:asciiTheme="minorHAnsi" w:hAnsiTheme="minorHAnsi" w:cstheme="minorHAnsi"/>
          <w:sz w:val="24"/>
          <w:szCs w:val="28"/>
        </w:rPr>
        <w:t xml:space="preserve"> regarding the contract, please contact the Division of Purchasing in writing to the attention of the buyer shown on the </w:t>
      </w:r>
      <w:r>
        <w:rPr>
          <w:rFonts w:asciiTheme="minorHAnsi" w:hAnsiTheme="minorHAnsi" w:cstheme="minorHAnsi"/>
          <w:sz w:val="24"/>
          <w:szCs w:val="28"/>
        </w:rPr>
        <w:t>front page of this document</w:t>
      </w:r>
      <w:r w:rsidR="00992DAB" w:rsidRPr="00992DAB">
        <w:rPr>
          <w:rFonts w:asciiTheme="minorHAnsi" w:hAnsiTheme="minorHAnsi" w:cstheme="minorHAnsi"/>
          <w:sz w:val="24"/>
          <w:szCs w:val="28"/>
        </w:rPr>
        <w:t>.</w:t>
      </w:r>
    </w:p>
    <w:p w14:paraId="34E6015B" w14:textId="77777777" w:rsidR="00992DAB" w:rsidRPr="00992DAB" w:rsidRDefault="00992DAB" w:rsidP="00992DAB">
      <w:pPr>
        <w:autoSpaceDE w:val="0"/>
        <w:autoSpaceDN w:val="0"/>
        <w:adjustRightInd w:val="0"/>
        <w:ind w:left="720" w:hanging="720"/>
        <w:rPr>
          <w:rFonts w:asciiTheme="minorHAnsi" w:hAnsiTheme="minorHAnsi" w:cstheme="minorHAnsi"/>
          <w:sz w:val="24"/>
          <w:szCs w:val="28"/>
        </w:rPr>
      </w:pPr>
    </w:p>
    <w:p w14:paraId="27FCED0A" w14:textId="315B1BF4" w:rsidR="00973F4F" w:rsidRDefault="00F51344"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 xml:space="preserve">To assist </w:t>
      </w:r>
      <w:r w:rsidR="00992DAB" w:rsidRPr="00992DAB">
        <w:rPr>
          <w:rFonts w:asciiTheme="minorHAnsi" w:hAnsiTheme="minorHAnsi" w:cstheme="minorHAnsi"/>
          <w:sz w:val="24"/>
          <w:szCs w:val="28"/>
        </w:rPr>
        <w:t xml:space="preserve">the Division of Purchasing </w:t>
      </w:r>
      <w:r w:rsidR="007F3D4A">
        <w:rPr>
          <w:rFonts w:asciiTheme="minorHAnsi" w:hAnsiTheme="minorHAnsi" w:cstheme="minorHAnsi"/>
          <w:sz w:val="24"/>
          <w:szCs w:val="28"/>
        </w:rPr>
        <w:t xml:space="preserve">in </w:t>
      </w:r>
      <w:r w:rsidR="00992DAB" w:rsidRPr="00992DAB">
        <w:rPr>
          <w:rFonts w:asciiTheme="minorHAnsi" w:hAnsiTheme="minorHAnsi" w:cstheme="minorHAnsi"/>
          <w:sz w:val="24"/>
          <w:szCs w:val="28"/>
        </w:rPr>
        <w:t>monitor</w:t>
      </w:r>
      <w:r w:rsidR="007F3D4A">
        <w:rPr>
          <w:rFonts w:asciiTheme="minorHAnsi" w:hAnsiTheme="minorHAnsi" w:cstheme="minorHAnsi"/>
          <w:sz w:val="24"/>
          <w:szCs w:val="28"/>
        </w:rPr>
        <w:t>ing</w:t>
      </w:r>
      <w:r w:rsidR="00992DAB" w:rsidRPr="00992DAB">
        <w:rPr>
          <w:rFonts w:asciiTheme="minorHAnsi" w:hAnsiTheme="minorHAnsi" w:cstheme="minorHAnsi"/>
          <w:sz w:val="24"/>
          <w:szCs w:val="28"/>
        </w:rPr>
        <w:t xml:space="preserve"> the performance of the contractor</w:t>
      </w:r>
      <w:r w:rsidR="00992DAB" w:rsidRPr="00F51344">
        <w:rPr>
          <w:rFonts w:asciiTheme="minorHAnsi" w:hAnsiTheme="minorHAnsi" w:cstheme="minorHAnsi"/>
          <w:sz w:val="24"/>
          <w:szCs w:val="28"/>
          <w:highlight w:val="yellow"/>
        </w:rPr>
        <w:t>s</w:t>
      </w:r>
      <w:r w:rsidR="00992DAB" w:rsidRPr="00992DAB">
        <w:rPr>
          <w:rFonts w:asciiTheme="minorHAnsi" w:hAnsiTheme="minorHAnsi" w:cstheme="minorHAnsi"/>
          <w:sz w:val="24"/>
          <w:szCs w:val="28"/>
        </w:rPr>
        <w:t xml:space="preserve"> and ensur</w:t>
      </w:r>
      <w:r w:rsidR="007F3D4A">
        <w:rPr>
          <w:rFonts w:asciiTheme="minorHAnsi" w:hAnsiTheme="minorHAnsi" w:cstheme="minorHAnsi"/>
          <w:sz w:val="24"/>
          <w:szCs w:val="28"/>
        </w:rPr>
        <w:t>ing</w:t>
      </w:r>
      <w:r w:rsidR="00992DAB" w:rsidRPr="00992DAB">
        <w:rPr>
          <w:rFonts w:asciiTheme="minorHAnsi" w:hAnsiTheme="minorHAnsi" w:cstheme="minorHAnsi"/>
          <w:sz w:val="24"/>
          <w:szCs w:val="28"/>
        </w:rPr>
        <w:t xml:space="preserve"> quality services are provided to state agencies, state agencies are strongly encouraged to submit documentation regarding the contract and contractor </w:t>
      </w:r>
      <w:r w:rsidR="00992DAB" w:rsidRPr="00992DAB">
        <w:rPr>
          <w:rFonts w:asciiTheme="minorHAnsi" w:hAnsiTheme="minorHAnsi" w:cstheme="minorHAnsi"/>
          <w:sz w:val="24"/>
          <w:szCs w:val="28"/>
        </w:rPr>
        <w:lastRenderedPageBreak/>
        <w:t>performance</w:t>
      </w:r>
      <w:r w:rsidR="00993991">
        <w:rPr>
          <w:rFonts w:asciiTheme="minorHAnsi" w:hAnsiTheme="minorHAnsi" w:cstheme="minorHAnsi"/>
          <w:sz w:val="24"/>
          <w:szCs w:val="28"/>
        </w:rPr>
        <w:t xml:space="preserve"> to the Division of Purchasing to the attention of the buyer listed on the front page of this document.</w:t>
      </w:r>
      <w:r w:rsidR="00992DAB" w:rsidRPr="00992DAB">
        <w:rPr>
          <w:rFonts w:asciiTheme="minorHAnsi" w:hAnsiTheme="minorHAnsi" w:cstheme="minorHAnsi"/>
          <w:sz w:val="24"/>
          <w:szCs w:val="28"/>
        </w:rPr>
        <w:t xml:space="preserve">  </w:t>
      </w:r>
    </w:p>
    <w:p w14:paraId="537900A1" w14:textId="77777777" w:rsidR="00993991" w:rsidRDefault="00993991" w:rsidP="00993991">
      <w:pPr>
        <w:autoSpaceDE w:val="0"/>
        <w:autoSpaceDN w:val="0"/>
        <w:adjustRightInd w:val="0"/>
        <w:ind w:left="720" w:hanging="720"/>
        <w:rPr>
          <w:rFonts w:asciiTheme="minorHAnsi" w:hAnsiTheme="minorHAnsi" w:cstheme="minorHAnsi"/>
          <w:sz w:val="24"/>
          <w:szCs w:val="28"/>
        </w:rPr>
      </w:pPr>
    </w:p>
    <w:p w14:paraId="76CEC3CA" w14:textId="21798E7D" w:rsidR="00992DAB" w:rsidRPr="00992DAB" w:rsidRDefault="008E5E7D" w:rsidP="00F5134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4.</w:t>
      </w:r>
      <w:r w:rsidR="00973F4F">
        <w:rPr>
          <w:rFonts w:asciiTheme="minorHAnsi" w:hAnsiTheme="minorHAnsi" w:cstheme="minorHAnsi"/>
          <w:sz w:val="24"/>
          <w:szCs w:val="28"/>
        </w:rPr>
        <w:tab/>
      </w:r>
      <w:r w:rsidR="007F3D4A" w:rsidRPr="00E62E26">
        <w:rPr>
          <w:rFonts w:asciiTheme="minorHAnsi" w:hAnsiTheme="minorHAnsi" w:cstheme="minorHAnsi"/>
          <w:b/>
          <w:sz w:val="24"/>
          <w:szCs w:val="28"/>
        </w:rPr>
        <w:t>SATISFACTION SURVEY</w:t>
      </w:r>
      <w:r w:rsidR="007F3D4A">
        <w:rPr>
          <w:rFonts w:asciiTheme="minorHAnsi" w:hAnsiTheme="minorHAnsi" w:cstheme="minorHAnsi"/>
          <w:sz w:val="24"/>
          <w:szCs w:val="28"/>
        </w:rPr>
        <w:t xml:space="preserve">: </w:t>
      </w:r>
      <w:r w:rsidR="00664E42">
        <w:rPr>
          <w:rFonts w:asciiTheme="minorHAnsi" w:hAnsiTheme="minorHAnsi" w:cstheme="minorHAnsi"/>
          <w:sz w:val="24"/>
          <w:szCs w:val="28"/>
        </w:rPr>
        <w:t xml:space="preserve"> </w:t>
      </w:r>
      <w:r w:rsidR="00973F4F">
        <w:rPr>
          <w:rFonts w:asciiTheme="minorHAnsi" w:hAnsiTheme="minorHAnsi" w:cstheme="minorHAnsi"/>
          <w:sz w:val="24"/>
          <w:szCs w:val="28"/>
        </w:rPr>
        <w:t>Customer service is a top priority</w:t>
      </w:r>
      <w:r w:rsidR="00993991">
        <w:rPr>
          <w:rFonts w:asciiTheme="minorHAnsi" w:hAnsiTheme="minorHAnsi" w:cstheme="minorHAnsi"/>
          <w:sz w:val="24"/>
          <w:szCs w:val="28"/>
        </w:rPr>
        <w:t>.  T</w:t>
      </w:r>
      <w:r w:rsidR="00973F4F">
        <w:rPr>
          <w:rFonts w:asciiTheme="minorHAnsi" w:hAnsiTheme="minorHAnsi" w:cstheme="minorHAnsi"/>
          <w:sz w:val="24"/>
          <w:szCs w:val="28"/>
        </w:rPr>
        <w:t xml:space="preserve">he Division of </w:t>
      </w:r>
      <w:r w:rsidR="00993991">
        <w:rPr>
          <w:rFonts w:asciiTheme="minorHAnsi" w:hAnsiTheme="minorHAnsi" w:cstheme="minorHAnsi"/>
          <w:sz w:val="24"/>
          <w:szCs w:val="28"/>
        </w:rPr>
        <w:t>P</w:t>
      </w:r>
      <w:r w:rsidR="00973F4F">
        <w:rPr>
          <w:rFonts w:asciiTheme="minorHAnsi" w:hAnsiTheme="minorHAnsi" w:cstheme="minorHAnsi"/>
          <w:sz w:val="24"/>
          <w:szCs w:val="28"/>
        </w:rPr>
        <w:t>urchasing desires to work with state agenc</w:t>
      </w:r>
      <w:r w:rsidR="00993991">
        <w:rPr>
          <w:rFonts w:asciiTheme="minorHAnsi" w:hAnsiTheme="minorHAnsi" w:cstheme="minorHAnsi"/>
          <w:sz w:val="24"/>
          <w:szCs w:val="28"/>
        </w:rPr>
        <w:t>ies</w:t>
      </w:r>
      <w:r w:rsidR="00973F4F">
        <w:rPr>
          <w:rFonts w:asciiTheme="minorHAnsi" w:hAnsiTheme="minorHAnsi" w:cstheme="minorHAnsi"/>
          <w:sz w:val="24"/>
          <w:szCs w:val="28"/>
        </w:rPr>
        <w:t xml:space="preserve"> to identify solutions if there are any contract concerns.   </w:t>
      </w:r>
      <w:r w:rsidR="00992DAB" w:rsidRPr="00992DAB">
        <w:rPr>
          <w:rFonts w:asciiTheme="minorHAnsi" w:hAnsiTheme="minorHAnsi" w:cstheme="minorHAnsi"/>
          <w:sz w:val="24"/>
          <w:szCs w:val="28"/>
        </w:rPr>
        <w:t xml:space="preserve">State agencies </w:t>
      </w:r>
      <w:r w:rsidR="00F51344">
        <w:rPr>
          <w:rFonts w:asciiTheme="minorHAnsi" w:hAnsiTheme="minorHAnsi" w:cstheme="minorHAnsi"/>
          <w:sz w:val="24"/>
          <w:szCs w:val="28"/>
        </w:rPr>
        <w:t xml:space="preserve">are encouraged to complete the </w:t>
      </w:r>
      <w:r w:rsidR="000D1C73">
        <w:rPr>
          <w:rFonts w:asciiTheme="minorHAnsi" w:hAnsiTheme="minorHAnsi" w:cstheme="minorHAnsi"/>
          <w:sz w:val="24"/>
          <w:szCs w:val="28"/>
        </w:rPr>
        <w:t>Satisfaction Survey</w:t>
      </w:r>
      <w:r w:rsidR="00F51344">
        <w:rPr>
          <w:rFonts w:asciiTheme="minorHAnsi" w:hAnsiTheme="minorHAnsi" w:cstheme="minorHAnsi"/>
          <w:sz w:val="24"/>
          <w:szCs w:val="28"/>
        </w:rPr>
        <w:t xml:space="preserve">, </w:t>
      </w:r>
      <w:r w:rsidR="00C1402D">
        <w:rPr>
          <w:rFonts w:asciiTheme="minorHAnsi" w:hAnsiTheme="minorHAnsi" w:cstheme="minorHAnsi"/>
          <w:sz w:val="24"/>
          <w:szCs w:val="28"/>
        </w:rPr>
        <w:t>Appendix A</w:t>
      </w:r>
      <w:r w:rsidR="00A478B4">
        <w:rPr>
          <w:rFonts w:asciiTheme="minorHAnsi" w:hAnsiTheme="minorHAnsi" w:cstheme="minorHAnsi"/>
          <w:sz w:val="24"/>
          <w:szCs w:val="28"/>
        </w:rPr>
        <w:t>, regarding their experience with the contract</w:t>
      </w:r>
      <w:r w:rsidR="007F3D4A">
        <w:rPr>
          <w:rFonts w:asciiTheme="minorHAnsi" w:hAnsiTheme="minorHAnsi" w:cstheme="minorHAnsi"/>
          <w:sz w:val="24"/>
          <w:szCs w:val="28"/>
        </w:rPr>
        <w:t>. Please submit your completed survey</w:t>
      </w:r>
      <w:r w:rsidR="00A478B4">
        <w:rPr>
          <w:rFonts w:asciiTheme="minorHAnsi" w:hAnsiTheme="minorHAnsi" w:cstheme="minorHAnsi"/>
          <w:sz w:val="24"/>
          <w:szCs w:val="28"/>
        </w:rPr>
        <w:t xml:space="preserve"> to the Division of Purchasing to the attention of the buyer shown on the front page of this document</w:t>
      </w:r>
      <w:r w:rsidR="00992DAB" w:rsidRPr="00992DAB">
        <w:rPr>
          <w:rFonts w:asciiTheme="minorHAnsi" w:hAnsiTheme="minorHAnsi" w:cstheme="minorHAnsi"/>
          <w:sz w:val="24"/>
          <w:szCs w:val="28"/>
        </w:rPr>
        <w:t>.</w:t>
      </w:r>
      <w:r w:rsidR="00A478B4">
        <w:rPr>
          <w:rFonts w:asciiTheme="minorHAnsi" w:hAnsiTheme="minorHAnsi" w:cstheme="minorHAnsi"/>
          <w:sz w:val="24"/>
          <w:szCs w:val="28"/>
        </w:rPr>
        <w:t xml:space="preserve">  </w:t>
      </w:r>
    </w:p>
    <w:p w14:paraId="46F037A1" w14:textId="0C8E801A" w:rsidR="00BF6F72" w:rsidRDefault="00BF6F72" w:rsidP="00FD2432">
      <w:pPr>
        <w:autoSpaceDE w:val="0"/>
        <w:autoSpaceDN w:val="0"/>
        <w:adjustRightInd w:val="0"/>
        <w:ind w:left="720" w:hanging="720"/>
      </w:pPr>
      <w:r>
        <w:br w:type="page"/>
      </w:r>
    </w:p>
    <w:p w14:paraId="6068D13F" w14:textId="77777777" w:rsidR="008E5E7D" w:rsidRDefault="008E5E7D">
      <w:pPr>
        <w:ind w:left="1710" w:hanging="1710"/>
        <w:rPr>
          <w:sz w:val="22"/>
        </w:rPr>
      </w:pPr>
    </w:p>
    <w:p w14:paraId="306B3835" w14:textId="77777777" w:rsidR="008E5E7D" w:rsidRDefault="008E5E7D">
      <w:pPr>
        <w:ind w:left="1710" w:hanging="1710"/>
        <w:rPr>
          <w:sz w:val="22"/>
        </w:rPr>
      </w:pPr>
    </w:p>
    <w:p w14:paraId="2D1CB555" w14:textId="77777777" w:rsidR="008E5E7D" w:rsidRDefault="008E5E7D">
      <w:pPr>
        <w:ind w:left="1710" w:hanging="1710"/>
        <w:rPr>
          <w:sz w:val="22"/>
        </w:rPr>
      </w:pPr>
    </w:p>
    <w:p w14:paraId="4AB5E99F" w14:textId="77777777" w:rsidR="008E5E7D" w:rsidRDefault="008E5E7D">
      <w:pPr>
        <w:ind w:left="1710" w:hanging="1710"/>
        <w:rPr>
          <w:sz w:val="22"/>
        </w:rPr>
      </w:pPr>
    </w:p>
    <w:p w14:paraId="2EA117EE" w14:textId="77777777" w:rsidR="008E5E7D" w:rsidRDefault="008E5E7D" w:rsidP="008E5E7D">
      <w:pPr>
        <w:ind w:left="-180"/>
        <w:outlineLvl w:val="2"/>
        <w:rPr>
          <w:rFonts w:eastAsia="Calibri"/>
          <w:sz w:val="22"/>
          <w:lang w:val="en"/>
        </w:rPr>
      </w:pPr>
      <w:r w:rsidRPr="00DD2E03">
        <w:rPr>
          <w:rFonts w:eastAsia="Calibri"/>
          <w:b/>
          <w:sz w:val="22"/>
          <w:u w:val="single"/>
          <w:lang w:val="en"/>
        </w:rPr>
        <w:t>Line Item 0</w:t>
      </w:r>
      <w:r>
        <w:rPr>
          <w:rFonts w:eastAsia="Calibri"/>
          <w:b/>
          <w:sz w:val="22"/>
          <w:u w:val="single"/>
          <w:lang w:val="en"/>
        </w:rPr>
        <w:t>2</w:t>
      </w:r>
      <w:r w:rsidRPr="00DD2E03">
        <w:rPr>
          <w:rFonts w:eastAsia="Calibri"/>
          <w:b/>
          <w:sz w:val="22"/>
          <w:u w:val="single"/>
          <w:lang w:val="en"/>
        </w:rPr>
        <w:t xml:space="preserve">: </w:t>
      </w:r>
      <w:r w:rsidRPr="00DD2E03">
        <w:rPr>
          <w:rFonts w:eastAsia="Calibri"/>
          <w:b/>
          <w:sz w:val="22"/>
          <w:szCs w:val="22"/>
          <w:u w:val="single"/>
          <w:lang w:val="en"/>
        </w:rPr>
        <w:t>CLOTH MASK (LEVEL 1)</w:t>
      </w:r>
      <w:r w:rsidRPr="00DD2E03">
        <w:rPr>
          <w:rFonts w:eastAsia="Calibri"/>
          <w:b/>
          <w:sz w:val="22"/>
          <w:szCs w:val="22"/>
          <w:lang w:val="en"/>
        </w:rPr>
        <w:t>:</w:t>
      </w:r>
    </w:p>
    <w:p w14:paraId="751FE07F" w14:textId="77777777" w:rsidR="008E5E7D" w:rsidRDefault="008E5E7D" w:rsidP="008E5E7D">
      <w:pPr>
        <w:ind w:left="-180"/>
        <w:outlineLvl w:val="2"/>
        <w:rPr>
          <w:rFonts w:eastAsia="Calibri"/>
          <w:sz w:val="22"/>
          <w:u w:val="single"/>
        </w:rPr>
      </w:pPr>
    </w:p>
    <w:p w14:paraId="62F45C93" w14:textId="77777777" w:rsidR="008E5E7D" w:rsidRPr="00DD2E03" w:rsidRDefault="008E5E7D" w:rsidP="008E5E7D">
      <w:pPr>
        <w:ind w:left="-180"/>
        <w:outlineLvl w:val="2"/>
        <w:rPr>
          <w:rFonts w:eastAsia="Calibri"/>
          <w:sz w:val="22"/>
          <w:u w:val="single"/>
        </w:rPr>
      </w:pPr>
      <w:r w:rsidRPr="00DD2E03">
        <w:rPr>
          <w:rFonts w:eastAsia="Calibri"/>
          <w:sz w:val="22"/>
          <w:u w:val="single"/>
        </w:rPr>
        <w:t>Specifications for Cloth Mask (Level 1)</w:t>
      </w:r>
    </w:p>
    <w:p w14:paraId="539057BB" w14:textId="77777777" w:rsidR="008E5E7D" w:rsidRPr="00DD2E03" w:rsidRDefault="008E5E7D" w:rsidP="008E5E7D">
      <w:pPr>
        <w:numPr>
          <w:ilvl w:val="0"/>
          <w:numId w:val="3"/>
        </w:numPr>
        <w:ind w:left="180"/>
        <w:jc w:val="both"/>
        <w:outlineLvl w:val="2"/>
        <w:rPr>
          <w:rFonts w:eastAsia="Calibri"/>
          <w:sz w:val="22"/>
          <w:lang w:val="en"/>
        </w:rPr>
      </w:pPr>
      <w:r w:rsidRPr="00DD2E03">
        <w:rPr>
          <w:rFonts w:eastAsia="Calibri"/>
          <w:sz w:val="22"/>
          <w:lang w:val="en"/>
        </w:rPr>
        <w:t>Must be washable, reusable, and breathable.</w:t>
      </w:r>
    </w:p>
    <w:p w14:paraId="63828316" w14:textId="77777777" w:rsidR="008E5E7D" w:rsidRPr="00DD2E03" w:rsidRDefault="008E5E7D" w:rsidP="008E5E7D">
      <w:pPr>
        <w:numPr>
          <w:ilvl w:val="0"/>
          <w:numId w:val="3"/>
        </w:numPr>
        <w:ind w:left="180"/>
        <w:contextualSpacing/>
        <w:jc w:val="both"/>
        <w:rPr>
          <w:rFonts w:eastAsia="Calibri"/>
          <w:sz w:val="22"/>
          <w:lang w:val="en"/>
        </w:rPr>
      </w:pPr>
      <w:r w:rsidRPr="00DD2E03">
        <w:rPr>
          <w:rFonts w:eastAsia="Calibri"/>
          <w:sz w:val="22"/>
          <w:lang w:val="en"/>
        </w:rPr>
        <w:t>Must have adjustable, stretchable or elastic ear bands, or adjustable ties.</w:t>
      </w:r>
    </w:p>
    <w:p w14:paraId="20EBE140" w14:textId="77777777" w:rsidR="008E5E7D" w:rsidRPr="00DD2E03" w:rsidRDefault="008E5E7D" w:rsidP="008E5E7D">
      <w:pPr>
        <w:numPr>
          <w:ilvl w:val="0"/>
          <w:numId w:val="3"/>
        </w:numPr>
        <w:ind w:left="180"/>
        <w:contextualSpacing/>
        <w:jc w:val="both"/>
        <w:rPr>
          <w:rFonts w:eastAsia="Calibri"/>
          <w:sz w:val="22"/>
          <w:lang w:val="en"/>
        </w:rPr>
      </w:pPr>
      <w:r w:rsidRPr="00DD2E03">
        <w:rPr>
          <w:rFonts w:eastAsia="Calibri"/>
          <w:sz w:val="22"/>
          <w:lang w:val="en"/>
        </w:rPr>
        <w:t>Should reduce the risk of spread of COVID-19 and other infectious diseases by and to the individual wearing the mask.</w:t>
      </w:r>
    </w:p>
    <w:p w14:paraId="142D0A34" w14:textId="77777777" w:rsidR="008E5E7D" w:rsidRPr="00DD2E03" w:rsidRDefault="008E5E7D" w:rsidP="008E5E7D">
      <w:pPr>
        <w:numPr>
          <w:ilvl w:val="0"/>
          <w:numId w:val="3"/>
        </w:numPr>
        <w:ind w:left="180"/>
        <w:contextualSpacing/>
        <w:jc w:val="both"/>
        <w:rPr>
          <w:rFonts w:eastAsia="Calibri"/>
          <w:sz w:val="22"/>
          <w:lang w:val="en"/>
        </w:rPr>
      </w:pPr>
      <w:r w:rsidRPr="00DD2E03">
        <w:rPr>
          <w:rFonts w:eastAsia="Calibri"/>
          <w:sz w:val="22"/>
          <w:lang w:val="en"/>
        </w:rPr>
        <w:t>Should be suitable for non-medical environments.</w:t>
      </w:r>
    </w:p>
    <w:p w14:paraId="1EED17FA" w14:textId="77777777" w:rsidR="008E5E7D" w:rsidRDefault="008E5E7D" w:rsidP="008E5E7D">
      <w:pPr>
        <w:tabs>
          <w:tab w:val="left" w:pos="-540"/>
          <w:tab w:val="left" w:pos="960"/>
        </w:tabs>
        <w:ind w:left="-180" w:right="-360"/>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8E5E7D" w14:paraId="6C53541C" w14:textId="77777777" w:rsidTr="00E4509D">
        <w:tc>
          <w:tcPr>
            <w:tcW w:w="3116" w:type="dxa"/>
            <w:shd w:val="clear" w:color="auto" w:fill="D9D9D9" w:themeFill="background1" w:themeFillShade="D9"/>
          </w:tcPr>
          <w:p w14:paraId="08BD964F" w14:textId="77777777" w:rsidR="008E5E7D" w:rsidRPr="000044EE" w:rsidRDefault="008E5E7D" w:rsidP="00E4509D">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6C3C08EC" w14:textId="77777777" w:rsidR="008E5E7D" w:rsidRPr="000044EE" w:rsidRDefault="008E5E7D" w:rsidP="00E4509D">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562F36BA" w14:textId="77777777" w:rsidR="008E5E7D" w:rsidRPr="000044EE" w:rsidRDefault="008E5E7D" w:rsidP="00E4509D">
            <w:pPr>
              <w:tabs>
                <w:tab w:val="left" w:pos="-540"/>
                <w:tab w:val="left" w:pos="960"/>
              </w:tabs>
              <w:ind w:right="-360"/>
              <w:jc w:val="both"/>
              <w:rPr>
                <w:b/>
                <w:sz w:val="22"/>
                <w:szCs w:val="22"/>
              </w:rPr>
            </w:pPr>
            <w:r w:rsidRPr="000044EE">
              <w:rPr>
                <w:b/>
                <w:sz w:val="22"/>
                <w:szCs w:val="22"/>
              </w:rPr>
              <w:t>Manufacturing Location</w:t>
            </w:r>
          </w:p>
        </w:tc>
      </w:tr>
      <w:tr w:rsidR="008E5E7D" w:rsidRPr="00372652" w14:paraId="4B11B9F7" w14:textId="77777777" w:rsidTr="00E4509D">
        <w:trPr>
          <w:trHeight w:val="287"/>
        </w:trPr>
        <w:tc>
          <w:tcPr>
            <w:tcW w:w="3116" w:type="dxa"/>
            <w:hideMark/>
          </w:tcPr>
          <w:p w14:paraId="53CEAE81" w14:textId="77777777" w:rsidR="008E5E7D" w:rsidRPr="000044EE" w:rsidRDefault="008E5E7D" w:rsidP="00E4509D">
            <w:pPr>
              <w:rPr>
                <w:color w:val="000000"/>
                <w:sz w:val="22"/>
                <w:szCs w:val="22"/>
              </w:rPr>
            </w:pPr>
            <w:r w:rsidRPr="000044EE">
              <w:rPr>
                <w:color w:val="000000"/>
                <w:sz w:val="22"/>
                <w:szCs w:val="22"/>
              </w:rPr>
              <w:t>Eric Scott Leathers</w:t>
            </w:r>
            <w:r>
              <w:rPr>
                <w:color w:val="000000"/>
                <w:sz w:val="22"/>
                <w:szCs w:val="22"/>
              </w:rPr>
              <w:t xml:space="preserve"> LLC</w:t>
            </w:r>
          </w:p>
        </w:tc>
        <w:tc>
          <w:tcPr>
            <w:tcW w:w="3117" w:type="dxa"/>
            <w:tcBorders>
              <w:bottom w:val="single" w:sz="4" w:space="0" w:color="000000"/>
            </w:tcBorders>
            <w:vAlign w:val="bottom"/>
          </w:tcPr>
          <w:p w14:paraId="3B098047" w14:textId="77777777" w:rsidR="008E5E7D" w:rsidRPr="000044EE" w:rsidRDefault="008E5E7D" w:rsidP="00E4509D">
            <w:pPr>
              <w:rPr>
                <w:color w:val="000000"/>
                <w:sz w:val="22"/>
                <w:szCs w:val="22"/>
              </w:rPr>
            </w:pPr>
            <w:r w:rsidRPr="000044EE">
              <w:rPr>
                <w:color w:val="000000"/>
                <w:sz w:val="22"/>
                <w:szCs w:val="22"/>
              </w:rPr>
              <w:t>Eric Scott/Snaptotes USA Made Fabric Face mask Product #:  099-500D0002 Adult One Size and 099-501D0003 Youth One Size</w:t>
            </w:r>
          </w:p>
        </w:tc>
        <w:tc>
          <w:tcPr>
            <w:tcW w:w="3117" w:type="dxa"/>
          </w:tcPr>
          <w:p w14:paraId="768AEF78" w14:textId="77777777" w:rsidR="008E5E7D" w:rsidRPr="000044EE" w:rsidRDefault="008E5E7D" w:rsidP="00E4509D">
            <w:pPr>
              <w:tabs>
                <w:tab w:val="left" w:pos="-540"/>
                <w:tab w:val="left" w:pos="960"/>
              </w:tabs>
              <w:ind w:right="-360"/>
              <w:jc w:val="both"/>
              <w:rPr>
                <w:sz w:val="22"/>
                <w:szCs w:val="22"/>
              </w:rPr>
            </w:pPr>
            <w:r>
              <w:rPr>
                <w:sz w:val="22"/>
                <w:szCs w:val="22"/>
              </w:rPr>
              <w:t>Ste. Genevieve, MO</w:t>
            </w:r>
          </w:p>
        </w:tc>
      </w:tr>
      <w:tr w:rsidR="008E5E7D" w:rsidRPr="00372652" w14:paraId="4434BDDF" w14:textId="77777777" w:rsidTr="00E4509D">
        <w:trPr>
          <w:trHeight w:val="260"/>
        </w:trPr>
        <w:tc>
          <w:tcPr>
            <w:tcW w:w="3116" w:type="dxa"/>
            <w:hideMark/>
          </w:tcPr>
          <w:p w14:paraId="02181DD0" w14:textId="77777777" w:rsidR="008E5E7D" w:rsidRPr="000044EE" w:rsidRDefault="008E5E7D" w:rsidP="00E4509D">
            <w:pPr>
              <w:rPr>
                <w:color w:val="000000"/>
                <w:sz w:val="22"/>
                <w:szCs w:val="22"/>
              </w:rPr>
            </w:pPr>
            <w:r w:rsidRPr="000044EE">
              <w:rPr>
                <w:color w:val="000000"/>
                <w:sz w:val="22"/>
                <w:szCs w:val="22"/>
              </w:rPr>
              <w:t>Green Resource</w:t>
            </w:r>
            <w:r>
              <w:rPr>
                <w:color w:val="000000"/>
                <w:sz w:val="22"/>
                <w:szCs w:val="22"/>
              </w:rPr>
              <w:t>s Consulting</w:t>
            </w:r>
          </w:p>
        </w:tc>
        <w:tc>
          <w:tcPr>
            <w:tcW w:w="3117" w:type="dxa"/>
            <w:tcBorders>
              <w:top w:val="single" w:sz="4" w:space="0" w:color="000000"/>
            </w:tcBorders>
            <w:vAlign w:val="bottom"/>
          </w:tcPr>
          <w:p w14:paraId="723C694F" w14:textId="77777777" w:rsidR="008E5E7D" w:rsidRPr="000044EE" w:rsidRDefault="008E5E7D" w:rsidP="00E4509D">
            <w:pPr>
              <w:rPr>
                <w:color w:val="000000"/>
                <w:sz w:val="22"/>
                <w:szCs w:val="22"/>
              </w:rPr>
            </w:pPr>
            <w:r w:rsidRPr="000044EE">
              <w:rPr>
                <w:color w:val="000000"/>
                <w:sz w:val="22"/>
                <w:szCs w:val="22"/>
              </w:rPr>
              <w:t>GRC PM2.5  Product # GRC-PM-001</w:t>
            </w:r>
          </w:p>
        </w:tc>
        <w:tc>
          <w:tcPr>
            <w:tcW w:w="3117" w:type="dxa"/>
          </w:tcPr>
          <w:p w14:paraId="12A0F71D" w14:textId="77777777" w:rsidR="008E5E7D" w:rsidRPr="000044EE" w:rsidRDefault="008E5E7D" w:rsidP="00E4509D">
            <w:pPr>
              <w:tabs>
                <w:tab w:val="left" w:pos="-540"/>
                <w:tab w:val="left" w:pos="960"/>
              </w:tabs>
              <w:ind w:right="-360"/>
              <w:jc w:val="both"/>
              <w:rPr>
                <w:sz w:val="22"/>
                <w:szCs w:val="22"/>
              </w:rPr>
            </w:pPr>
            <w:r>
              <w:rPr>
                <w:sz w:val="22"/>
                <w:szCs w:val="22"/>
              </w:rPr>
              <w:t>Cleveland, MO</w:t>
            </w:r>
          </w:p>
        </w:tc>
      </w:tr>
      <w:tr w:rsidR="00963906" w:rsidRPr="00372652" w14:paraId="2F2976B5" w14:textId="77777777" w:rsidTr="00B5253A">
        <w:trPr>
          <w:trHeight w:val="260"/>
        </w:trPr>
        <w:tc>
          <w:tcPr>
            <w:tcW w:w="3116" w:type="dxa"/>
          </w:tcPr>
          <w:p w14:paraId="4A63ACB3" w14:textId="42EE8E36" w:rsidR="00963906" w:rsidRPr="000044EE" w:rsidRDefault="00963906" w:rsidP="00963906">
            <w:pPr>
              <w:rPr>
                <w:color w:val="000000"/>
                <w:sz w:val="22"/>
                <w:szCs w:val="22"/>
              </w:rPr>
            </w:pPr>
            <w:r>
              <w:rPr>
                <w:color w:val="000000"/>
                <w:sz w:val="22"/>
                <w:szCs w:val="22"/>
              </w:rPr>
              <w:t>Hearth and Home</w:t>
            </w:r>
          </w:p>
        </w:tc>
        <w:tc>
          <w:tcPr>
            <w:tcW w:w="3117" w:type="dxa"/>
          </w:tcPr>
          <w:p w14:paraId="6CE52AAA" w14:textId="54D27BFE" w:rsidR="00963906" w:rsidRPr="000044EE" w:rsidRDefault="00963906" w:rsidP="00963906">
            <w:pPr>
              <w:rPr>
                <w:color w:val="000000"/>
                <w:sz w:val="22"/>
                <w:szCs w:val="22"/>
              </w:rPr>
            </w:pPr>
            <w:r>
              <w:rPr>
                <w:sz w:val="22"/>
                <w:szCs w:val="22"/>
              </w:rPr>
              <w:t>No brand, cotton two layer pleated surgical type mask with earloop</w:t>
            </w:r>
          </w:p>
        </w:tc>
        <w:tc>
          <w:tcPr>
            <w:tcW w:w="3117" w:type="dxa"/>
          </w:tcPr>
          <w:p w14:paraId="2EA29B38" w14:textId="29EB98F7" w:rsidR="00963906" w:rsidRDefault="00963906" w:rsidP="00963906">
            <w:pPr>
              <w:tabs>
                <w:tab w:val="left" w:pos="-540"/>
                <w:tab w:val="left" w:pos="960"/>
              </w:tabs>
              <w:ind w:right="-360"/>
              <w:jc w:val="both"/>
              <w:rPr>
                <w:sz w:val="22"/>
                <w:szCs w:val="22"/>
              </w:rPr>
            </w:pPr>
            <w:r w:rsidRPr="0094707D">
              <w:rPr>
                <w:sz w:val="22"/>
                <w:szCs w:val="22"/>
              </w:rPr>
              <w:t>Desoto, MO</w:t>
            </w:r>
          </w:p>
        </w:tc>
      </w:tr>
      <w:tr w:rsidR="008E5E7D" w14:paraId="60FC6EEC" w14:textId="77777777" w:rsidTr="00E4509D">
        <w:tc>
          <w:tcPr>
            <w:tcW w:w="3116" w:type="dxa"/>
          </w:tcPr>
          <w:p w14:paraId="0CB65A22" w14:textId="77777777" w:rsidR="008E5E7D" w:rsidRPr="000044EE" w:rsidRDefault="008E5E7D" w:rsidP="00E4509D">
            <w:pPr>
              <w:jc w:val="both"/>
              <w:rPr>
                <w:color w:val="000000"/>
                <w:sz w:val="22"/>
                <w:szCs w:val="22"/>
              </w:rPr>
            </w:pPr>
            <w:r w:rsidRPr="000044EE">
              <w:rPr>
                <w:color w:val="000000"/>
                <w:sz w:val="22"/>
                <w:szCs w:val="22"/>
              </w:rPr>
              <w:t>Sandlot Goods</w:t>
            </w:r>
          </w:p>
        </w:tc>
        <w:tc>
          <w:tcPr>
            <w:tcW w:w="3117" w:type="dxa"/>
          </w:tcPr>
          <w:p w14:paraId="4AAC8445" w14:textId="77777777" w:rsidR="008E5E7D" w:rsidRPr="000044EE" w:rsidRDefault="008E5E7D" w:rsidP="00E4509D">
            <w:pPr>
              <w:jc w:val="both"/>
              <w:rPr>
                <w:color w:val="000000"/>
                <w:sz w:val="22"/>
                <w:szCs w:val="22"/>
              </w:rPr>
            </w:pPr>
            <w:r w:rsidRPr="000044EE">
              <w:rPr>
                <w:color w:val="000000"/>
                <w:sz w:val="22"/>
                <w:szCs w:val="22"/>
              </w:rPr>
              <w:t>Cotton Facemask Product # CTTN01</w:t>
            </w:r>
          </w:p>
        </w:tc>
        <w:tc>
          <w:tcPr>
            <w:tcW w:w="3117" w:type="dxa"/>
          </w:tcPr>
          <w:p w14:paraId="575B3490" w14:textId="77777777" w:rsidR="008E5E7D" w:rsidRPr="000044EE" w:rsidRDefault="008E5E7D" w:rsidP="00E4509D">
            <w:pPr>
              <w:tabs>
                <w:tab w:val="left" w:pos="-540"/>
                <w:tab w:val="left" w:pos="960"/>
              </w:tabs>
              <w:ind w:right="-360"/>
              <w:jc w:val="both"/>
              <w:rPr>
                <w:sz w:val="22"/>
                <w:szCs w:val="22"/>
              </w:rPr>
            </w:pPr>
            <w:r>
              <w:rPr>
                <w:sz w:val="22"/>
                <w:szCs w:val="22"/>
              </w:rPr>
              <w:t>Kansas City, MO</w:t>
            </w:r>
          </w:p>
        </w:tc>
      </w:tr>
    </w:tbl>
    <w:p w14:paraId="651AAC7B" w14:textId="77777777" w:rsidR="008E5E7D" w:rsidRDefault="008E5E7D">
      <w:pPr>
        <w:ind w:left="1710" w:hanging="1710"/>
        <w:rPr>
          <w:sz w:val="22"/>
        </w:rPr>
      </w:pPr>
    </w:p>
    <w:p w14:paraId="43862384" w14:textId="77777777" w:rsidR="00B5253A" w:rsidRDefault="00B5253A">
      <w:pPr>
        <w:rPr>
          <w:rFonts w:eastAsia="Calibri"/>
          <w:b/>
          <w:sz w:val="22"/>
          <w:u w:val="single"/>
          <w:lang w:val="en"/>
        </w:rPr>
      </w:pPr>
      <w:r>
        <w:rPr>
          <w:rFonts w:eastAsia="Calibri"/>
          <w:b/>
          <w:sz w:val="22"/>
          <w:u w:val="single"/>
          <w:lang w:val="en"/>
        </w:rPr>
        <w:t>When evaluating Line Item 2 add bonus points for Sheltered Workshop Participation for the following:</w:t>
      </w:r>
    </w:p>
    <w:p w14:paraId="17789913" w14:textId="77777777" w:rsidR="00B5253A" w:rsidRDefault="00B5253A">
      <w:pPr>
        <w:rPr>
          <w:rFonts w:eastAsia="Calibri"/>
          <w:b/>
          <w:sz w:val="22"/>
          <w:u w:val="single"/>
          <w:lang w:val="en"/>
        </w:rPr>
      </w:pPr>
    </w:p>
    <w:p w14:paraId="4735F86B" w14:textId="77777777" w:rsidR="00B5253A" w:rsidRDefault="00B5253A">
      <w:pPr>
        <w:rPr>
          <w:rFonts w:eastAsia="Calibri"/>
          <w:b/>
          <w:sz w:val="22"/>
          <w:u w:val="single"/>
          <w:lang w:val="en"/>
        </w:rPr>
      </w:pPr>
      <w:r>
        <w:rPr>
          <w:rFonts w:eastAsia="Calibri"/>
          <w:b/>
          <w:sz w:val="22"/>
          <w:u w:val="single"/>
          <w:lang w:val="en"/>
        </w:rPr>
        <w:t>Eric Scott Leathers LLC – 5 points</w:t>
      </w:r>
    </w:p>
    <w:p w14:paraId="7E110CAC" w14:textId="77777777" w:rsidR="00B5253A" w:rsidRDefault="00B5253A">
      <w:pPr>
        <w:rPr>
          <w:rFonts w:eastAsia="Calibri"/>
          <w:b/>
          <w:sz w:val="22"/>
          <w:u w:val="single"/>
          <w:lang w:val="en"/>
        </w:rPr>
      </w:pPr>
    </w:p>
    <w:p w14:paraId="7F77B71A" w14:textId="0E7AE5A2" w:rsidR="00E4509D" w:rsidRDefault="00B5253A">
      <w:pPr>
        <w:rPr>
          <w:rFonts w:eastAsia="Calibri"/>
          <w:b/>
          <w:sz w:val="22"/>
          <w:u w:val="single"/>
          <w:lang w:val="en"/>
        </w:rPr>
      </w:pPr>
      <w:r>
        <w:rPr>
          <w:rFonts w:eastAsia="Calibri"/>
          <w:b/>
          <w:sz w:val="22"/>
          <w:u w:val="single"/>
          <w:lang w:val="en"/>
        </w:rPr>
        <w:t>Green Resources Consulting – 5 Points</w:t>
      </w:r>
      <w:r w:rsidR="00E4509D">
        <w:rPr>
          <w:rFonts w:eastAsia="Calibri"/>
          <w:b/>
          <w:sz w:val="22"/>
          <w:u w:val="single"/>
          <w:lang w:val="en"/>
        </w:rPr>
        <w:br w:type="page"/>
      </w:r>
    </w:p>
    <w:p w14:paraId="6E27AEF5" w14:textId="5336FC3E" w:rsidR="00E4509D" w:rsidRDefault="00E4509D" w:rsidP="00E4509D">
      <w:pPr>
        <w:ind w:left="-180"/>
        <w:jc w:val="both"/>
        <w:outlineLvl w:val="2"/>
        <w:rPr>
          <w:rFonts w:eastAsia="Calibri"/>
          <w:b/>
          <w:sz w:val="22"/>
          <w:u w:val="single"/>
          <w:lang w:val="en"/>
        </w:rPr>
      </w:pPr>
      <w:r w:rsidRPr="008B4AE5">
        <w:rPr>
          <w:rFonts w:eastAsia="Calibri"/>
          <w:b/>
          <w:sz w:val="22"/>
          <w:u w:val="single"/>
          <w:lang w:val="en"/>
        </w:rPr>
        <w:lastRenderedPageBreak/>
        <w:t>Line Item 03:  PROCEDURE MASK (LEVEL 1)</w:t>
      </w:r>
      <w:r>
        <w:rPr>
          <w:rFonts w:eastAsia="Calibri"/>
          <w:b/>
          <w:sz w:val="22"/>
          <w:u w:val="single"/>
          <w:lang w:val="en"/>
        </w:rPr>
        <w:t>:</w:t>
      </w:r>
    </w:p>
    <w:p w14:paraId="036FE93D" w14:textId="77777777" w:rsidR="00E4509D" w:rsidRDefault="00E4509D" w:rsidP="00E4509D">
      <w:pPr>
        <w:ind w:left="-180"/>
        <w:outlineLvl w:val="2"/>
        <w:rPr>
          <w:rFonts w:eastAsia="Calibri"/>
          <w:sz w:val="22"/>
          <w:u w:val="single"/>
        </w:rPr>
      </w:pPr>
    </w:p>
    <w:p w14:paraId="775382ED" w14:textId="77777777" w:rsidR="00E4509D" w:rsidRPr="00DD2E03" w:rsidRDefault="00E4509D" w:rsidP="00E4509D">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Procedure</w:t>
      </w:r>
      <w:r w:rsidRPr="00DD2E03">
        <w:rPr>
          <w:rFonts w:eastAsia="Calibri"/>
          <w:sz w:val="22"/>
          <w:u w:val="single"/>
        </w:rPr>
        <w:t xml:space="preserve"> Mask (Level 1)</w:t>
      </w:r>
    </w:p>
    <w:p w14:paraId="59D2C006" w14:textId="77777777" w:rsidR="00E4509D" w:rsidRPr="008B4AE5" w:rsidRDefault="00E4509D" w:rsidP="00E4509D">
      <w:pPr>
        <w:numPr>
          <w:ilvl w:val="0"/>
          <w:numId w:val="4"/>
        </w:numPr>
        <w:tabs>
          <w:tab w:val="clear" w:pos="1080"/>
          <w:tab w:val="num" w:pos="810"/>
        </w:tabs>
        <w:ind w:left="360"/>
        <w:jc w:val="both"/>
        <w:rPr>
          <w:sz w:val="22"/>
          <w:szCs w:val="22"/>
        </w:rPr>
      </w:pPr>
      <w:r w:rsidRPr="008B4AE5">
        <w:rPr>
          <w:sz w:val="22"/>
          <w:szCs w:val="22"/>
          <w:lang w:val="en"/>
        </w:rPr>
        <w:t>Must be disposable.</w:t>
      </w:r>
    </w:p>
    <w:p w14:paraId="051D7ED3" w14:textId="77777777" w:rsidR="00E4509D" w:rsidRPr="008B4AE5" w:rsidRDefault="00E4509D" w:rsidP="00E4509D">
      <w:pPr>
        <w:numPr>
          <w:ilvl w:val="0"/>
          <w:numId w:val="4"/>
        </w:numPr>
        <w:tabs>
          <w:tab w:val="clear" w:pos="1080"/>
          <w:tab w:val="num" w:pos="810"/>
        </w:tabs>
        <w:ind w:left="360"/>
        <w:jc w:val="both"/>
        <w:rPr>
          <w:sz w:val="22"/>
          <w:szCs w:val="22"/>
        </w:rPr>
      </w:pPr>
      <w:r w:rsidRPr="008B4AE5">
        <w:rPr>
          <w:sz w:val="22"/>
          <w:szCs w:val="22"/>
          <w:lang w:val="en"/>
        </w:rPr>
        <w:t xml:space="preserve">Should be FDA approved under 21 CFR </w:t>
      </w:r>
      <w:r w:rsidRPr="008B4AE5">
        <w:rPr>
          <w:sz w:val="22"/>
          <w:lang w:val="en"/>
        </w:rPr>
        <w:t>878.4040 as Class I Medical Devices.</w:t>
      </w:r>
    </w:p>
    <w:p w14:paraId="5797138E" w14:textId="77777777" w:rsidR="00E4509D" w:rsidRPr="008B4AE5" w:rsidRDefault="00E4509D" w:rsidP="00E4509D">
      <w:pPr>
        <w:numPr>
          <w:ilvl w:val="0"/>
          <w:numId w:val="4"/>
        </w:numPr>
        <w:tabs>
          <w:tab w:val="clear" w:pos="1080"/>
          <w:tab w:val="num" w:pos="810"/>
        </w:tabs>
        <w:ind w:left="360"/>
        <w:jc w:val="both"/>
        <w:rPr>
          <w:sz w:val="22"/>
          <w:lang w:val="en"/>
        </w:rPr>
      </w:pPr>
      <w:r w:rsidRPr="008B4AE5">
        <w:rPr>
          <w:sz w:val="22"/>
          <w:lang w:val="en"/>
        </w:rPr>
        <w:t xml:space="preserve">Must meet the following ASTM F2100-11 Level 1 standards: </w:t>
      </w:r>
    </w:p>
    <w:p w14:paraId="59D6238C" w14:textId="77777777" w:rsidR="00E4509D" w:rsidRPr="008B4AE5" w:rsidRDefault="00E4509D" w:rsidP="00E4509D">
      <w:pPr>
        <w:numPr>
          <w:ilvl w:val="1"/>
          <w:numId w:val="4"/>
        </w:numPr>
        <w:tabs>
          <w:tab w:val="num" w:pos="810"/>
        </w:tabs>
        <w:spacing w:line="259" w:lineRule="auto"/>
        <w:ind w:left="810"/>
        <w:jc w:val="both"/>
        <w:rPr>
          <w:sz w:val="22"/>
          <w:lang w:val="en"/>
        </w:rPr>
      </w:pPr>
      <w:r w:rsidRPr="008B4AE5">
        <w:rPr>
          <w:sz w:val="22"/>
          <w:lang w:val="en"/>
        </w:rPr>
        <w:t>Bacterial Filtration Efficiency (BFE) %: ≥95%</w:t>
      </w:r>
    </w:p>
    <w:p w14:paraId="071EA075" w14:textId="77777777" w:rsidR="00E4509D" w:rsidRPr="008B4AE5" w:rsidRDefault="00E4509D" w:rsidP="00E4509D">
      <w:pPr>
        <w:numPr>
          <w:ilvl w:val="1"/>
          <w:numId w:val="4"/>
        </w:numPr>
        <w:tabs>
          <w:tab w:val="num" w:pos="810"/>
        </w:tabs>
        <w:spacing w:line="259" w:lineRule="auto"/>
        <w:ind w:left="810"/>
        <w:jc w:val="both"/>
        <w:rPr>
          <w:sz w:val="22"/>
          <w:lang w:val="en"/>
        </w:rPr>
      </w:pPr>
      <w:r w:rsidRPr="008B4AE5">
        <w:rPr>
          <w:sz w:val="22"/>
          <w:lang w:val="en"/>
        </w:rPr>
        <w:t>Submicron Particle Filtration (PFE) @ 0.1u, %: ≥95%</w:t>
      </w:r>
    </w:p>
    <w:p w14:paraId="3CFE5FE0" w14:textId="77777777" w:rsidR="00E4509D" w:rsidRPr="008B4AE5" w:rsidRDefault="00E4509D" w:rsidP="00E4509D">
      <w:pPr>
        <w:numPr>
          <w:ilvl w:val="1"/>
          <w:numId w:val="4"/>
        </w:numPr>
        <w:tabs>
          <w:tab w:val="num" w:pos="810"/>
        </w:tabs>
        <w:spacing w:line="259" w:lineRule="auto"/>
        <w:ind w:left="810"/>
        <w:jc w:val="both"/>
        <w:rPr>
          <w:sz w:val="22"/>
          <w:lang w:val="en"/>
        </w:rPr>
      </w:pPr>
      <w:r w:rsidRPr="008B4AE5">
        <w:rPr>
          <w:sz w:val="22"/>
          <w:lang w:val="en"/>
        </w:rPr>
        <w:t>Differential pressure: &lt;4.0mmH2O</w:t>
      </w:r>
    </w:p>
    <w:p w14:paraId="05B0F722" w14:textId="77777777" w:rsidR="00E4509D" w:rsidRPr="008B4AE5" w:rsidRDefault="00E4509D" w:rsidP="00E4509D">
      <w:pPr>
        <w:numPr>
          <w:ilvl w:val="1"/>
          <w:numId w:val="4"/>
        </w:numPr>
        <w:tabs>
          <w:tab w:val="num" w:pos="810"/>
        </w:tabs>
        <w:spacing w:line="259" w:lineRule="auto"/>
        <w:ind w:left="810"/>
        <w:jc w:val="both"/>
        <w:rPr>
          <w:sz w:val="22"/>
          <w:lang w:val="en"/>
        </w:rPr>
      </w:pPr>
      <w:r w:rsidRPr="008B4AE5">
        <w:rPr>
          <w:sz w:val="22"/>
          <w:lang w:val="en"/>
        </w:rPr>
        <w:t>Fluid Resistance with synthetic blood: 80mmHg</w:t>
      </w:r>
    </w:p>
    <w:p w14:paraId="71059643" w14:textId="77777777" w:rsidR="00E4509D" w:rsidRPr="008B4AE5" w:rsidRDefault="00E4509D" w:rsidP="00E4509D">
      <w:pPr>
        <w:numPr>
          <w:ilvl w:val="1"/>
          <w:numId w:val="4"/>
        </w:numPr>
        <w:tabs>
          <w:tab w:val="num" w:pos="810"/>
        </w:tabs>
        <w:spacing w:line="259" w:lineRule="auto"/>
        <w:ind w:left="810"/>
        <w:jc w:val="both"/>
        <w:rPr>
          <w:sz w:val="22"/>
          <w:lang w:val="en"/>
        </w:rPr>
      </w:pPr>
      <w:r w:rsidRPr="008B4AE5">
        <w:rPr>
          <w:sz w:val="22"/>
          <w:lang w:val="en"/>
        </w:rPr>
        <w:t>Flammability: Class 1</w:t>
      </w:r>
    </w:p>
    <w:p w14:paraId="7E626A0B" w14:textId="340FDBEC" w:rsidR="00E4509D" w:rsidRDefault="00E4509D" w:rsidP="00E4509D">
      <w:pPr>
        <w:tabs>
          <w:tab w:val="left" w:pos="-540"/>
          <w:tab w:val="left" w:pos="960"/>
        </w:tabs>
        <w:ind w:left="-180" w:right="-360"/>
        <w:jc w:val="both"/>
        <w:rPr>
          <w:sz w:val="22"/>
          <w:szCs w:val="22"/>
        </w:rPr>
      </w:pPr>
    </w:p>
    <w:p w14:paraId="069AD621" w14:textId="77777777" w:rsidR="009F0D58" w:rsidRPr="009F0D58" w:rsidRDefault="009F0D58" w:rsidP="009F0D58">
      <w:pPr>
        <w:tabs>
          <w:tab w:val="left" w:pos="-540"/>
          <w:tab w:val="left" w:pos="960"/>
        </w:tabs>
        <w:ind w:left="-180" w:right="-360"/>
        <w:jc w:val="both"/>
        <w:rPr>
          <w:sz w:val="22"/>
          <w:szCs w:val="22"/>
        </w:rPr>
      </w:pPr>
      <w:r w:rsidRPr="009F0D58">
        <w:rPr>
          <w:sz w:val="22"/>
          <w:szCs w:val="22"/>
          <w:highlight w:val="red"/>
        </w:rPr>
        <w:t>VENDORS IN YELLOW ARE NOT ALLOWED PER THE CONTRACT UNTIL THE CERTIFICATION OF THE ITEM IS APPROVED BY OA PURCHASING</w:t>
      </w:r>
    </w:p>
    <w:p w14:paraId="6EA6E169" w14:textId="77777777" w:rsidR="009F0D58" w:rsidRDefault="009F0D58" w:rsidP="00E4509D">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E4509D" w14:paraId="3725B7E3" w14:textId="77777777" w:rsidTr="00E4509D">
        <w:tc>
          <w:tcPr>
            <w:tcW w:w="3116" w:type="dxa"/>
            <w:shd w:val="clear" w:color="auto" w:fill="D9D9D9" w:themeFill="background1" w:themeFillShade="D9"/>
          </w:tcPr>
          <w:p w14:paraId="208B22CE" w14:textId="77777777" w:rsidR="00E4509D" w:rsidRPr="000044EE" w:rsidRDefault="00E4509D" w:rsidP="00E4509D">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14C30797" w14:textId="77777777" w:rsidR="00E4509D" w:rsidRPr="000044EE" w:rsidRDefault="00E4509D" w:rsidP="00E4509D">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1906DBAA" w14:textId="77777777" w:rsidR="00E4509D" w:rsidRPr="000044EE" w:rsidRDefault="00E4509D" w:rsidP="00E4509D">
            <w:pPr>
              <w:tabs>
                <w:tab w:val="left" w:pos="-540"/>
                <w:tab w:val="left" w:pos="960"/>
              </w:tabs>
              <w:ind w:right="-360"/>
              <w:jc w:val="both"/>
              <w:rPr>
                <w:b/>
                <w:sz w:val="22"/>
                <w:szCs w:val="22"/>
              </w:rPr>
            </w:pPr>
            <w:r w:rsidRPr="000044EE">
              <w:rPr>
                <w:b/>
                <w:sz w:val="22"/>
                <w:szCs w:val="22"/>
              </w:rPr>
              <w:t>Manufacturing Location</w:t>
            </w:r>
          </w:p>
        </w:tc>
      </w:tr>
      <w:tr w:rsidR="00E4509D" w14:paraId="19EE5448" w14:textId="77777777" w:rsidTr="00E4509D">
        <w:trPr>
          <w:trHeight w:val="287"/>
        </w:trPr>
        <w:tc>
          <w:tcPr>
            <w:tcW w:w="3116" w:type="dxa"/>
            <w:hideMark/>
          </w:tcPr>
          <w:p w14:paraId="3D0C62F8" w14:textId="77777777" w:rsidR="00E4509D" w:rsidRPr="000044EE" w:rsidRDefault="00E4509D" w:rsidP="00E4509D">
            <w:pPr>
              <w:rPr>
                <w:color w:val="000000"/>
                <w:sz w:val="22"/>
                <w:szCs w:val="22"/>
              </w:rPr>
            </w:pPr>
            <w:r w:rsidRPr="000044EE">
              <w:rPr>
                <w:color w:val="000000"/>
                <w:sz w:val="22"/>
                <w:szCs w:val="22"/>
              </w:rPr>
              <w:t>Angstrom</w:t>
            </w:r>
            <w:r>
              <w:rPr>
                <w:color w:val="000000"/>
                <w:sz w:val="22"/>
                <w:szCs w:val="22"/>
              </w:rPr>
              <w:t xml:space="preserve"> Manufacturing, Inc.</w:t>
            </w:r>
          </w:p>
        </w:tc>
        <w:tc>
          <w:tcPr>
            <w:tcW w:w="3117" w:type="dxa"/>
            <w:tcBorders>
              <w:bottom w:val="single" w:sz="4" w:space="0" w:color="000000"/>
            </w:tcBorders>
            <w:vAlign w:val="bottom"/>
          </w:tcPr>
          <w:p w14:paraId="1F3DA654" w14:textId="77777777" w:rsidR="00E4509D" w:rsidRPr="000044EE" w:rsidRDefault="00E4509D" w:rsidP="00E4509D">
            <w:pPr>
              <w:rPr>
                <w:color w:val="000000"/>
                <w:sz w:val="22"/>
                <w:szCs w:val="22"/>
              </w:rPr>
            </w:pPr>
            <w:r w:rsidRPr="000044EE">
              <w:rPr>
                <w:color w:val="000000"/>
                <w:sz w:val="22"/>
                <w:szCs w:val="22"/>
              </w:rPr>
              <w:t>TBD/TBD</w:t>
            </w:r>
          </w:p>
        </w:tc>
        <w:tc>
          <w:tcPr>
            <w:tcW w:w="3117" w:type="dxa"/>
          </w:tcPr>
          <w:p w14:paraId="1B229D04" w14:textId="77777777" w:rsidR="00E4509D" w:rsidRPr="000044EE" w:rsidRDefault="00E4509D" w:rsidP="00E4509D">
            <w:pPr>
              <w:tabs>
                <w:tab w:val="left" w:pos="-540"/>
                <w:tab w:val="left" w:pos="960"/>
              </w:tabs>
              <w:ind w:right="-360"/>
              <w:jc w:val="both"/>
              <w:rPr>
                <w:sz w:val="22"/>
                <w:szCs w:val="22"/>
              </w:rPr>
            </w:pPr>
            <w:r>
              <w:rPr>
                <w:sz w:val="22"/>
                <w:szCs w:val="22"/>
              </w:rPr>
              <w:t>Ste. Genevieve, MO</w:t>
            </w:r>
          </w:p>
        </w:tc>
      </w:tr>
      <w:tr w:rsidR="00E4509D" w14:paraId="2368B609" w14:textId="77777777" w:rsidTr="00E4509D">
        <w:trPr>
          <w:trHeight w:val="260"/>
        </w:trPr>
        <w:tc>
          <w:tcPr>
            <w:tcW w:w="3116" w:type="dxa"/>
            <w:hideMark/>
          </w:tcPr>
          <w:p w14:paraId="67241FFA" w14:textId="77777777" w:rsidR="00E4509D" w:rsidRPr="000044EE" w:rsidRDefault="00E4509D" w:rsidP="00E4509D">
            <w:pPr>
              <w:rPr>
                <w:color w:val="000000"/>
                <w:sz w:val="22"/>
                <w:szCs w:val="22"/>
              </w:rPr>
            </w:pPr>
            <w:r w:rsidRPr="000044EE">
              <w:rPr>
                <w:color w:val="000000"/>
                <w:sz w:val="22"/>
                <w:szCs w:val="22"/>
              </w:rPr>
              <w:t>Contour MD</w:t>
            </w:r>
          </w:p>
        </w:tc>
        <w:tc>
          <w:tcPr>
            <w:tcW w:w="3117" w:type="dxa"/>
            <w:tcBorders>
              <w:top w:val="single" w:sz="4" w:space="0" w:color="000000"/>
            </w:tcBorders>
            <w:vAlign w:val="bottom"/>
          </w:tcPr>
          <w:p w14:paraId="6FEBA125" w14:textId="77777777" w:rsidR="00E4509D" w:rsidRPr="000044EE" w:rsidRDefault="00E4509D" w:rsidP="00E4509D">
            <w:pPr>
              <w:rPr>
                <w:color w:val="000000"/>
                <w:sz w:val="22"/>
                <w:szCs w:val="22"/>
              </w:rPr>
            </w:pPr>
            <w:r w:rsidRPr="000044EE">
              <w:rPr>
                <w:color w:val="000000"/>
                <w:sz w:val="22"/>
                <w:szCs w:val="22"/>
              </w:rPr>
              <w:t>ContourMD 43550</w:t>
            </w:r>
          </w:p>
        </w:tc>
        <w:tc>
          <w:tcPr>
            <w:tcW w:w="3117" w:type="dxa"/>
          </w:tcPr>
          <w:p w14:paraId="3D91F4CA" w14:textId="77777777" w:rsidR="00E4509D" w:rsidRPr="000044EE" w:rsidRDefault="00E4509D" w:rsidP="00E4509D">
            <w:pPr>
              <w:tabs>
                <w:tab w:val="left" w:pos="-540"/>
                <w:tab w:val="left" w:pos="960"/>
              </w:tabs>
              <w:ind w:right="-360"/>
              <w:jc w:val="both"/>
              <w:rPr>
                <w:sz w:val="22"/>
                <w:szCs w:val="22"/>
              </w:rPr>
            </w:pPr>
            <w:r>
              <w:rPr>
                <w:sz w:val="22"/>
                <w:szCs w:val="22"/>
              </w:rPr>
              <w:t>Lenexa, KS</w:t>
            </w:r>
          </w:p>
        </w:tc>
      </w:tr>
      <w:tr w:rsidR="00E4509D" w14:paraId="7C73A55D" w14:textId="77777777" w:rsidTr="00E4509D">
        <w:trPr>
          <w:trHeight w:val="260"/>
        </w:trPr>
        <w:tc>
          <w:tcPr>
            <w:tcW w:w="3116" w:type="dxa"/>
          </w:tcPr>
          <w:p w14:paraId="031C4A25" w14:textId="77777777" w:rsidR="00E4509D" w:rsidRPr="000044EE" w:rsidRDefault="00E4509D" w:rsidP="00E4509D">
            <w:pPr>
              <w:rPr>
                <w:color w:val="000000"/>
                <w:sz w:val="22"/>
                <w:szCs w:val="22"/>
              </w:rPr>
            </w:pPr>
            <w:r w:rsidRPr="000044EE">
              <w:rPr>
                <w:color w:val="000000"/>
                <w:sz w:val="22"/>
                <w:szCs w:val="22"/>
              </w:rPr>
              <w:t>Golden Scout</w:t>
            </w:r>
            <w:r>
              <w:rPr>
                <w:color w:val="000000"/>
                <w:sz w:val="22"/>
                <w:szCs w:val="22"/>
              </w:rPr>
              <w:t xml:space="preserve"> Industrial</w:t>
            </w:r>
          </w:p>
        </w:tc>
        <w:tc>
          <w:tcPr>
            <w:tcW w:w="3117" w:type="dxa"/>
            <w:tcBorders>
              <w:top w:val="single" w:sz="4" w:space="0" w:color="000000"/>
            </w:tcBorders>
            <w:vAlign w:val="bottom"/>
          </w:tcPr>
          <w:p w14:paraId="6F551CDE" w14:textId="77777777" w:rsidR="00E4509D" w:rsidRPr="000044EE" w:rsidRDefault="00E4509D" w:rsidP="00E4509D">
            <w:pPr>
              <w:rPr>
                <w:color w:val="000000"/>
                <w:sz w:val="22"/>
                <w:szCs w:val="22"/>
              </w:rPr>
            </w:pPr>
            <w:r w:rsidRPr="000044EE">
              <w:rPr>
                <w:color w:val="000000"/>
                <w:sz w:val="22"/>
                <w:szCs w:val="22"/>
              </w:rPr>
              <w:t>Hanna Bioproducts Single Use Products Product Number SC-01</w:t>
            </w:r>
          </w:p>
        </w:tc>
        <w:tc>
          <w:tcPr>
            <w:tcW w:w="3117" w:type="dxa"/>
          </w:tcPr>
          <w:p w14:paraId="2F417008" w14:textId="77777777" w:rsidR="00E4509D" w:rsidRPr="000044EE" w:rsidRDefault="00E4509D" w:rsidP="00E4509D">
            <w:pPr>
              <w:tabs>
                <w:tab w:val="left" w:pos="-540"/>
                <w:tab w:val="left" w:pos="960"/>
              </w:tabs>
              <w:ind w:right="-360"/>
              <w:jc w:val="both"/>
              <w:rPr>
                <w:sz w:val="22"/>
                <w:szCs w:val="22"/>
              </w:rPr>
            </w:pPr>
            <w:r>
              <w:rPr>
                <w:sz w:val="22"/>
                <w:szCs w:val="22"/>
              </w:rPr>
              <w:t>Ash Grove, MO</w:t>
            </w:r>
          </w:p>
        </w:tc>
      </w:tr>
      <w:tr w:rsidR="00E4509D" w14:paraId="73AB7827" w14:textId="77777777" w:rsidTr="00E4509D">
        <w:trPr>
          <w:trHeight w:val="260"/>
        </w:trPr>
        <w:tc>
          <w:tcPr>
            <w:tcW w:w="3116" w:type="dxa"/>
            <w:shd w:val="clear" w:color="auto" w:fill="FFFF00"/>
          </w:tcPr>
          <w:p w14:paraId="7B9BE568" w14:textId="77777777" w:rsidR="00E4509D" w:rsidRPr="000044EE" w:rsidRDefault="00E4509D" w:rsidP="00E4509D">
            <w:pPr>
              <w:rPr>
                <w:color w:val="000000"/>
                <w:sz w:val="22"/>
                <w:szCs w:val="22"/>
              </w:rPr>
            </w:pPr>
            <w:r w:rsidRPr="000044EE">
              <w:rPr>
                <w:color w:val="000000"/>
                <w:sz w:val="22"/>
                <w:szCs w:val="22"/>
              </w:rPr>
              <w:t>Green Resources Consulting</w:t>
            </w:r>
          </w:p>
        </w:tc>
        <w:tc>
          <w:tcPr>
            <w:tcW w:w="3117" w:type="dxa"/>
            <w:tcBorders>
              <w:top w:val="single" w:sz="4" w:space="0" w:color="000000"/>
            </w:tcBorders>
            <w:shd w:val="clear" w:color="auto" w:fill="FFFF00"/>
            <w:vAlign w:val="bottom"/>
          </w:tcPr>
          <w:p w14:paraId="26BCB41A" w14:textId="77777777" w:rsidR="00E4509D" w:rsidRPr="000044EE" w:rsidRDefault="00E4509D" w:rsidP="00E4509D">
            <w:pPr>
              <w:rPr>
                <w:color w:val="000000"/>
                <w:sz w:val="22"/>
                <w:szCs w:val="22"/>
              </w:rPr>
            </w:pPr>
            <w:r w:rsidRPr="000044EE">
              <w:rPr>
                <w:color w:val="000000"/>
                <w:sz w:val="22"/>
                <w:szCs w:val="22"/>
              </w:rPr>
              <w:t>GRC PM Level 1 Product # GRC-PM-002</w:t>
            </w:r>
          </w:p>
        </w:tc>
        <w:tc>
          <w:tcPr>
            <w:tcW w:w="3117" w:type="dxa"/>
            <w:shd w:val="clear" w:color="auto" w:fill="FFFF00"/>
          </w:tcPr>
          <w:p w14:paraId="305623E3" w14:textId="77777777" w:rsidR="00E4509D" w:rsidRPr="000044EE" w:rsidRDefault="00E4509D" w:rsidP="00E4509D">
            <w:pPr>
              <w:tabs>
                <w:tab w:val="left" w:pos="-540"/>
                <w:tab w:val="left" w:pos="960"/>
              </w:tabs>
              <w:ind w:right="-360"/>
              <w:jc w:val="both"/>
              <w:rPr>
                <w:sz w:val="22"/>
                <w:szCs w:val="22"/>
              </w:rPr>
            </w:pPr>
            <w:r>
              <w:rPr>
                <w:sz w:val="22"/>
                <w:szCs w:val="22"/>
              </w:rPr>
              <w:t>Cleveland, MO</w:t>
            </w:r>
          </w:p>
        </w:tc>
      </w:tr>
      <w:tr w:rsidR="00E4509D" w14:paraId="151ABCBB" w14:textId="77777777" w:rsidTr="00E4509D">
        <w:trPr>
          <w:trHeight w:val="260"/>
        </w:trPr>
        <w:tc>
          <w:tcPr>
            <w:tcW w:w="3116" w:type="dxa"/>
          </w:tcPr>
          <w:p w14:paraId="142D7552" w14:textId="77777777" w:rsidR="00E4509D" w:rsidRPr="000044EE" w:rsidRDefault="00E4509D" w:rsidP="00E4509D">
            <w:pPr>
              <w:rPr>
                <w:color w:val="000000"/>
                <w:sz w:val="22"/>
                <w:szCs w:val="22"/>
              </w:rPr>
            </w:pPr>
            <w:r w:rsidRPr="000044EE">
              <w:rPr>
                <w:color w:val="000000"/>
                <w:sz w:val="22"/>
                <w:szCs w:val="22"/>
              </w:rPr>
              <w:t>Hearth and Home</w:t>
            </w:r>
            <w:r>
              <w:rPr>
                <w:color w:val="000000"/>
                <w:sz w:val="22"/>
                <w:szCs w:val="22"/>
              </w:rPr>
              <w:t>, LLC</w:t>
            </w:r>
          </w:p>
        </w:tc>
        <w:tc>
          <w:tcPr>
            <w:tcW w:w="3117" w:type="dxa"/>
            <w:tcBorders>
              <w:top w:val="single" w:sz="4" w:space="0" w:color="000000"/>
            </w:tcBorders>
            <w:vAlign w:val="bottom"/>
          </w:tcPr>
          <w:p w14:paraId="2EFA75B9" w14:textId="77777777" w:rsidR="00E4509D" w:rsidRPr="000044EE" w:rsidRDefault="00E4509D" w:rsidP="00E4509D">
            <w:pPr>
              <w:rPr>
                <w:color w:val="000000"/>
                <w:sz w:val="22"/>
                <w:szCs w:val="22"/>
              </w:rPr>
            </w:pPr>
            <w:r w:rsidRPr="000044EE">
              <w:rPr>
                <w:color w:val="000000"/>
                <w:sz w:val="22"/>
                <w:szCs w:val="22"/>
              </w:rPr>
              <w:t>No Brand</w:t>
            </w:r>
          </w:p>
        </w:tc>
        <w:tc>
          <w:tcPr>
            <w:tcW w:w="3117" w:type="dxa"/>
          </w:tcPr>
          <w:p w14:paraId="5983171E" w14:textId="77777777" w:rsidR="00E4509D" w:rsidRPr="000044EE" w:rsidRDefault="00E4509D" w:rsidP="00E4509D">
            <w:pPr>
              <w:tabs>
                <w:tab w:val="left" w:pos="-540"/>
                <w:tab w:val="left" w:pos="960"/>
              </w:tabs>
              <w:ind w:right="-360"/>
              <w:jc w:val="both"/>
              <w:rPr>
                <w:sz w:val="22"/>
                <w:szCs w:val="22"/>
              </w:rPr>
            </w:pPr>
            <w:r>
              <w:rPr>
                <w:sz w:val="22"/>
                <w:szCs w:val="22"/>
              </w:rPr>
              <w:t>Desoto, MO</w:t>
            </w:r>
          </w:p>
        </w:tc>
      </w:tr>
      <w:tr w:rsidR="00E4509D" w14:paraId="42F70B47" w14:textId="77777777" w:rsidTr="00E4509D">
        <w:trPr>
          <w:trHeight w:val="260"/>
        </w:trPr>
        <w:tc>
          <w:tcPr>
            <w:tcW w:w="3116" w:type="dxa"/>
          </w:tcPr>
          <w:p w14:paraId="3DC71BD0" w14:textId="77777777" w:rsidR="00E4509D" w:rsidRPr="000044EE" w:rsidRDefault="00E4509D" w:rsidP="00E4509D">
            <w:pPr>
              <w:rPr>
                <w:color w:val="000000"/>
                <w:sz w:val="22"/>
                <w:szCs w:val="22"/>
              </w:rPr>
            </w:pPr>
            <w:r w:rsidRPr="000044EE">
              <w:rPr>
                <w:color w:val="000000"/>
                <w:sz w:val="22"/>
                <w:szCs w:val="22"/>
              </w:rPr>
              <w:t>Patriot Medical Devices</w:t>
            </w:r>
            <w:r>
              <w:rPr>
                <w:color w:val="000000"/>
                <w:sz w:val="22"/>
                <w:szCs w:val="22"/>
              </w:rPr>
              <w:t>, LLC</w:t>
            </w:r>
          </w:p>
        </w:tc>
        <w:tc>
          <w:tcPr>
            <w:tcW w:w="3117" w:type="dxa"/>
            <w:tcBorders>
              <w:top w:val="single" w:sz="4" w:space="0" w:color="000000"/>
            </w:tcBorders>
            <w:vAlign w:val="bottom"/>
          </w:tcPr>
          <w:p w14:paraId="1A82D827" w14:textId="77777777" w:rsidR="00E4509D" w:rsidRPr="000044EE" w:rsidRDefault="00E4509D" w:rsidP="00E4509D">
            <w:pPr>
              <w:rPr>
                <w:color w:val="000000"/>
                <w:sz w:val="22"/>
                <w:szCs w:val="22"/>
              </w:rPr>
            </w:pPr>
            <w:r w:rsidRPr="000044EE">
              <w:rPr>
                <w:color w:val="000000"/>
                <w:sz w:val="22"/>
                <w:szCs w:val="22"/>
              </w:rPr>
              <w:t>Patriot 3-ply face mask Product # 00860004639305</w:t>
            </w:r>
          </w:p>
        </w:tc>
        <w:tc>
          <w:tcPr>
            <w:tcW w:w="3117" w:type="dxa"/>
          </w:tcPr>
          <w:p w14:paraId="28AAFEA0" w14:textId="77777777" w:rsidR="00E4509D" w:rsidRPr="000044EE" w:rsidRDefault="00E4509D" w:rsidP="00E4509D">
            <w:pPr>
              <w:tabs>
                <w:tab w:val="left" w:pos="-540"/>
                <w:tab w:val="left" w:pos="960"/>
              </w:tabs>
              <w:ind w:right="-360"/>
              <w:jc w:val="both"/>
              <w:rPr>
                <w:sz w:val="22"/>
                <w:szCs w:val="22"/>
              </w:rPr>
            </w:pPr>
            <w:r>
              <w:rPr>
                <w:sz w:val="22"/>
                <w:szCs w:val="22"/>
              </w:rPr>
              <w:t>Cape Girardeau, MO</w:t>
            </w:r>
          </w:p>
        </w:tc>
      </w:tr>
      <w:tr w:rsidR="00E4509D" w14:paraId="06BDFE08" w14:textId="77777777" w:rsidTr="00E4509D">
        <w:trPr>
          <w:trHeight w:val="260"/>
        </w:trPr>
        <w:tc>
          <w:tcPr>
            <w:tcW w:w="3116" w:type="dxa"/>
          </w:tcPr>
          <w:p w14:paraId="1A7883C1" w14:textId="77777777" w:rsidR="00E4509D" w:rsidRPr="000044EE" w:rsidRDefault="00E4509D" w:rsidP="00E4509D">
            <w:pPr>
              <w:rPr>
                <w:color w:val="000000"/>
                <w:sz w:val="22"/>
                <w:szCs w:val="22"/>
              </w:rPr>
            </w:pPr>
            <w:r w:rsidRPr="000044EE">
              <w:rPr>
                <w:color w:val="000000"/>
                <w:sz w:val="22"/>
                <w:szCs w:val="22"/>
              </w:rPr>
              <w:t>RNN Enterprises</w:t>
            </w:r>
            <w:r>
              <w:rPr>
                <w:color w:val="000000"/>
                <w:sz w:val="22"/>
                <w:szCs w:val="22"/>
              </w:rPr>
              <w:t>, LLC</w:t>
            </w:r>
          </w:p>
        </w:tc>
        <w:tc>
          <w:tcPr>
            <w:tcW w:w="3117" w:type="dxa"/>
            <w:tcBorders>
              <w:top w:val="single" w:sz="4" w:space="0" w:color="000000"/>
            </w:tcBorders>
            <w:vAlign w:val="bottom"/>
          </w:tcPr>
          <w:p w14:paraId="1C63383D" w14:textId="77777777" w:rsidR="00E4509D" w:rsidRPr="000044EE" w:rsidRDefault="00E4509D" w:rsidP="00E4509D">
            <w:pPr>
              <w:rPr>
                <w:color w:val="000000"/>
                <w:sz w:val="22"/>
                <w:szCs w:val="22"/>
              </w:rPr>
            </w:pPr>
            <w:r w:rsidRPr="000044EE">
              <w:rPr>
                <w:color w:val="000000"/>
                <w:sz w:val="22"/>
                <w:szCs w:val="22"/>
              </w:rPr>
              <w:t>Osage Mask CO. Product # MM001</w:t>
            </w:r>
          </w:p>
        </w:tc>
        <w:tc>
          <w:tcPr>
            <w:tcW w:w="3117" w:type="dxa"/>
          </w:tcPr>
          <w:p w14:paraId="25714DAF" w14:textId="77777777" w:rsidR="00E4509D" w:rsidRPr="000044EE" w:rsidRDefault="00E4509D" w:rsidP="00E4509D">
            <w:pPr>
              <w:tabs>
                <w:tab w:val="left" w:pos="-540"/>
                <w:tab w:val="left" w:pos="960"/>
              </w:tabs>
              <w:ind w:right="-360"/>
              <w:jc w:val="both"/>
              <w:rPr>
                <w:sz w:val="22"/>
                <w:szCs w:val="22"/>
              </w:rPr>
            </w:pPr>
            <w:r>
              <w:rPr>
                <w:sz w:val="22"/>
                <w:szCs w:val="22"/>
              </w:rPr>
              <w:t>Nevada, MO</w:t>
            </w:r>
          </w:p>
        </w:tc>
      </w:tr>
      <w:tr w:rsidR="00E4509D" w14:paraId="52199064" w14:textId="77777777" w:rsidTr="00E4509D">
        <w:trPr>
          <w:trHeight w:val="260"/>
        </w:trPr>
        <w:tc>
          <w:tcPr>
            <w:tcW w:w="3116" w:type="dxa"/>
          </w:tcPr>
          <w:p w14:paraId="41C72903" w14:textId="77777777" w:rsidR="00E4509D" w:rsidRPr="000044EE" w:rsidRDefault="00E4509D" w:rsidP="00E4509D">
            <w:pPr>
              <w:rPr>
                <w:color w:val="000000"/>
                <w:sz w:val="22"/>
                <w:szCs w:val="22"/>
              </w:rPr>
            </w:pPr>
            <w:r w:rsidRPr="000044EE">
              <w:rPr>
                <w:color w:val="000000"/>
                <w:sz w:val="22"/>
                <w:szCs w:val="22"/>
              </w:rPr>
              <w:t>ROI International</w:t>
            </w:r>
            <w:r>
              <w:rPr>
                <w:color w:val="000000"/>
                <w:sz w:val="22"/>
                <w:szCs w:val="22"/>
              </w:rPr>
              <w:t>, LLC</w:t>
            </w:r>
          </w:p>
        </w:tc>
        <w:tc>
          <w:tcPr>
            <w:tcW w:w="3117" w:type="dxa"/>
            <w:tcBorders>
              <w:top w:val="single" w:sz="4" w:space="0" w:color="000000"/>
            </w:tcBorders>
            <w:vAlign w:val="bottom"/>
          </w:tcPr>
          <w:p w14:paraId="107D2319" w14:textId="77777777" w:rsidR="00E4509D" w:rsidRPr="000044EE" w:rsidRDefault="00E4509D" w:rsidP="00E4509D">
            <w:pPr>
              <w:rPr>
                <w:color w:val="000000"/>
                <w:sz w:val="22"/>
                <w:szCs w:val="22"/>
              </w:rPr>
            </w:pPr>
            <w:r w:rsidRPr="000044EE">
              <w:rPr>
                <w:color w:val="000000"/>
                <w:sz w:val="22"/>
                <w:szCs w:val="22"/>
              </w:rPr>
              <w:t>Protextall Product # PM 3</w:t>
            </w:r>
          </w:p>
        </w:tc>
        <w:tc>
          <w:tcPr>
            <w:tcW w:w="3117" w:type="dxa"/>
          </w:tcPr>
          <w:p w14:paraId="2BB822BE" w14:textId="77777777" w:rsidR="00E4509D" w:rsidRPr="000044EE" w:rsidRDefault="00E4509D" w:rsidP="00E4509D">
            <w:pPr>
              <w:tabs>
                <w:tab w:val="left" w:pos="-540"/>
                <w:tab w:val="left" w:pos="960"/>
              </w:tabs>
              <w:ind w:right="-360"/>
              <w:jc w:val="both"/>
              <w:rPr>
                <w:sz w:val="22"/>
                <w:szCs w:val="22"/>
              </w:rPr>
            </w:pPr>
            <w:r>
              <w:rPr>
                <w:sz w:val="22"/>
                <w:szCs w:val="22"/>
              </w:rPr>
              <w:t>Hermann, MO</w:t>
            </w:r>
          </w:p>
        </w:tc>
      </w:tr>
    </w:tbl>
    <w:p w14:paraId="08B6B482" w14:textId="77777777" w:rsidR="00E4509D" w:rsidRDefault="00E4509D">
      <w:pPr>
        <w:ind w:left="1710" w:hanging="1710"/>
        <w:rPr>
          <w:sz w:val="22"/>
        </w:rPr>
      </w:pPr>
    </w:p>
    <w:p w14:paraId="40B68F93" w14:textId="77777777" w:rsidR="00E4509D" w:rsidRDefault="00E4509D">
      <w:pPr>
        <w:rPr>
          <w:sz w:val="22"/>
        </w:rPr>
      </w:pPr>
      <w:r>
        <w:rPr>
          <w:sz w:val="22"/>
        </w:rPr>
        <w:br w:type="page"/>
      </w:r>
    </w:p>
    <w:p w14:paraId="04A84EB6" w14:textId="77777777" w:rsidR="00E4509D" w:rsidRDefault="00E4509D" w:rsidP="00E4509D">
      <w:pPr>
        <w:tabs>
          <w:tab w:val="left" w:pos="360"/>
          <w:tab w:val="left" w:pos="540"/>
        </w:tabs>
        <w:ind w:left="360" w:hanging="540"/>
        <w:jc w:val="both"/>
        <w:outlineLvl w:val="2"/>
        <w:rPr>
          <w:b/>
          <w:sz w:val="22"/>
        </w:rPr>
      </w:pPr>
      <w:r w:rsidRPr="00A06F5C">
        <w:rPr>
          <w:b/>
          <w:sz w:val="22"/>
          <w:u w:val="single"/>
        </w:rPr>
        <w:lastRenderedPageBreak/>
        <w:t>Line Item 04:  SURGICAL MASK</w:t>
      </w:r>
      <w:r w:rsidRPr="00A06F5C">
        <w:rPr>
          <w:b/>
          <w:sz w:val="22"/>
        </w:rPr>
        <w:t>:</w:t>
      </w:r>
    </w:p>
    <w:p w14:paraId="47E043AE" w14:textId="77777777" w:rsidR="00E4509D" w:rsidRDefault="00E4509D" w:rsidP="00E4509D">
      <w:pPr>
        <w:ind w:left="-180"/>
        <w:outlineLvl w:val="2"/>
        <w:rPr>
          <w:rFonts w:eastAsia="Calibri"/>
          <w:sz w:val="22"/>
          <w:u w:val="single"/>
        </w:rPr>
      </w:pPr>
    </w:p>
    <w:p w14:paraId="01914075" w14:textId="77777777" w:rsidR="00E4509D" w:rsidRPr="00DD2E03" w:rsidRDefault="00E4509D" w:rsidP="00E4509D">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Surgical Mask:</w:t>
      </w:r>
    </w:p>
    <w:p w14:paraId="3C627E9A" w14:textId="77777777" w:rsidR="00E4509D" w:rsidRPr="00A06F5C" w:rsidRDefault="00E4509D" w:rsidP="00E4509D">
      <w:pPr>
        <w:numPr>
          <w:ilvl w:val="0"/>
          <w:numId w:val="5"/>
        </w:numPr>
        <w:tabs>
          <w:tab w:val="left" w:pos="180"/>
          <w:tab w:val="left" w:pos="540"/>
        </w:tabs>
        <w:ind w:left="360" w:hanging="540"/>
        <w:jc w:val="both"/>
        <w:rPr>
          <w:sz w:val="22"/>
          <w:lang w:val="en"/>
        </w:rPr>
      </w:pPr>
      <w:r w:rsidRPr="00A06F5C">
        <w:rPr>
          <w:sz w:val="22"/>
          <w:lang w:val="en"/>
        </w:rPr>
        <w:t>Must be FDA approved under 21 CFR 878.4040 as Class II Medical Devices or higher and meet ASTM F2100 – 19 Level 2 or Level 3 standards for material quality in hospital/ICU settings:</w:t>
      </w:r>
    </w:p>
    <w:p w14:paraId="299FB955" w14:textId="77777777" w:rsidR="00E4509D" w:rsidRPr="00A06F5C" w:rsidRDefault="00E4509D" w:rsidP="00E4509D">
      <w:pPr>
        <w:numPr>
          <w:ilvl w:val="1"/>
          <w:numId w:val="5"/>
        </w:numPr>
        <w:tabs>
          <w:tab w:val="left" w:pos="720"/>
          <w:tab w:val="left" w:pos="1170"/>
          <w:tab w:val="num" w:pos="1260"/>
        </w:tabs>
        <w:ind w:left="900" w:hanging="540"/>
        <w:jc w:val="both"/>
        <w:rPr>
          <w:sz w:val="22"/>
          <w:lang w:val="en"/>
        </w:rPr>
      </w:pPr>
      <w:r w:rsidRPr="00A06F5C">
        <w:rPr>
          <w:sz w:val="22"/>
          <w:lang w:val="en"/>
        </w:rPr>
        <w:t>Bacterial Filtration Efficiency (BFE) %: ≥98%</w:t>
      </w:r>
    </w:p>
    <w:p w14:paraId="6F95B995" w14:textId="77777777" w:rsidR="00E4509D" w:rsidRPr="00A06F5C" w:rsidRDefault="00E4509D" w:rsidP="00E4509D">
      <w:pPr>
        <w:numPr>
          <w:ilvl w:val="1"/>
          <w:numId w:val="5"/>
        </w:numPr>
        <w:tabs>
          <w:tab w:val="left" w:pos="720"/>
          <w:tab w:val="left" w:pos="1170"/>
          <w:tab w:val="num" w:pos="1260"/>
        </w:tabs>
        <w:ind w:left="900" w:hanging="540"/>
        <w:jc w:val="both"/>
        <w:rPr>
          <w:sz w:val="22"/>
          <w:lang w:val="en"/>
        </w:rPr>
      </w:pPr>
      <w:r w:rsidRPr="00A06F5C">
        <w:rPr>
          <w:sz w:val="22"/>
          <w:lang w:val="en"/>
        </w:rPr>
        <w:t>Submicron Particle Filtration (PFE) @ 0.1u, %: ≥98%</w:t>
      </w:r>
    </w:p>
    <w:p w14:paraId="5DFD82D0" w14:textId="77777777" w:rsidR="00E4509D" w:rsidRPr="00A06F5C" w:rsidRDefault="00E4509D" w:rsidP="00E4509D">
      <w:pPr>
        <w:numPr>
          <w:ilvl w:val="1"/>
          <w:numId w:val="5"/>
        </w:numPr>
        <w:tabs>
          <w:tab w:val="left" w:pos="720"/>
          <w:tab w:val="left" w:pos="1170"/>
          <w:tab w:val="num" w:pos="1260"/>
        </w:tabs>
        <w:ind w:left="900" w:hanging="540"/>
        <w:jc w:val="both"/>
        <w:rPr>
          <w:sz w:val="22"/>
          <w:lang w:val="en"/>
        </w:rPr>
      </w:pPr>
      <w:r w:rsidRPr="00A06F5C">
        <w:rPr>
          <w:sz w:val="22"/>
          <w:lang w:val="en"/>
        </w:rPr>
        <w:t>Differential pressure: &lt;5.0mmH2O</w:t>
      </w:r>
    </w:p>
    <w:p w14:paraId="61903ECD" w14:textId="77777777" w:rsidR="00E4509D" w:rsidRPr="00A06F5C" w:rsidRDefault="00E4509D" w:rsidP="00E4509D">
      <w:pPr>
        <w:numPr>
          <w:ilvl w:val="1"/>
          <w:numId w:val="5"/>
        </w:numPr>
        <w:tabs>
          <w:tab w:val="left" w:pos="720"/>
          <w:tab w:val="left" w:pos="1170"/>
          <w:tab w:val="num" w:pos="1260"/>
        </w:tabs>
        <w:ind w:left="900" w:hanging="540"/>
        <w:jc w:val="both"/>
        <w:rPr>
          <w:sz w:val="22"/>
        </w:rPr>
      </w:pPr>
      <w:r w:rsidRPr="00A06F5C">
        <w:rPr>
          <w:sz w:val="22"/>
          <w:lang w:val="en"/>
        </w:rPr>
        <w:t xml:space="preserve">Fluid Resistance with synthetic blood: 120-160 mmHg </w:t>
      </w:r>
    </w:p>
    <w:p w14:paraId="75C6251F" w14:textId="77777777" w:rsidR="00E4509D" w:rsidRPr="00A06F5C" w:rsidRDefault="00E4509D" w:rsidP="00E4509D">
      <w:pPr>
        <w:numPr>
          <w:ilvl w:val="1"/>
          <w:numId w:val="5"/>
        </w:numPr>
        <w:tabs>
          <w:tab w:val="left" w:pos="720"/>
          <w:tab w:val="left" w:pos="1170"/>
          <w:tab w:val="num" w:pos="1260"/>
        </w:tabs>
        <w:ind w:left="900" w:hanging="540"/>
        <w:jc w:val="both"/>
        <w:rPr>
          <w:sz w:val="22"/>
        </w:rPr>
      </w:pPr>
      <w:r w:rsidRPr="00A06F5C">
        <w:rPr>
          <w:sz w:val="22"/>
          <w:lang w:val="en"/>
        </w:rPr>
        <w:t>Flammability: Class 1</w:t>
      </w:r>
    </w:p>
    <w:p w14:paraId="4D8B109E" w14:textId="77777777" w:rsidR="00E4509D" w:rsidRPr="00A06F5C" w:rsidRDefault="00E4509D" w:rsidP="00E4509D">
      <w:pPr>
        <w:numPr>
          <w:ilvl w:val="0"/>
          <w:numId w:val="5"/>
        </w:numPr>
        <w:tabs>
          <w:tab w:val="left" w:pos="180"/>
          <w:tab w:val="left" w:pos="360"/>
          <w:tab w:val="left" w:pos="540"/>
        </w:tabs>
        <w:ind w:left="360" w:hanging="540"/>
        <w:contextualSpacing/>
        <w:jc w:val="both"/>
        <w:rPr>
          <w:sz w:val="22"/>
          <w:szCs w:val="22"/>
          <w:lang w:val="en"/>
        </w:rPr>
      </w:pPr>
      <w:r w:rsidRPr="00A06F5C">
        <w:rPr>
          <w:sz w:val="22"/>
          <w:lang w:val="en"/>
        </w:rPr>
        <w:t xml:space="preserve">Must be </w:t>
      </w:r>
      <w:r w:rsidRPr="00A06F5C">
        <w:rPr>
          <w:sz w:val="22"/>
          <w:szCs w:val="22"/>
          <w:lang w:val="en"/>
        </w:rPr>
        <w:t>appropriate for use in the care of COVID-19 or other infectious disease patients.</w:t>
      </w:r>
    </w:p>
    <w:p w14:paraId="6B096F10" w14:textId="0D15859D" w:rsidR="00E4509D" w:rsidRDefault="00E4509D" w:rsidP="00E4509D">
      <w:pPr>
        <w:tabs>
          <w:tab w:val="left" w:pos="-540"/>
          <w:tab w:val="left" w:pos="960"/>
        </w:tabs>
        <w:ind w:left="-180" w:right="-360"/>
        <w:jc w:val="both"/>
        <w:rPr>
          <w:sz w:val="22"/>
          <w:szCs w:val="22"/>
        </w:rPr>
      </w:pPr>
    </w:p>
    <w:p w14:paraId="4B61F9C9" w14:textId="77777777" w:rsidR="009F0D58" w:rsidRPr="009F0D58" w:rsidRDefault="009F0D58" w:rsidP="009F0D58">
      <w:pPr>
        <w:tabs>
          <w:tab w:val="left" w:pos="-540"/>
          <w:tab w:val="left" w:pos="960"/>
        </w:tabs>
        <w:ind w:left="-180" w:right="-360"/>
        <w:jc w:val="both"/>
        <w:rPr>
          <w:sz w:val="22"/>
          <w:szCs w:val="22"/>
        </w:rPr>
      </w:pPr>
      <w:r w:rsidRPr="009F0D58">
        <w:rPr>
          <w:sz w:val="22"/>
          <w:szCs w:val="22"/>
          <w:highlight w:val="red"/>
        </w:rPr>
        <w:t>VENDORS IN YELLOW ARE NOT ALLOWED PER THE CONTRACT UNTIL THE CERTIFICATION OF THE ITEM IS APPROVED BY OA PURCHASING</w:t>
      </w:r>
    </w:p>
    <w:p w14:paraId="22F2BD84" w14:textId="77777777" w:rsidR="009F0D58" w:rsidRDefault="009F0D58" w:rsidP="00E4509D">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2999"/>
        <w:gridCol w:w="3235"/>
      </w:tblGrid>
      <w:tr w:rsidR="00E4509D" w14:paraId="3EF999D7" w14:textId="77777777" w:rsidTr="00E4509D">
        <w:tc>
          <w:tcPr>
            <w:tcW w:w="3116" w:type="dxa"/>
            <w:shd w:val="clear" w:color="auto" w:fill="D9D9D9" w:themeFill="background1" w:themeFillShade="D9"/>
          </w:tcPr>
          <w:p w14:paraId="63F6A7B4" w14:textId="77777777" w:rsidR="00E4509D" w:rsidRPr="000044EE" w:rsidRDefault="00E4509D" w:rsidP="00E4509D">
            <w:pPr>
              <w:tabs>
                <w:tab w:val="left" w:pos="-540"/>
                <w:tab w:val="left" w:pos="960"/>
              </w:tabs>
              <w:ind w:right="-360"/>
              <w:jc w:val="both"/>
              <w:rPr>
                <w:b/>
                <w:sz w:val="22"/>
                <w:szCs w:val="22"/>
              </w:rPr>
            </w:pPr>
            <w:r w:rsidRPr="000044EE">
              <w:rPr>
                <w:b/>
                <w:sz w:val="22"/>
                <w:szCs w:val="22"/>
              </w:rPr>
              <w:t>Vendor Name</w:t>
            </w:r>
          </w:p>
        </w:tc>
        <w:tc>
          <w:tcPr>
            <w:tcW w:w="2999" w:type="dxa"/>
            <w:tcBorders>
              <w:bottom w:val="single" w:sz="4" w:space="0" w:color="000000"/>
            </w:tcBorders>
            <w:shd w:val="clear" w:color="auto" w:fill="D9D9D9" w:themeFill="background1" w:themeFillShade="D9"/>
          </w:tcPr>
          <w:p w14:paraId="088C9E01" w14:textId="77777777" w:rsidR="00E4509D" w:rsidRPr="000044EE" w:rsidRDefault="00E4509D" w:rsidP="00E4509D">
            <w:pPr>
              <w:tabs>
                <w:tab w:val="left" w:pos="-540"/>
                <w:tab w:val="left" w:pos="960"/>
              </w:tabs>
              <w:ind w:right="105"/>
              <w:jc w:val="both"/>
              <w:rPr>
                <w:b/>
                <w:sz w:val="22"/>
                <w:szCs w:val="22"/>
              </w:rPr>
            </w:pPr>
            <w:r w:rsidRPr="000044EE">
              <w:rPr>
                <w:b/>
                <w:sz w:val="22"/>
                <w:szCs w:val="22"/>
              </w:rPr>
              <w:t>Brand/Product Name and Product Number</w:t>
            </w:r>
          </w:p>
        </w:tc>
        <w:tc>
          <w:tcPr>
            <w:tcW w:w="3235" w:type="dxa"/>
            <w:shd w:val="clear" w:color="auto" w:fill="D9D9D9" w:themeFill="background1" w:themeFillShade="D9"/>
          </w:tcPr>
          <w:p w14:paraId="15963846" w14:textId="77777777" w:rsidR="00E4509D" w:rsidRPr="000044EE" w:rsidRDefault="00E4509D" w:rsidP="00E4509D">
            <w:pPr>
              <w:tabs>
                <w:tab w:val="left" w:pos="-540"/>
                <w:tab w:val="left" w:pos="960"/>
              </w:tabs>
              <w:ind w:right="-360"/>
              <w:jc w:val="both"/>
              <w:rPr>
                <w:b/>
                <w:sz w:val="22"/>
                <w:szCs w:val="22"/>
              </w:rPr>
            </w:pPr>
            <w:r w:rsidRPr="000044EE">
              <w:rPr>
                <w:b/>
                <w:sz w:val="22"/>
                <w:szCs w:val="22"/>
              </w:rPr>
              <w:t>Manufacturing Location</w:t>
            </w:r>
          </w:p>
        </w:tc>
      </w:tr>
      <w:tr w:rsidR="00E4509D" w14:paraId="1B208D80" w14:textId="77777777" w:rsidTr="00E4509D">
        <w:trPr>
          <w:trHeight w:val="287"/>
        </w:trPr>
        <w:tc>
          <w:tcPr>
            <w:tcW w:w="3116" w:type="dxa"/>
            <w:shd w:val="clear" w:color="auto" w:fill="FFFF00"/>
            <w:hideMark/>
          </w:tcPr>
          <w:p w14:paraId="088FA0BB" w14:textId="77777777" w:rsidR="00E4509D" w:rsidRPr="000044EE" w:rsidRDefault="00E4509D" w:rsidP="00E4509D">
            <w:pPr>
              <w:rPr>
                <w:color w:val="000000"/>
                <w:sz w:val="22"/>
                <w:szCs w:val="22"/>
              </w:rPr>
            </w:pPr>
            <w:r w:rsidRPr="000044EE">
              <w:rPr>
                <w:color w:val="000000"/>
                <w:sz w:val="22"/>
                <w:szCs w:val="22"/>
              </w:rPr>
              <w:t>Angstrom</w:t>
            </w:r>
            <w:r>
              <w:rPr>
                <w:color w:val="000000"/>
                <w:sz w:val="22"/>
                <w:szCs w:val="22"/>
              </w:rPr>
              <w:t xml:space="preserve"> Manufacturing, Inc.</w:t>
            </w:r>
          </w:p>
        </w:tc>
        <w:tc>
          <w:tcPr>
            <w:tcW w:w="2999" w:type="dxa"/>
            <w:tcBorders>
              <w:bottom w:val="single" w:sz="4" w:space="0" w:color="000000"/>
            </w:tcBorders>
            <w:shd w:val="clear" w:color="auto" w:fill="FFFF00"/>
            <w:vAlign w:val="bottom"/>
          </w:tcPr>
          <w:p w14:paraId="0915CE53" w14:textId="77777777" w:rsidR="00E4509D" w:rsidRPr="000044EE" w:rsidRDefault="00E4509D" w:rsidP="00E4509D">
            <w:pPr>
              <w:rPr>
                <w:color w:val="000000"/>
                <w:sz w:val="22"/>
                <w:szCs w:val="22"/>
              </w:rPr>
            </w:pPr>
            <w:r w:rsidRPr="000044EE">
              <w:rPr>
                <w:color w:val="000000"/>
                <w:sz w:val="22"/>
                <w:szCs w:val="22"/>
              </w:rPr>
              <w:t>TBD/TBD</w:t>
            </w:r>
          </w:p>
        </w:tc>
        <w:tc>
          <w:tcPr>
            <w:tcW w:w="3235" w:type="dxa"/>
            <w:shd w:val="clear" w:color="auto" w:fill="FFFF00"/>
          </w:tcPr>
          <w:p w14:paraId="2498F5F5" w14:textId="77777777" w:rsidR="00E4509D" w:rsidRPr="000044EE" w:rsidRDefault="00E4509D" w:rsidP="00E4509D">
            <w:pPr>
              <w:tabs>
                <w:tab w:val="left" w:pos="-540"/>
                <w:tab w:val="left" w:pos="960"/>
              </w:tabs>
              <w:ind w:right="-360"/>
              <w:jc w:val="both"/>
              <w:rPr>
                <w:sz w:val="22"/>
                <w:szCs w:val="22"/>
              </w:rPr>
            </w:pPr>
            <w:r>
              <w:rPr>
                <w:sz w:val="22"/>
                <w:szCs w:val="22"/>
              </w:rPr>
              <w:t>Ste. Genevieve, MO</w:t>
            </w:r>
          </w:p>
        </w:tc>
      </w:tr>
      <w:tr w:rsidR="00E4509D" w14:paraId="47287CA4" w14:textId="77777777" w:rsidTr="00E4509D">
        <w:trPr>
          <w:trHeight w:val="260"/>
        </w:trPr>
        <w:tc>
          <w:tcPr>
            <w:tcW w:w="3116" w:type="dxa"/>
            <w:shd w:val="clear" w:color="auto" w:fill="FFFF00"/>
          </w:tcPr>
          <w:p w14:paraId="4AE124A4" w14:textId="77777777" w:rsidR="00E4509D" w:rsidRPr="000044EE" w:rsidRDefault="00E4509D" w:rsidP="00E4509D">
            <w:pPr>
              <w:rPr>
                <w:color w:val="000000"/>
                <w:sz w:val="22"/>
                <w:szCs w:val="22"/>
              </w:rPr>
            </w:pPr>
            <w:r w:rsidRPr="000044EE">
              <w:rPr>
                <w:color w:val="000000"/>
                <w:sz w:val="22"/>
                <w:szCs w:val="22"/>
              </w:rPr>
              <w:t>Green Resources Consulting</w:t>
            </w:r>
          </w:p>
        </w:tc>
        <w:tc>
          <w:tcPr>
            <w:tcW w:w="2999" w:type="dxa"/>
            <w:tcBorders>
              <w:top w:val="single" w:sz="4" w:space="0" w:color="000000"/>
            </w:tcBorders>
            <w:shd w:val="clear" w:color="auto" w:fill="FFFF00"/>
            <w:vAlign w:val="bottom"/>
          </w:tcPr>
          <w:p w14:paraId="3A4789CF" w14:textId="77777777" w:rsidR="00E4509D" w:rsidRPr="000044EE" w:rsidRDefault="00E4509D" w:rsidP="00E4509D">
            <w:pPr>
              <w:rPr>
                <w:color w:val="000000"/>
                <w:sz w:val="22"/>
                <w:szCs w:val="22"/>
              </w:rPr>
            </w:pPr>
            <w:r w:rsidRPr="000044EE">
              <w:rPr>
                <w:color w:val="000000"/>
                <w:sz w:val="22"/>
                <w:szCs w:val="22"/>
              </w:rPr>
              <w:t>GRC PM Level 1 Product # GRC-SM-001</w:t>
            </w:r>
          </w:p>
        </w:tc>
        <w:tc>
          <w:tcPr>
            <w:tcW w:w="3235" w:type="dxa"/>
            <w:shd w:val="clear" w:color="auto" w:fill="FFFF00"/>
          </w:tcPr>
          <w:p w14:paraId="657EA90E" w14:textId="77777777" w:rsidR="00E4509D" w:rsidRPr="000044EE" w:rsidRDefault="00E4509D" w:rsidP="00E4509D">
            <w:pPr>
              <w:tabs>
                <w:tab w:val="left" w:pos="-540"/>
                <w:tab w:val="left" w:pos="960"/>
              </w:tabs>
              <w:ind w:right="-360"/>
              <w:jc w:val="both"/>
              <w:rPr>
                <w:sz w:val="22"/>
                <w:szCs w:val="22"/>
              </w:rPr>
            </w:pPr>
            <w:r>
              <w:rPr>
                <w:sz w:val="22"/>
                <w:szCs w:val="22"/>
              </w:rPr>
              <w:t>Cleveland, MO</w:t>
            </w:r>
          </w:p>
        </w:tc>
      </w:tr>
      <w:tr w:rsidR="00E4509D" w14:paraId="4FA38CDD" w14:textId="77777777" w:rsidTr="00E4509D">
        <w:trPr>
          <w:trHeight w:val="260"/>
        </w:trPr>
        <w:tc>
          <w:tcPr>
            <w:tcW w:w="3116" w:type="dxa"/>
            <w:shd w:val="clear" w:color="auto" w:fill="FFFF00"/>
          </w:tcPr>
          <w:p w14:paraId="77427166" w14:textId="77777777" w:rsidR="00E4509D" w:rsidRPr="000044EE" w:rsidRDefault="00E4509D" w:rsidP="00E4509D">
            <w:pPr>
              <w:rPr>
                <w:color w:val="000000"/>
                <w:sz w:val="22"/>
                <w:szCs w:val="22"/>
              </w:rPr>
            </w:pPr>
            <w:r w:rsidRPr="000044EE">
              <w:rPr>
                <w:color w:val="000000"/>
                <w:sz w:val="22"/>
                <w:szCs w:val="22"/>
              </w:rPr>
              <w:t>Hearth and Home</w:t>
            </w:r>
            <w:r>
              <w:rPr>
                <w:color w:val="000000"/>
                <w:sz w:val="22"/>
                <w:szCs w:val="22"/>
              </w:rPr>
              <w:t>, LLC</w:t>
            </w:r>
          </w:p>
        </w:tc>
        <w:tc>
          <w:tcPr>
            <w:tcW w:w="2999" w:type="dxa"/>
            <w:tcBorders>
              <w:top w:val="single" w:sz="4" w:space="0" w:color="000000"/>
            </w:tcBorders>
            <w:shd w:val="clear" w:color="auto" w:fill="FFFF00"/>
            <w:vAlign w:val="bottom"/>
          </w:tcPr>
          <w:p w14:paraId="4B053D61" w14:textId="77777777" w:rsidR="00E4509D" w:rsidRPr="000044EE" w:rsidRDefault="00E4509D" w:rsidP="00E4509D">
            <w:pPr>
              <w:rPr>
                <w:color w:val="000000"/>
                <w:sz w:val="22"/>
                <w:szCs w:val="22"/>
              </w:rPr>
            </w:pPr>
            <w:r w:rsidRPr="000044EE">
              <w:rPr>
                <w:color w:val="000000"/>
                <w:sz w:val="22"/>
                <w:szCs w:val="22"/>
              </w:rPr>
              <w:t>No Brand</w:t>
            </w:r>
          </w:p>
        </w:tc>
        <w:tc>
          <w:tcPr>
            <w:tcW w:w="3235" w:type="dxa"/>
            <w:shd w:val="clear" w:color="auto" w:fill="FFFF00"/>
          </w:tcPr>
          <w:p w14:paraId="23109EA9" w14:textId="77777777" w:rsidR="00E4509D" w:rsidRPr="000044EE" w:rsidRDefault="00E4509D" w:rsidP="00E4509D">
            <w:pPr>
              <w:tabs>
                <w:tab w:val="left" w:pos="-540"/>
                <w:tab w:val="left" w:pos="960"/>
              </w:tabs>
              <w:ind w:right="-360"/>
              <w:jc w:val="both"/>
              <w:rPr>
                <w:sz w:val="22"/>
                <w:szCs w:val="22"/>
              </w:rPr>
            </w:pPr>
            <w:r>
              <w:rPr>
                <w:sz w:val="22"/>
                <w:szCs w:val="22"/>
              </w:rPr>
              <w:t>Desoto, MO</w:t>
            </w:r>
          </w:p>
        </w:tc>
      </w:tr>
      <w:tr w:rsidR="00E4509D" w14:paraId="67352451" w14:textId="77777777" w:rsidTr="00E4509D">
        <w:trPr>
          <w:trHeight w:val="260"/>
        </w:trPr>
        <w:tc>
          <w:tcPr>
            <w:tcW w:w="3116" w:type="dxa"/>
            <w:shd w:val="clear" w:color="auto" w:fill="FFFF00"/>
          </w:tcPr>
          <w:p w14:paraId="505FE176" w14:textId="77777777" w:rsidR="00E4509D" w:rsidRPr="000044EE" w:rsidRDefault="00E4509D" w:rsidP="00E4509D">
            <w:pPr>
              <w:rPr>
                <w:color w:val="000000"/>
                <w:sz w:val="22"/>
                <w:szCs w:val="22"/>
              </w:rPr>
            </w:pPr>
            <w:r w:rsidRPr="000044EE">
              <w:rPr>
                <w:color w:val="000000"/>
                <w:sz w:val="22"/>
                <w:szCs w:val="22"/>
              </w:rPr>
              <w:t>Patriot Medical Devices</w:t>
            </w:r>
          </w:p>
        </w:tc>
        <w:tc>
          <w:tcPr>
            <w:tcW w:w="2999" w:type="dxa"/>
            <w:tcBorders>
              <w:top w:val="single" w:sz="4" w:space="0" w:color="000000"/>
            </w:tcBorders>
            <w:shd w:val="clear" w:color="auto" w:fill="FFFF00"/>
            <w:vAlign w:val="bottom"/>
          </w:tcPr>
          <w:p w14:paraId="09594A48" w14:textId="77777777" w:rsidR="00E4509D" w:rsidRPr="000044EE" w:rsidRDefault="00E4509D" w:rsidP="00E4509D">
            <w:pPr>
              <w:rPr>
                <w:color w:val="000000"/>
                <w:sz w:val="22"/>
                <w:szCs w:val="22"/>
              </w:rPr>
            </w:pPr>
            <w:r w:rsidRPr="000044EE">
              <w:rPr>
                <w:color w:val="000000"/>
                <w:sz w:val="22"/>
                <w:szCs w:val="22"/>
              </w:rPr>
              <w:t>Patriot 3-ply face mask Product # 00860004639329</w:t>
            </w:r>
          </w:p>
        </w:tc>
        <w:tc>
          <w:tcPr>
            <w:tcW w:w="3235" w:type="dxa"/>
            <w:shd w:val="clear" w:color="auto" w:fill="FFFF00"/>
          </w:tcPr>
          <w:p w14:paraId="41835A89" w14:textId="77777777" w:rsidR="00E4509D" w:rsidRPr="000044EE" w:rsidRDefault="00E4509D" w:rsidP="00E4509D">
            <w:pPr>
              <w:tabs>
                <w:tab w:val="left" w:pos="-540"/>
                <w:tab w:val="left" w:pos="960"/>
              </w:tabs>
              <w:ind w:right="-360"/>
              <w:jc w:val="both"/>
              <w:rPr>
                <w:sz w:val="22"/>
                <w:szCs w:val="22"/>
              </w:rPr>
            </w:pPr>
            <w:r>
              <w:rPr>
                <w:sz w:val="22"/>
                <w:szCs w:val="22"/>
              </w:rPr>
              <w:t>Cape Girardeau, MO</w:t>
            </w:r>
          </w:p>
        </w:tc>
      </w:tr>
      <w:tr w:rsidR="00E4509D" w14:paraId="6528B057" w14:textId="77777777" w:rsidTr="00E4509D">
        <w:trPr>
          <w:trHeight w:val="260"/>
        </w:trPr>
        <w:tc>
          <w:tcPr>
            <w:tcW w:w="3116" w:type="dxa"/>
          </w:tcPr>
          <w:p w14:paraId="7CBF1C80" w14:textId="77777777" w:rsidR="00E4509D" w:rsidRPr="000044EE" w:rsidRDefault="00E4509D" w:rsidP="00E4509D">
            <w:pPr>
              <w:rPr>
                <w:color w:val="000000"/>
                <w:sz w:val="22"/>
                <w:szCs w:val="22"/>
              </w:rPr>
            </w:pPr>
            <w:r w:rsidRPr="000044EE">
              <w:rPr>
                <w:color w:val="000000"/>
                <w:sz w:val="22"/>
                <w:szCs w:val="22"/>
              </w:rPr>
              <w:t>PPE MFG</w:t>
            </w:r>
            <w:r>
              <w:rPr>
                <w:color w:val="000000"/>
                <w:sz w:val="22"/>
                <w:szCs w:val="22"/>
              </w:rPr>
              <w:t xml:space="preserve"> USA Corp</w:t>
            </w:r>
          </w:p>
        </w:tc>
        <w:tc>
          <w:tcPr>
            <w:tcW w:w="2999" w:type="dxa"/>
            <w:tcBorders>
              <w:top w:val="single" w:sz="4" w:space="0" w:color="000000"/>
            </w:tcBorders>
            <w:vAlign w:val="bottom"/>
          </w:tcPr>
          <w:p w14:paraId="4AB55BFA" w14:textId="77777777" w:rsidR="00E4509D" w:rsidRPr="000044EE" w:rsidRDefault="00E4509D" w:rsidP="00E4509D">
            <w:pPr>
              <w:rPr>
                <w:color w:val="000000"/>
                <w:sz w:val="22"/>
                <w:szCs w:val="22"/>
              </w:rPr>
            </w:pPr>
            <w:r w:rsidRPr="000044EE">
              <w:rPr>
                <w:color w:val="000000"/>
                <w:sz w:val="22"/>
                <w:szCs w:val="22"/>
              </w:rPr>
              <w:t>PPE MFG ASTM Level 2</w:t>
            </w:r>
          </w:p>
        </w:tc>
        <w:tc>
          <w:tcPr>
            <w:tcW w:w="3235" w:type="dxa"/>
          </w:tcPr>
          <w:p w14:paraId="2A965ADE" w14:textId="77777777" w:rsidR="00E4509D" w:rsidRPr="000044EE" w:rsidRDefault="00E4509D" w:rsidP="00E4509D">
            <w:pPr>
              <w:tabs>
                <w:tab w:val="left" w:pos="-540"/>
                <w:tab w:val="left" w:pos="960"/>
              </w:tabs>
              <w:ind w:right="-360"/>
              <w:jc w:val="both"/>
              <w:rPr>
                <w:sz w:val="22"/>
                <w:szCs w:val="22"/>
              </w:rPr>
            </w:pPr>
            <w:r>
              <w:rPr>
                <w:sz w:val="22"/>
                <w:szCs w:val="22"/>
              </w:rPr>
              <w:t>Riverside, MO</w:t>
            </w:r>
          </w:p>
        </w:tc>
      </w:tr>
      <w:tr w:rsidR="00E4509D" w14:paraId="0D1FE674" w14:textId="77777777" w:rsidTr="00E4509D">
        <w:trPr>
          <w:trHeight w:val="260"/>
        </w:trPr>
        <w:tc>
          <w:tcPr>
            <w:tcW w:w="3116" w:type="dxa"/>
            <w:shd w:val="clear" w:color="auto" w:fill="FFFF00"/>
          </w:tcPr>
          <w:p w14:paraId="6501F490" w14:textId="77777777" w:rsidR="00E4509D" w:rsidRPr="000044EE" w:rsidRDefault="00E4509D" w:rsidP="00E4509D">
            <w:pPr>
              <w:rPr>
                <w:color w:val="000000"/>
                <w:sz w:val="22"/>
                <w:szCs w:val="22"/>
              </w:rPr>
            </w:pPr>
            <w:r w:rsidRPr="000044EE">
              <w:rPr>
                <w:color w:val="000000"/>
                <w:sz w:val="22"/>
                <w:szCs w:val="22"/>
              </w:rPr>
              <w:t>RNN Enterprises</w:t>
            </w:r>
            <w:r>
              <w:rPr>
                <w:color w:val="000000"/>
                <w:sz w:val="22"/>
                <w:szCs w:val="22"/>
              </w:rPr>
              <w:t>, LLC</w:t>
            </w:r>
          </w:p>
        </w:tc>
        <w:tc>
          <w:tcPr>
            <w:tcW w:w="2999" w:type="dxa"/>
            <w:tcBorders>
              <w:top w:val="single" w:sz="4" w:space="0" w:color="000000"/>
            </w:tcBorders>
            <w:shd w:val="clear" w:color="auto" w:fill="FFFF00"/>
            <w:vAlign w:val="bottom"/>
          </w:tcPr>
          <w:p w14:paraId="171014ED" w14:textId="77777777" w:rsidR="00E4509D" w:rsidRPr="000044EE" w:rsidRDefault="00E4509D" w:rsidP="00E4509D">
            <w:pPr>
              <w:rPr>
                <w:color w:val="000000"/>
                <w:sz w:val="22"/>
                <w:szCs w:val="22"/>
              </w:rPr>
            </w:pPr>
            <w:r w:rsidRPr="000044EE">
              <w:rPr>
                <w:color w:val="000000"/>
                <w:sz w:val="22"/>
                <w:szCs w:val="22"/>
              </w:rPr>
              <w:t>Osage Mask CO. Product # MM001</w:t>
            </w:r>
          </w:p>
        </w:tc>
        <w:tc>
          <w:tcPr>
            <w:tcW w:w="3235" w:type="dxa"/>
            <w:shd w:val="clear" w:color="auto" w:fill="FFFF00"/>
          </w:tcPr>
          <w:p w14:paraId="5EFF8F0E" w14:textId="77777777" w:rsidR="00E4509D" w:rsidRPr="000044EE" w:rsidRDefault="00E4509D" w:rsidP="00E4509D">
            <w:pPr>
              <w:tabs>
                <w:tab w:val="left" w:pos="-540"/>
                <w:tab w:val="left" w:pos="960"/>
              </w:tabs>
              <w:ind w:right="-360"/>
              <w:jc w:val="both"/>
              <w:rPr>
                <w:sz w:val="22"/>
                <w:szCs w:val="22"/>
              </w:rPr>
            </w:pPr>
            <w:r>
              <w:rPr>
                <w:sz w:val="22"/>
                <w:szCs w:val="22"/>
              </w:rPr>
              <w:t>Nevada, MO</w:t>
            </w:r>
          </w:p>
        </w:tc>
      </w:tr>
      <w:tr w:rsidR="00E4509D" w14:paraId="476743C5" w14:textId="77777777" w:rsidTr="00E4509D">
        <w:trPr>
          <w:trHeight w:val="260"/>
        </w:trPr>
        <w:tc>
          <w:tcPr>
            <w:tcW w:w="3116" w:type="dxa"/>
          </w:tcPr>
          <w:p w14:paraId="1BD8A5DE" w14:textId="77777777" w:rsidR="00E4509D" w:rsidRPr="000044EE" w:rsidRDefault="00E4509D" w:rsidP="00E4509D">
            <w:pPr>
              <w:rPr>
                <w:color w:val="000000"/>
                <w:sz w:val="22"/>
                <w:szCs w:val="22"/>
              </w:rPr>
            </w:pPr>
            <w:r w:rsidRPr="000044EE">
              <w:rPr>
                <w:color w:val="000000"/>
                <w:sz w:val="22"/>
                <w:szCs w:val="22"/>
              </w:rPr>
              <w:t>ROI International</w:t>
            </w:r>
            <w:r>
              <w:rPr>
                <w:color w:val="000000"/>
                <w:sz w:val="22"/>
                <w:szCs w:val="22"/>
              </w:rPr>
              <w:t>, LLC</w:t>
            </w:r>
          </w:p>
        </w:tc>
        <w:tc>
          <w:tcPr>
            <w:tcW w:w="2999" w:type="dxa"/>
            <w:tcBorders>
              <w:top w:val="single" w:sz="4" w:space="0" w:color="000000"/>
            </w:tcBorders>
            <w:vAlign w:val="bottom"/>
          </w:tcPr>
          <w:p w14:paraId="615FF230" w14:textId="77777777" w:rsidR="00E4509D" w:rsidRPr="000044EE" w:rsidRDefault="00E4509D" w:rsidP="00E4509D">
            <w:pPr>
              <w:rPr>
                <w:color w:val="000000"/>
                <w:sz w:val="22"/>
                <w:szCs w:val="22"/>
              </w:rPr>
            </w:pPr>
            <w:r w:rsidRPr="000044EE">
              <w:rPr>
                <w:color w:val="000000"/>
                <w:sz w:val="22"/>
                <w:szCs w:val="22"/>
              </w:rPr>
              <w:t>Protextall Product # SM4</w:t>
            </w:r>
          </w:p>
        </w:tc>
        <w:tc>
          <w:tcPr>
            <w:tcW w:w="3235" w:type="dxa"/>
          </w:tcPr>
          <w:p w14:paraId="38DB12A6" w14:textId="77777777" w:rsidR="00E4509D" w:rsidRPr="000044EE" w:rsidRDefault="00E4509D" w:rsidP="00E4509D">
            <w:pPr>
              <w:tabs>
                <w:tab w:val="left" w:pos="-540"/>
                <w:tab w:val="left" w:pos="960"/>
              </w:tabs>
              <w:ind w:right="-360"/>
              <w:jc w:val="both"/>
              <w:rPr>
                <w:sz w:val="22"/>
                <w:szCs w:val="22"/>
              </w:rPr>
            </w:pPr>
            <w:r>
              <w:rPr>
                <w:sz w:val="22"/>
                <w:szCs w:val="22"/>
              </w:rPr>
              <w:t>Hermann, MO</w:t>
            </w:r>
          </w:p>
        </w:tc>
      </w:tr>
    </w:tbl>
    <w:p w14:paraId="5F9FB1C2" w14:textId="77777777" w:rsidR="00E4509D" w:rsidRDefault="00E4509D" w:rsidP="00E4509D">
      <w:pPr>
        <w:tabs>
          <w:tab w:val="left" w:pos="-540"/>
          <w:tab w:val="left" w:pos="960"/>
        </w:tabs>
        <w:ind w:left="-180" w:right="-360"/>
        <w:jc w:val="both"/>
        <w:rPr>
          <w:sz w:val="22"/>
          <w:szCs w:val="22"/>
        </w:rPr>
      </w:pPr>
    </w:p>
    <w:p w14:paraId="49157EAB" w14:textId="77777777" w:rsidR="00E4509D" w:rsidRDefault="00E4509D">
      <w:pPr>
        <w:rPr>
          <w:sz w:val="22"/>
        </w:rPr>
      </w:pPr>
      <w:r>
        <w:rPr>
          <w:sz w:val="22"/>
        </w:rPr>
        <w:br w:type="page"/>
      </w:r>
    </w:p>
    <w:p w14:paraId="56F26886" w14:textId="77777777" w:rsidR="00E4509D" w:rsidRDefault="00E4509D" w:rsidP="00E4509D">
      <w:pPr>
        <w:ind w:left="-180"/>
        <w:jc w:val="both"/>
        <w:outlineLvl w:val="2"/>
        <w:rPr>
          <w:b/>
          <w:sz w:val="22"/>
          <w:u w:val="single"/>
        </w:rPr>
      </w:pPr>
      <w:r w:rsidRPr="004D5845">
        <w:rPr>
          <w:b/>
          <w:sz w:val="22"/>
          <w:u w:val="single"/>
        </w:rPr>
        <w:lastRenderedPageBreak/>
        <w:t>Line Item 05:  FILTERING FACEPIECE RESPIRATOR:</w:t>
      </w:r>
    </w:p>
    <w:p w14:paraId="2CA0AF67" w14:textId="77777777" w:rsidR="00E4509D" w:rsidRDefault="00E4509D" w:rsidP="00E4509D">
      <w:pPr>
        <w:ind w:left="-180"/>
        <w:outlineLvl w:val="2"/>
        <w:rPr>
          <w:rFonts w:eastAsia="Calibri"/>
          <w:sz w:val="22"/>
          <w:u w:val="single"/>
        </w:rPr>
      </w:pPr>
    </w:p>
    <w:p w14:paraId="2B75CA47" w14:textId="77777777" w:rsidR="00E4509D" w:rsidRPr="00DD2E03" w:rsidRDefault="00E4509D" w:rsidP="00E4509D">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Filtering Facepiece Respirator:</w:t>
      </w:r>
    </w:p>
    <w:p w14:paraId="60DDC0AF" w14:textId="77777777" w:rsidR="00E4509D" w:rsidRPr="004D5845" w:rsidRDefault="00E4509D" w:rsidP="00E4509D">
      <w:pPr>
        <w:numPr>
          <w:ilvl w:val="4"/>
          <w:numId w:val="6"/>
        </w:numPr>
        <w:tabs>
          <w:tab w:val="clear" w:pos="1440"/>
          <w:tab w:val="left" w:pos="1170"/>
        </w:tabs>
        <w:ind w:left="180"/>
        <w:contextualSpacing/>
        <w:jc w:val="both"/>
        <w:rPr>
          <w:sz w:val="22"/>
          <w:lang w:val="en"/>
        </w:rPr>
      </w:pPr>
      <w:r w:rsidRPr="004D5845">
        <w:rPr>
          <w:sz w:val="22"/>
          <w:lang w:val="en"/>
        </w:rPr>
        <w:t xml:space="preserve">Must be a negative pressure particulate respirator </w:t>
      </w:r>
    </w:p>
    <w:p w14:paraId="3635F0F0" w14:textId="77777777" w:rsidR="00E4509D" w:rsidRPr="004D5845" w:rsidRDefault="00E4509D" w:rsidP="00E4509D">
      <w:pPr>
        <w:numPr>
          <w:ilvl w:val="4"/>
          <w:numId w:val="6"/>
        </w:numPr>
        <w:tabs>
          <w:tab w:val="clear" w:pos="1440"/>
          <w:tab w:val="left" w:pos="1170"/>
        </w:tabs>
        <w:ind w:left="180"/>
        <w:contextualSpacing/>
        <w:jc w:val="both"/>
        <w:rPr>
          <w:sz w:val="22"/>
          <w:lang w:val="en"/>
        </w:rPr>
      </w:pPr>
      <w:r w:rsidRPr="004D5845">
        <w:rPr>
          <w:sz w:val="22"/>
          <w:lang w:val="en"/>
        </w:rPr>
        <w:t>Must contain filter as an integral part of the facepiece or with the entire facepiece composed of the filtering medium</w:t>
      </w:r>
    </w:p>
    <w:p w14:paraId="4E68E83A" w14:textId="77777777" w:rsidR="00E4509D" w:rsidRPr="004D5845" w:rsidRDefault="00E4509D" w:rsidP="00E4509D">
      <w:pPr>
        <w:numPr>
          <w:ilvl w:val="4"/>
          <w:numId w:val="6"/>
        </w:numPr>
        <w:tabs>
          <w:tab w:val="clear" w:pos="1440"/>
          <w:tab w:val="left" w:pos="1170"/>
        </w:tabs>
        <w:ind w:left="180"/>
        <w:contextualSpacing/>
        <w:jc w:val="both"/>
        <w:rPr>
          <w:sz w:val="22"/>
          <w:lang w:val="en"/>
        </w:rPr>
      </w:pPr>
      <w:r w:rsidRPr="004D5845">
        <w:rPr>
          <w:sz w:val="22"/>
          <w:lang w:val="en"/>
        </w:rPr>
        <w:t>Must be ear loop or headband style</w:t>
      </w:r>
    </w:p>
    <w:p w14:paraId="29A1C606" w14:textId="77777777" w:rsidR="00E4509D" w:rsidRPr="004D5845" w:rsidRDefault="00E4509D" w:rsidP="00E4509D">
      <w:pPr>
        <w:numPr>
          <w:ilvl w:val="4"/>
          <w:numId w:val="6"/>
        </w:numPr>
        <w:tabs>
          <w:tab w:val="clear" w:pos="1440"/>
          <w:tab w:val="left" w:pos="1170"/>
        </w:tabs>
        <w:ind w:left="180"/>
        <w:contextualSpacing/>
        <w:jc w:val="both"/>
        <w:rPr>
          <w:sz w:val="22"/>
          <w:lang w:val="en"/>
        </w:rPr>
      </w:pPr>
      <w:r w:rsidRPr="004D5845">
        <w:rPr>
          <w:sz w:val="22"/>
          <w:lang w:val="en"/>
        </w:rPr>
        <w:t>Must have adjustable nose clip</w:t>
      </w:r>
    </w:p>
    <w:p w14:paraId="3E369C90" w14:textId="77777777" w:rsidR="00E4509D" w:rsidRPr="004D5845" w:rsidRDefault="00E4509D" w:rsidP="00E4509D">
      <w:pPr>
        <w:numPr>
          <w:ilvl w:val="4"/>
          <w:numId w:val="6"/>
        </w:numPr>
        <w:tabs>
          <w:tab w:val="clear" w:pos="1440"/>
          <w:tab w:val="left" w:pos="1170"/>
        </w:tabs>
        <w:ind w:left="180"/>
        <w:contextualSpacing/>
        <w:jc w:val="both"/>
        <w:rPr>
          <w:sz w:val="22"/>
          <w:lang w:val="en"/>
        </w:rPr>
      </w:pPr>
      <w:r w:rsidRPr="004D5845">
        <w:rPr>
          <w:sz w:val="22"/>
          <w:lang w:val="en"/>
        </w:rPr>
        <w:t>Must be cup or flat folding style</w:t>
      </w:r>
    </w:p>
    <w:p w14:paraId="5021059F" w14:textId="77777777" w:rsidR="00E4509D" w:rsidRPr="004D5845" w:rsidRDefault="00E4509D" w:rsidP="00E4509D">
      <w:pPr>
        <w:numPr>
          <w:ilvl w:val="4"/>
          <w:numId w:val="6"/>
        </w:numPr>
        <w:tabs>
          <w:tab w:val="clear" w:pos="1440"/>
          <w:tab w:val="left" w:pos="1170"/>
        </w:tabs>
        <w:ind w:left="180"/>
        <w:contextualSpacing/>
        <w:jc w:val="both"/>
        <w:rPr>
          <w:sz w:val="22"/>
          <w:lang w:val="en"/>
        </w:rPr>
      </w:pPr>
      <w:r w:rsidRPr="004D5845">
        <w:rPr>
          <w:sz w:val="22"/>
          <w:lang w:val="en"/>
        </w:rPr>
        <w:t>Must be designed to filter out 95% of particulates</w:t>
      </w:r>
    </w:p>
    <w:p w14:paraId="1DE17F47" w14:textId="77777777" w:rsidR="00E4509D" w:rsidRPr="004D5845" w:rsidRDefault="00E4509D" w:rsidP="00E4509D">
      <w:pPr>
        <w:numPr>
          <w:ilvl w:val="4"/>
          <w:numId w:val="6"/>
        </w:numPr>
        <w:tabs>
          <w:tab w:val="clear" w:pos="1440"/>
          <w:tab w:val="left" w:pos="1170"/>
        </w:tabs>
        <w:ind w:left="180"/>
        <w:contextualSpacing/>
        <w:jc w:val="both"/>
        <w:rPr>
          <w:sz w:val="22"/>
          <w:lang w:val="en"/>
        </w:rPr>
      </w:pPr>
      <w:r w:rsidRPr="004D5845">
        <w:rPr>
          <w:sz w:val="22"/>
          <w:lang w:val="en"/>
        </w:rPr>
        <w:t>Should prevent spread of COVID-19 and other infectious diseases by the individual wearing the mask.</w:t>
      </w:r>
    </w:p>
    <w:p w14:paraId="6EDC8A73" w14:textId="77777777" w:rsidR="00E4509D" w:rsidRPr="004D5845" w:rsidRDefault="00E4509D" w:rsidP="00E4509D">
      <w:pPr>
        <w:numPr>
          <w:ilvl w:val="4"/>
          <w:numId w:val="6"/>
        </w:numPr>
        <w:tabs>
          <w:tab w:val="clear" w:pos="1440"/>
          <w:tab w:val="left" w:pos="1170"/>
        </w:tabs>
        <w:ind w:left="180"/>
        <w:contextualSpacing/>
        <w:jc w:val="both"/>
        <w:rPr>
          <w:sz w:val="22"/>
          <w:szCs w:val="22"/>
        </w:rPr>
      </w:pPr>
      <w:r w:rsidRPr="004D5845">
        <w:rPr>
          <w:sz w:val="22"/>
          <w:lang w:val="en"/>
        </w:rPr>
        <w:t>Should be suitable for non-medical environments.</w:t>
      </w:r>
    </w:p>
    <w:p w14:paraId="1DB85ECE" w14:textId="77777777" w:rsidR="00E4509D" w:rsidRDefault="00E4509D" w:rsidP="00E4509D">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E4509D" w14:paraId="260AE715" w14:textId="77777777" w:rsidTr="00E4509D">
        <w:tc>
          <w:tcPr>
            <w:tcW w:w="3116" w:type="dxa"/>
            <w:shd w:val="clear" w:color="auto" w:fill="D9D9D9" w:themeFill="background1" w:themeFillShade="D9"/>
          </w:tcPr>
          <w:p w14:paraId="4519D695" w14:textId="77777777" w:rsidR="00E4509D" w:rsidRPr="000044EE" w:rsidRDefault="00E4509D" w:rsidP="00E4509D">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0B49F27D" w14:textId="77777777" w:rsidR="00E4509D" w:rsidRPr="000044EE" w:rsidRDefault="00E4509D" w:rsidP="00E4509D">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2EE86F84" w14:textId="77777777" w:rsidR="00E4509D" w:rsidRPr="000044EE" w:rsidRDefault="00E4509D" w:rsidP="00E4509D">
            <w:pPr>
              <w:tabs>
                <w:tab w:val="left" w:pos="-540"/>
                <w:tab w:val="left" w:pos="960"/>
              </w:tabs>
              <w:ind w:right="-360"/>
              <w:jc w:val="both"/>
              <w:rPr>
                <w:b/>
                <w:sz w:val="22"/>
                <w:szCs w:val="22"/>
              </w:rPr>
            </w:pPr>
            <w:r w:rsidRPr="000044EE">
              <w:rPr>
                <w:b/>
                <w:sz w:val="22"/>
                <w:szCs w:val="22"/>
              </w:rPr>
              <w:t>Manufacturing Location</w:t>
            </w:r>
          </w:p>
        </w:tc>
      </w:tr>
      <w:tr w:rsidR="00E4509D" w14:paraId="61A9E0E6" w14:textId="77777777" w:rsidTr="00E4509D">
        <w:trPr>
          <w:trHeight w:val="287"/>
        </w:trPr>
        <w:tc>
          <w:tcPr>
            <w:tcW w:w="3116" w:type="dxa"/>
            <w:hideMark/>
          </w:tcPr>
          <w:p w14:paraId="0B4FD917" w14:textId="77777777" w:rsidR="00E4509D" w:rsidRPr="000044EE" w:rsidRDefault="00E4509D" w:rsidP="00E4509D">
            <w:pPr>
              <w:rPr>
                <w:color w:val="000000"/>
                <w:sz w:val="22"/>
                <w:szCs w:val="22"/>
              </w:rPr>
            </w:pPr>
            <w:r w:rsidRPr="000044EE">
              <w:rPr>
                <w:color w:val="000000"/>
                <w:sz w:val="22"/>
                <w:szCs w:val="22"/>
              </w:rPr>
              <w:t>Birch Creek</w:t>
            </w:r>
            <w:r>
              <w:rPr>
                <w:color w:val="000000"/>
                <w:sz w:val="22"/>
                <w:szCs w:val="22"/>
              </w:rPr>
              <w:t xml:space="preserve"> Capital LLC</w:t>
            </w:r>
          </w:p>
        </w:tc>
        <w:tc>
          <w:tcPr>
            <w:tcW w:w="3117" w:type="dxa"/>
            <w:tcBorders>
              <w:bottom w:val="single" w:sz="4" w:space="0" w:color="000000"/>
            </w:tcBorders>
            <w:vAlign w:val="bottom"/>
          </w:tcPr>
          <w:p w14:paraId="1147ED46" w14:textId="77777777" w:rsidR="00E4509D" w:rsidRPr="000044EE" w:rsidRDefault="00E4509D" w:rsidP="00E4509D">
            <w:pPr>
              <w:rPr>
                <w:color w:val="000000"/>
                <w:sz w:val="22"/>
                <w:szCs w:val="22"/>
              </w:rPr>
            </w:pPr>
            <w:r w:rsidRPr="000044EE">
              <w:rPr>
                <w:color w:val="000000"/>
                <w:sz w:val="22"/>
                <w:szCs w:val="22"/>
              </w:rPr>
              <w:t>Birch Creek Face Respirator BC-FR-100</w:t>
            </w:r>
          </w:p>
        </w:tc>
        <w:tc>
          <w:tcPr>
            <w:tcW w:w="3117" w:type="dxa"/>
          </w:tcPr>
          <w:p w14:paraId="0F664676" w14:textId="77777777" w:rsidR="00E4509D" w:rsidRPr="000044EE" w:rsidRDefault="00E4509D" w:rsidP="00E4509D">
            <w:pPr>
              <w:tabs>
                <w:tab w:val="left" w:pos="-540"/>
                <w:tab w:val="left" w:pos="960"/>
              </w:tabs>
              <w:ind w:right="-360"/>
              <w:jc w:val="both"/>
              <w:rPr>
                <w:sz w:val="22"/>
                <w:szCs w:val="22"/>
              </w:rPr>
            </w:pPr>
            <w:r>
              <w:rPr>
                <w:sz w:val="22"/>
                <w:szCs w:val="22"/>
              </w:rPr>
              <w:t>Smithville, MO</w:t>
            </w:r>
          </w:p>
        </w:tc>
      </w:tr>
      <w:tr w:rsidR="00E4509D" w14:paraId="5EA4BB17" w14:textId="77777777" w:rsidTr="00E4509D">
        <w:trPr>
          <w:trHeight w:val="260"/>
        </w:trPr>
        <w:tc>
          <w:tcPr>
            <w:tcW w:w="3116" w:type="dxa"/>
          </w:tcPr>
          <w:p w14:paraId="4D25D50F" w14:textId="77777777" w:rsidR="00E4509D" w:rsidRPr="000044EE" w:rsidRDefault="00E4509D" w:rsidP="00E4509D">
            <w:pPr>
              <w:rPr>
                <w:color w:val="000000"/>
                <w:sz w:val="22"/>
                <w:szCs w:val="22"/>
              </w:rPr>
            </w:pPr>
            <w:r w:rsidRPr="000044EE">
              <w:rPr>
                <w:color w:val="000000"/>
                <w:sz w:val="22"/>
                <w:szCs w:val="22"/>
              </w:rPr>
              <w:t>Green Resources Consulting</w:t>
            </w:r>
          </w:p>
        </w:tc>
        <w:tc>
          <w:tcPr>
            <w:tcW w:w="3117" w:type="dxa"/>
            <w:tcBorders>
              <w:top w:val="single" w:sz="4" w:space="0" w:color="000000"/>
            </w:tcBorders>
            <w:vAlign w:val="bottom"/>
          </w:tcPr>
          <w:p w14:paraId="3F6B83CE" w14:textId="77777777" w:rsidR="00E4509D" w:rsidRPr="000044EE" w:rsidRDefault="00E4509D" w:rsidP="00E4509D">
            <w:pPr>
              <w:rPr>
                <w:color w:val="000000"/>
                <w:sz w:val="22"/>
                <w:szCs w:val="22"/>
              </w:rPr>
            </w:pPr>
            <w:r w:rsidRPr="000044EE">
              <w:rPr>
                <w:color w:val="000000"/>
                <w:sz w:val="22"/>
                <w:szCs w:val="22"/>
              </w:rPr>
              <w:t>GRCSM Level 1 GRC-FFP-001</w:t>
            </w:r>
          </w:p>
        </w:tc>
        <w:tc>
          <w:tcPr>
            <w:tcW w:w="3117" w:type="dxa"/>
          </w:tcPr>
          <w:p w14:paraId="1AAC4A22" w14:textId="77777777" w:rsidR="00E4509D" w:rsidRPr="000044EE" w:rsidRDefault="00E4509D" w:rsidP="00E4509D">
            <w:pPr>
              <w:tabs>
                <w:tab w:val="left" w:pos="-540"/>
                <w:tab w:val="left" w:pos="960"/>
              </w:tabs>
              <w:ind w:right="-360"/>
              <w:jc w:val="both"/>
              <w:rPr>
                <w:sz w:val="22"/>
                <w:szCs w:val="22"/>
              </w:rPr>
            </w:pPr>
            <w:r>
              <w:rPr>
                <w:sz w:val="22"/>
                <w:szCs w:val="22"/>
              </w:rPr>
              <w:t>Cleveland, MO</w:t>
            </w:r>
          </w:p>
        </w:tc>
      </w:tr>
      <w:tr w:rsidR="00E4509D" w14:paraId="40712CD4" w14:textId="77777777" w:rsidTr="00E4509D">
        <w:trPr>
          <w:trHeight w:val="260"/>
        </w:trPr>
        <w:tc>
          <w:tcPr>
            <w:tcW w:w="3116" w:type="dxa"/>
          </w:tcPr>
          <w:p w14:paraId="70AA38CB" w14:textId="77777777" w:rsidR="00E4509D" w:rsidRPr="000044EE" w:rsidRDefault="00E4509D" w:rsidP="00E4509D">
            <w:pPr>
              <w:rPr>
                <w:color w:val="000000"/>
                <w:sz w:val="22"/>
                <w:szCs w:val="22"/>
              </w:rPr>
            </w:pPr>
            <w:r w:rsidRPr="000044EE">
              <w:rPr>
                <w:color w:val="000000"/>
                <w:sz w:val="22"/>
                <w:szCs w:val="22"/>
              </w:rPr>
              <w:t>Habitata Building Products</w:t>
            </w:r>
            <w:r>
              <w:rPr>
                <w:color w:val="000000"/>
                <w:sz w:val="22"/>
                <w:szCs w:val="22"/>
              </w:rPr>
              <w:t>, LLC</w:t>
            </w:r>
          </w:p>
        </w:tc>
        <w:tc>
          <w:tcPr>
            <w:tcW w:w="3117" w:type="dxa"/>
            <w:tcBorders>
              <w:top w:val="single" w:sz="4" w:space="0" w:color="000000"/>
            </w:tcBorders>
            <w:vAlign w:val="bottom"/>
          </w:tcPr>
          <w:p w14:paraId="4D51C2F9" w14:textId="77777777" w:rsidR="00E4509D" w:rsidRPr="000044EE" w:rsidRDefault="00E4509D" w:rsidP="00E4509D">
            <w:pPr>
              <w:rPr>
                <w:color w:val="000000"/>
                <w:sz w:val="22"/>
                <w:szCs w:val="22"/>
              </w:rPr>
            </w:pPr>
            <w:r w:rsidRPr="000044EE">
              <w:rPr>
                <w:color w:val="000000"/>
                <w:sz w:val="22"/>
                <w:szCs w:val="22"/>
              </w:rPr>
              <w:t>Show Me Filtering Facepiece Respirator</w:t>
            </w:r>
          </w:p>
        </w:tc>
        <w:tc>
          <w:tcPr>
            <w:tcW w:w="3117" w:type="dxa"/>
          </w:tcPr>
          <w:p w14:paraId="54B1B4C8" w14:textId="77777777" w:rsidR="00E4509D" w:rsidRPr="000044EE" w:rsidRDefault="00E4509D" w:rsidP="00E4509D">
            <w:pPr>
              <w:tabs>
                <w:tab w:val="left" w:pos="-540"/>
                <w:tab w:val="left" w:pos="960"/>
              </w:tabs>
              <w:ind w:right="-360"/>
              <w:jc w:val="both"/>
              <w:rPr>
                <w:sz w:val="22"/>
                <w:szCs w:val="22"/>
              </w:rPr>
            </w:pPr>
            <w:r>
              <w:rPr>
                <w:sz w:val="22"/>
                <w:szCs w:val="22"/>
              </w:rPr>
              <w:t>University City, MO</w:t>
            </w:r>
          </w:p>
        </w:tc>
      </w:tr>
      <w:tr w:rsidR="00E4509D" w14:paraId="6A025EC7" w14:textId="77777777" w:rsidTr="00E4509D">
        <w:trPr>
          <w:trHeight w:val="260"/>
        </w:trPr>
        <w:tc>
          <w:tcPr>
            <w:tcW w:w="3116" w:type="dxa"/>
          </w:tcPr>
          <w:p w14:paraId="50D1A87E" w14:textId="77777777" w:rsidR="00E4509D" w:rsidRPr="000044EE" w:rsidRDefault="00E4509D" w:rsidP="00E4509D">
            <w:pPr>
              <w:rPr>
                <w:color w:val="000000"/>
                <w:sz w:val="22"/>
                <w:szCs w:val="22"/>
              </w:rPr>
            </w:pPr>
            <w:r w:rsidRPr="000044EE">
              <w:rPr>
                <w:color w:val="000000"/>
                <w:sz w:val="22"/>
                <w:szCs w:val="22"/>
              </w:rPr>
              <w:t>RNN Enterprises</w:t>
            </w:r>
            <w:r>
              <w:rPr>
                <w:color w:val="000000"/>
                <w:sz w:val="22"/>
                <w:szCs w:val="22"/>
              </w:rPr>
              <w:t>, LLC</w:t>
            </w:r>
          </w:p>
        </w:tc>
        <w:tc>
          <w:tcPr>
            <w:tcW w:w="3117" w:type="dxa"/>
            <w:tcBorders>
              <w:top w:val="single" w:sz="4" w:space="0" w:color="000000"/>
            </w:tcBorders>
            <w:vAlign w:val="bottom"/>
          </w:tcPr>
          <w:p w14:paraId="1639BDB2" w14:textId="77777777" w:rsidR="00E4509D" w:rsidRPr="000044EE" w:rsidRDefault="00E4509D" w:rsidP="00E4509D">
            <w:pPr>
              <w:rPr>
                <w:color w:val="000000"/>
                <w:sz w:val="22"/>
                <w:szCs w:val="22"/>
              </w:rPr>
            </w:pPr>
            <w:r w:rsidRPr="000044EE">
              <w:rPr>
                <w:color w:val="000000"/>
                <w:sz w:val="22"/>
                <w:szCs w:val="22"/>
              </w:rPr>
              <w:t>Osage Mask CO. Product # CM095</w:t>
            </w:r>
          </w:p>
        </w:tc>
        <w:tc>
          <w:tcPr>
            <w:tcW w:w="3117" w:type="dxa"/>
          </w:tcPr>
          <w:p w14:paraId="402F19ED" w14:textId="77777777" w:rsidR="00E4509D" w:rsidRPr="000044EE" w:rsidRDefault="00E4509D" w:rsidP="00E4509D">
            <w:pPr>
              <w:tabs>
                <w:tab w:val="left" w:pos="-540"/>
                <w:tab w:val="left" w:pos="960"/>
              </w:tabs>
              <w:ind w:right="-360"/>
              <w:jc w:val="both"/>
              <w:rPr>
                <w:sz w:val="22"/>
                <w:szCs w:val="22"/>
              </w:rPr>
            </w:pPr>
            <w:r>
              <w:rPr>
                <w:sz w:val="22"/>
                <w:szCs w:val="22"/>
              </w:rPr>
              <w:t>Nevada, MO</w:t>
            </w:r>
          </w:p>
        </w:tc>
      </w:tr>
    </w:tbl>
    <w:p w14:paraId="40CB8AA8" w14:textId="77777777" w:rsidR="00E4509D" w:rsidRDefault="00E4509D">
      <w:pPr>
        <w:ind w:left="1710" w:hanging="1710"/>
        <w:rPr>
          <w:sz w:val="22"/>
        </w:rPr>
      </w:pPr>
    </w:p>
    <w:p w14:paraId="3734E8F4" w14:textId="77777777" w:rsidR="00E4509D" w:rsidRDefault="00E4509D">
      <w:pPr>
        <w:rPr>
          <w:sz w:val="22"/>
        </w:rPr>
      </w:pPr>
      <w:r>
        <w:rPr>
          <w:sz w:val="22"/>
        </w:rPr>
        <w:br w:type="page"/>
      </w:r>
    </w:p>
    <w:p w14:paraId="66B7CF27" w14:textId="77777777" w:rsidR="00E4509D" w:rsidRDefault="00E4509D" w:rsidP="00E4509D">
      <w:pPr>
        <w:ind w:left="-180"/>
        <w:jc w:val="both"/>
        <w:rPr>
          <w:rFonts w:eastAsia="Calibri"/>
          <w:b/>
          <w:sz w:val="22"/>
          <w:lang w:val="en"/>
        </w:rPr>
      </w:pPr>
      <w:r w:rsidRPr="004D5845">
        <w:rPr>
          <w:rFonts w:eastAsia="Calibri"/>
          <w:b/>
          <w:sz w:val="22"/>
          <w:u w:val="single"/>
          <w:lang w:val="en"/>
        </w:rPr>
        <w:lastRenderedPageBreak/>
        <w:t>Line Item 06:  N95 FILTERING FACEPIECE RESPIRATOR</w:t>
      </w:r>
      <w:r w:rsidRPr="004D5845">
        <w:rPr>
          <w:rFonts w:eastAsia="Calibri"/>
          <w:b/>
          <w:sz w:val="22"/>
          <w:lang w:val="en"/>
        </w:rPr>
        <w:t>:</w:t>
      </w:r>
    </w:p>
    <w:p w14:paraId="3492EC20" w14:textId="77777777" w:rsidR="00E4509D" w:rsidRDefault="00E4509D" w:rsidP="00E4509D">
      <w:pPr>
        <w:ind w:left="-180"/>
        <w:outlineLvl w:val="2"/>
        <w:rPr>
          <w:rFonts w:eastAsia="Calibri"/>
          <w:sz w:val="22"/>
          <w:u w:val="single"/>
        </w:rPr>
      </w:pPr>
    </w:p>
    <w:p w14:paraId="0379631E" w14:textId="77777777" w:rsidR="00E4509D" w:rsidRPr="00DD2E03" w:rsidRDefault="00E4509D" w:rsidP="00E4509D">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N95 Filtering Facepiece Respirator:</w:t>
      </w:r>
    </w:p>
    <w:p w14:paraId="62DC210E" w14:textId="77777777" w:rsidR="00E4509D" w:rsidRPr="004D5845" w:rsidRDefault="00E4509D" w:rsidP="00E4509D">
      <w:pPr>
        <w:ind w:left="90" w:hanging="270"/>
        <w:jc w:val="both"/>
        <w:rPr>
          <w:rFonts w:eastAsia="Calibri"/>
          <w:sz w:val="22"/>
          <w:lang w:val="en"/>
        </w:rPr>
      </w:pPr>
      <w:r w:rsidRPr="004D5845">
        <w:rPr>
          <w:rFonts w:eastAsia="Calibri"/>
          <w:sz w:val="22"/>
          <w:lang w:val="en"/>
        </w:rPr>
        <w:t>•</w:t>
      </w:r>
      <w:r w:rsidRPr="004D5845">
        <w:rPr>
          <w:rFonts w:eastAsia="Calibri"/>
          <w:sz w:val="22"/>
          <w:lang w:val="en"/>
        </w:rPr>
        <w:tab/>
        <w:t>Must be made of non-cellulous materials.</w:t>
      </w:r>
    </w:p>
    <w:p w14:paraId="31ED07E7" w14:textId="77777777" w:rsidR="00E4509D" w:rsidRPr="004D5845" w:rsidRDefault="00E4509D" w:rsidP="00E4509D">
      <w:pPr>
        <w:ind w:left="90" w:hanging="270"/>
        <w:jc w:val="both"/>
        <w:rPr>
          <w:rFonts w:eastAsia="Calibri"/>
          <w:sz w:val="22"/>
          <w:lang w:val="en"/>
        </w:rPr>
      </w:pPr>
      <w:r w:rsidRPr="004D5845">
        <w:rPr>
          <w:rFonts w:eastAsia="Calibri"/>
          <w:sz w:val="22"/>
          <w:lang w:val="en"/>
        </w:rPr>
        <w:t>•</w:t>
      </w:r>
      <w:r w:rsidRPr="004D5845">
        <w:rPr>
          <w:rFonts w:eastAsia="Calibri"/>
          <w:sz w:val="22"/>
          <w:lang w:val="en"/>
        </w:rPr>
        <w:tab/>
        <w:t>Must be NIOSH approved under 42 CFR Part 84 and listed on the NIOSH-Approved N95 Particulate Filtering Facepiece Respirators web page.</w:t>
      </w:r>
    </w:p>
    <w:p w14:paraId="6D54FF62" w14:textId="77777777" w:rsidR="00E4509D" w:rsidRPr="004D5845" w:rsidRDefault="00E4509D" w:rsidP="00E4509D">
      <w:pPr>
        <w:ind w:left="90" w:hanging="270"/>
        <w:jc w:val="both"/>
        <w:rPr>
          <w:rFonts w:eastAsia="Calibri"/>
          <w:sz w:val="22"/>
          <w:lang w:val="en"/>
        </w:rPr>
      </w:pPr>
      <w:r w:rsidRPr="004D5845">
        <w:rPr>
          <w:rFonts w:eastAsia="Calibri"/>
          <w:sz w:val="22"/>
          <w:lang w:val="en"/>
        </w:rPr>
        <w:t>•</w:t>
      </w:r>
      <w:r w:rsidRPr="004D5845">
        <w:rPr>
          <w:rFonts w:eastAsia="Calibri"/>
          <w:sz w:val="22"/>
          <w:lang w:val="en"/>
        </w:rPr>
        <w:tab/>
        <w:t>Must be appropriate for use in the care of COVID-19 or other infectious disease patients.</w:t>
      </w:r>
    </w:p>
    <w:p w14:paraId="70D643F7" w14:textId="70344B7D" w:rsidR="00E4509D" w:rsidRDefault="00E4509D" w:rsidP="00E4509D">
      <w:pPr>
        <w:tabs>
          <w:tab w:val="left" w:pos="-540"/>
          <w:tab w:val="left" w:pos="960"/>
        </w:tabs>
        <w:ind w:left="-180" w:right="-360"/>
        <w:jc w:val="both"/>
        <w:rPr>
          <w:sz w:val="22"/>
          <w:szCs w:val="22"/>
        </w:rPr>
      </w:pPr>
    </w:p>
    <w:p w14:paraId="5178462B" w14:textId="77777777" w:rsidR="009F0D58" w:rsidRPr="009F0D58" w:rsidRDefault="009F0D58" w:rsidP="009F0D58">
      <w:pPr>
        <w:tabs>
          <w:tab w:val="left" w:pos="-540"/>
          <w:tab w:val="left" w:pos="960"/>
        </w:tabs>
        <w:ind w:left="-180" w:right="-360"/>
        <w:jc w:val="both"/>
        <w:rPr>
          <w:sz w:val="22"/>
          <w:szCs w:val="22"/>
        </w:rPr>
      </w:pPr>
      <w:r w:rsidRPr="009F0D58">
        <w:rPr>
          <w:sz w:val="22"/>
          <w:szCs w:val="22"/>
          <w:highlight w:val="red"/>
        </w:rPr>
        <w:t>VENDORS IN YELLOW ARE NOT ALLOWED PER THE CONTRACT UNTIL THE CERTIFICATION OF THE ITEM IS APPROVED BY OA PURCHASING</w:t>
      </w:r>
    </w:p>
    <w:p w14:paraId="4DB9542C" w14:textId="77777777" w:rsidR="009F0D58" w:rsidRDefault="009F0D58" w:rsidP="00E4509D">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E4509D" w14:paraId="5C8AF1E9" w14:textId="77777777" w:rsidTr="00E4509D">
        <w:tc>
          <w:tcPr>
            <w:tcW w:w="3116" w:type="dxa"/>
            <w:shd w:val="clear" w:color="auto" w:fill="D9D9D9" w:themeFill="background1" w:themeFillShade="D9"/>
          </w:tcPr>
          <w:p w14:paraId="66FA5430" w14:textId="77777777" w:rsidR="00E4509D" w:rsidRPr="000044EE" w:rsidRDefault="00E4509D" w:rsidP="00E4509D">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2C7CA036" w14:textId="77777777" w:rsidR="00E4509D" w:rsidRPr="000044EE" w:rsidRDefault="00E4509D" w:rsidP="00E4509D">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441B0B3D" w14:textId="77777777" w:rsidR="00E4509D" w:rsidRPr="000044EE" w:rsidRDefault="00E4509D" w:rsidP="00E4509D">
            <w:pPr>
              <w:tabs>
                <w:tab w:val="left" w:pos="-540"/>
                <w:tab w:val="left" w:pos="960"/>
              </w:tabs>
              <w:ind w:right="-360"/>
              <w:jc w:val="both"/>
              <w:rPr>
                <w:b/>
                <w:sz w:val="22"/>
                <w:szCs w:val="22"/>
              </w:rPr>
            </w:pPr>
            <w:r w:rsidRPr="000044EE">
              <w:rPr>
                <w:b/>
                <w:sz w:val="22"/>
                <w:szCs w:val="22"/>
              </w:rPr>
              <w:t>Manufacturing Location</w:t>
            </w:r>
          </w:p>
        </w:tc>
      </w:tr>
      <w:tr w:rsidR="00E4509D" w14:paraId="7059F5C9" w14:textId="77777777" w:rsidTr="00E4509D">
        <w:trPr>
          <w:trHeight w:val="287"/>
        </w:trPr>
        <w:tc>
          <w:tcPr>
            <w:tcW w:w="3116" w:type="dxa"/>
            <w:shd w:val="clear" w:color="auto" w:fill="FFFF00"/>
            <w:hideMark/>
          </w:tcPr>
          <w:p w14:paraId="649B5916" w14:textId="77777777" w:rsidR="00E4509D" w:rsidRPr="000044EE" w:rsidRDefault="00E4509D" w:rsidP="00E4509D">
            <w:pPr>
              <w:rPr>
                <w:color w:val="000000"/>
                <w:sz w:val="22"/>
                <w:szCs w:val="22"/>
              </w:rPr>
            </w:pPr>
            <w:r w:rsidRPr="000044EE">
              <w:rPr>
                <w:color w:val="000000"/>
                <w:sz w:val="22"/>
                <w:szCs w:val="22"/>
              </w:rPr>
              <w:t>Habitata Building Products</w:t>
            </w:r>
            <w:r>
              <w:rPr>
                <w:color w:val="000000"/>
                <w:sz w:val="22"/>
                <w:szCs w:val="22"/>
              </w:rPr>
              <w:t>, LLC</w:t>
            </w:r>
          </w:p>
        </w:tc>
        <w:tc>
          <w:tcPr>
            <w:tcW w:w="3117" w:type="dxa"/>
            <w:tcBorders>
              <w:bottom w:val="single" w:sz="4" w:space="0" w:color="000000"/>
            </w:tcBorders>
            <w:shd w:val="clear" w:color="auto" w:fill="FFFF00"/>
            <w:vAlign w:val="bottom"/>
          </w:tcPr>
          <w:p w14:paraId="36B57FDA" w14:textId="77777777" w:rsidR="00E4509D" w:rsidRPr="000044EE" w:rsidRDefault="00E4509D" w:rsidP="00E4509D">
            <w:pPr>
              <w:rPr>
                <w:color w:val="000000"/>
                <w:sz w:val="22"/>
                <w:szCs w:val="22"/>
              </w:rPr>
            </w:pPr>
            <w:r w:rsidRPr="000044EE">
              <w:rPr>
                <w:color w:val="000000"/>
                <w:sz w:val="22"/>
                <w:szCs w:val="22"/>
              </w:rPr>
              <w:t>Showme N95 Respirator</w:t>
            </w:r>
          </w:p>
        </w:tc>
        <w:tc>
          <w:tcPr>
            <w:tcW w:w="3117" w:type="dxa"/>
            <w:shd w:val="clear" w:color="auto" w:fill="FFFF00"/>
          </w:tcPr>
          <w:p w14:paraId="6BF6A662" w14:textId="77777777" w:rsidR="00E4509D" w:rsidRPr="000044EE" w:rsidRDefault="00E4509D" w:rsidP="00E4509D">
            <w:pPr>
              <w:tabs>
                <w:tab w:val="left" w:pos="-540"/>
                <w:tab w:val="left" w:pos="960"/>
              </w:tabs>
              <w:ind w:right="-360"/>
              <w:jc w:val="both"/>
              <w:rPr>
                <w:sz w:val="22"/>
                <w:szCs w:val="22"/>
              </w:rPr>
            </w:pPr>
            <w:r>
              <w:rPr>
                <w:sz w:val="22"/>
                <w:szCs w:val="22"/>
              </w:rPr>
              <w:t>University City, MO</w:t>
            </w:r>
          </w:p>
        </w:tc>
      </w:tr>
      <w:tr w:rsidR="00E4509D" w14:paraId="28B6CB4A" w14:textId="77777777" w:rsidTr="00E4509D">
        <w:trPr>
          <w:trHeight w:val="260"/>
        </w:trPr>
        <w:tc>
          <w:tcPr>
            <w:tcW w:w="3116" w:type="dxa"/>
            <w:shd w:val="clear" w:color="auto" w:fill="FFFF00"/>
          </w:tcPr>
          <w:p w14:paraId="46370758" w14:textId="77777777" w:rsidR="00E4509D" w:rsidRPr="000044EE" w:rsidRDefault="00E4509D" w:rsidP="00E4509D">
            <w:pPr>
              <w:rPr>
                <w:color w:val="000000"/>
                <w:sz w:val="22"/>
                <w:szCs w:val="22"/>
              </w:rPr>
            </w:pPr>
            <w:r w:rsidRPr="000044EE">
              <w:rPr>
                <w:color w:val="000000"/>
                <w:sz w:val="22"/>
                <w:szCs w:val="22"/>
              </w:rPr>
              <w:t>PPE MFG</w:t>
            </w:r>
            <w:r>
              <w:rPr>
                <w:color w:val="000000"/>
                <w:sz w:val="22"/>
                <w:szCs w:val="22"/>
              </w:rPr>
              <w:t xml:space="preserve"> USA Corp</w:t>
            </w:r>
          </w:p>
        </w:tc>
        <w:tc>
          <w:tcPr>
            <w:tcW w:w="3117" w:type="dxa"/>
            <w:tcBorders>
              <w:top w:val="single" w:sz="4" w:space="0" w:color="000000"/>
            </w:tcBorders>
            <w:shd w:val="clear" w:color="auto" w:fill="FFFF00"/>
            <w:vAlign w:val="bottom"/>
          </w:tcPr>
          <w:p w14:paraId="4821A764" w14:textId="77777777" w:rsidR="00E4509D" w:rsidRPr="000044EE" w:rsidRDefault="00E4509D" w:rsidP="00E4509D">
            <w:pPr>
              <w:rPr>
                <w:color w:val="000000"/>
                <w:sz w:val="22"/>
                <w:szCs w:val="22"/>
              </w:rPr>
            </w:pPr>
            <w:r w:rsidRPr="000044EE">
              <w:rPr>
                <w:color w:val="000000"/>
                <w:sz w:val="22"/>
                <w:szCs w:val="22"/>
              </w:rPr>
              <w:t>PPE MFG Molded N95</w:t>
            </w:r>
          </w:p>
        </w:tc>
        <w:tc>
          <w:tcPr>
            <w:tcW w:w="3117" w:type="dxa"/>
            <w:shd w:val="clear" w:color="auto" w:fill="FFFF00"/>
          </w:tcPr>
          <w:p w14:paraId="4E1F7ACC" w14:textId="77777777" w:rsidR="00E4509D" w:rsidRPr="000044EE" w:rsidRDefault="00E4509D" w:rsidP="00E4509D">
            <w:pPr>
              <w:tabs>
                <w:tab w:val="left" w:pos="-540"/>
                <w:tab w:val="left" w:pos="960"/>
              </w:tabs>
              <w:ind w:right="-360"/>
              <w:jc w:val="both"/>
              <w:rPr>
                <w:sz w:val="22"/>
                <w:szCs w:val="22"/>
              </w:rPr>
            </w:pPr>
            <w:r>
              <w:rPr>
                <w:sz w:val="22"/>
                <w:szCs w:val="22"/>
              </w:rPr>
              <w:t>Riverside, MO</w:t>
            </w:r>
          </w:p>
        </w:tc>
      </w:tr>
      <w:tr w:rsidR="00E4509D" w14:paraId="7FA7E6C3" w14:textId="77777777" w:rsidTr="00E4509D">
        <w:trPr>
          <w:trHeight w:val="260"/>
        </w:trPr>
        <w:tc>
          <w:tcPr>
            <w:tcW w:w="3116" w:type="dxa"/>
            <w:shd w:val="clear" w:color="auto" w:fill="FFFF00"/>
          </w:tcPr>
          <w:p w14:paraId="07A18DEF" w14:textId="77777777" w:rsidR="00E4509D" w:rsidRPr="000044EE" w:rsidRDefault="00E4509D" w:rsidP="00E4509D">
            <w:pPr>
              <w:rPr>
                <w:color w:val="000000"/>
                <w:sz w:val="22"/>
                <w:szCs w:val="22"/>
              </w:rPr>
            </w:pPr>
            <w:r w:rsidRPr="000044EE">
              <w:rPr>
                <w:color w:val="000000"/>
                <w:sz w:val="22"/>
                <w:szCs w:val="22"/>
              </w:rPr>
              <w:t>RNN Enterprises</w:t>
            </w:r>
            <w:r>
              <w:rPr>
                <w:color w:val="000000"/>
                <w:sz w:val="22"/>
                <w:szCs w:val="22"/>
              </w:rPr>
              <w:t>, LLC</w:t>
            </w:r>
          </w:p>
        </w:tc>
        <w:tc>
          <w:tcPr>
            <w:tcW w:w="3117" w:type="dxa"/>
            <w:tcBorders>
              <w:top w:val="single" w:sz="4" w:space="0" w:color="000000"/>
            </w:tcBorders>
            <w:shd w:val="clear" w:color="auto" w:fill="FFFF00"/>
            <w:vAlign w:val="bottom"/>
          </w:tcPr>
          <w:p w14:paraId="5BCEB834" w14:textId="77777777" w:rsidR="00E4509D" w:rsidRPr="000044EE" w:rsidRDefault="00E4509D" w:rsidP="00E4509D">
            <w:pPr>
              <w:rPr>
                <w:color w:val="000000"/>
                <w:sz w:val="22"/>
                <w:szCs w:val="22"/>
              </w:rPr>
            </w:pPr>
            <w:r w:rsidRPr="000044EE">
              <w:rPr>
                <w:color w:val="000000"/>
                <w:sz w:val="22"/>
                <w:szCs w:val="22"/>
              </w:rPr>
              <w:t>Osage Mask CO. Product # CMN95</w:t>
            </w:r>
          </w:p>
        </w:tc>
        <w:tc>
          <w:tcPr>
            <w:tcW w:w="3117" w:type="dxa"/>
            <w:shd w:val="clear" w:color="auto" w:fill="FFFF00"/>
          </w:tcPr>
          <w:p w14:paraId="247D8D71" w14:textId="77777777" w:rsidR="00E4509D" w:rsidRPr="000044EE" w:rsidRDefault="00E4509D" w:rsidP="00E4509D">
            <w:pPr>
              <w:tabs>
                <w:tab w:val="left" w:pos="-540"/>
                <w:tab w:val="left" w:pos="960"/>
              </w:tabs>
              <w:ind w:right="-360"/>
              <w:jc w:val="both"/>
              <w:rPr>
                <w:sz w:val="22"/>
                <w:szCs w:val="22"/>
              </w:rPr>
            </w:pPr>
            <w:r>
              <w:rPr>
                <w:sz w:val="22"/>
                <w:szCs w:val="22"/>
              </w:rPr>
              <w:t>Nevada, MO</w:t>
            </w:r>
          </w:p>
        </w:tc>
      </w:tr>
    </w:tbl>
    <w:p w14:paraId="156C9862" w14:textId="77777777" w:rsidR="00E4509D" w:rsidRDefault="00E4509D">
      <w:pPr>
        <w:ind w:left="1710" w:hanging="1710"/>
        <w:rPr>
          <w:sz w:val="22"/>
        </w:rPr>
      </w:pPr>
    </w:p>
    <w:p w14:paraId="1FB3C3C3" w14:textId="77777777" w:rsidR="00E4509D" w:rsidRDefault="00E4509D">
      <w:pPr>
        <w:ind w:left="1710" w:hanging="1710"/>
        <w:rPr>
          <w:sz w:val="22"/>
        </w:rPr>
      </w:pPr>
    </w:p>
    <w:p w14:paraId="2D094EF2" w14:textId="77777777" w:rsidR="00E4509D" w:rsidRDefault="00E4509D">
      <w:pPr>
        <w:ind w:left="1710" w:hanging="1710"/>
        <w:rPr>
          <w:sz w:val="22"/>
        </w:rPr>
      </w:pPr>
    </w:p>
    <w:p w14:paraId="38F3D1F4" w14:textId="77777777" w:rsidR="00E4509D" w:rsidRDefault="00E4509D">
      <w:pPr>
        <w:rPr>
          <w:rFonts w:eastAsia="Calibri"/>
          <w:b/>
          <w:sz w:val="22"/>
          <w:u w:val="single"/>
          <w:lang w:val="en"/>
        </w:rPr>
      </w:pPr>
      <w:r>
        <w:rPr>
          <w:rFonts w:eastAsia="Calibri"/>
          <w:b/>
          <w:sz w:val="22"/>
          <w:u w:val="single"/>
          <w:lang w:val="en"/>
        </w:rPr>
        <w:br w:type="page"/>
      </w:r>
    </w:p>
    <w:p w14:paraId="51136FD7" w14:textId="644EAA9A" w:rsidR="00E4509D" w:rsidRDefault="00E4509D" w:rsidP="00E4509D">
      <w:pPr>
        <w:ind w:left="-180"/>
        <w:jc w:val="both"/>
        <w:outlineLvl w:val="2"/>
        <w:rPr>
          <w:rFonts w:eastAsia="Calibri"/>
          <w:color w:val="FF0000"/>
          <w:sz w:val="22"/>
          <w:lang w:val="en"/>
        </w:rPr>
      </w:pPr>
      <w:r w:rsidRPr="00852784">
        <w:rPr>
          <w:rFonts w:eastAsia="Calibri"/>
          <w:b/>
          <w:sz w:val="22"/>
          <w:u w:val="single"/>
          <w:lang w:val="en"/>
        </w:rPr>
        <w:lastRenderedPageBreak/>
        <w:t>Line Item 08:  FACE SHIELDS-DISPOSABLE</w:t>
      </w:r>
      <w:r w:rsidRPr="00852784">
        <w:rPr>
          <w:rFonts w:eastAsia="Calibri"/>
          <w:b/>
          <w:sz w:val="22"/>
          <w:lang w:val="en"/>
        </w:rPr>
        <w:t>:</w:t>
      </w:r>
      <w:r w:rsidRPr="00852784">
        <w:rPr>
          <w:rFonts w:eastAsia="Calibri"/>
          <w:color w:val="FF0000"/>
          <w:sz w:val="22"/>
          <w:lang w:val="en"/>
        </w:rPr>
        <w:t xml:space="preserve"> </w:t>
      </w:r>
    </w:p>
    <w:p w14:paraId="71B678CC" w14:textId="77777777" w:rsidR="00E4509D" w:rsidRDefault="00E4509D" w:rsidP="00E4509D">
      <w:pPr>
        <w:ind w:left="-180"/>
        <w:outlineLvl w:val="2"/>
        <w:rPr>
          <w:rFonts w:eastAsia="Calibri"/>
          <w:sz w:val="22"/>
          <w:u w:val="single"/>
        </w:rPr>
      </w:pPr>
    </w:p>
    <w:p w14:paraId="00452752" w14:textId="77777777" w:rsidR="00E4509D" w:rsidRPr="00DD2E03" w:rsidRDefault="00E4509D" w:rsidP="00E4509D">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Face Shield – Disposable:</w:t>
      </w:r>
    </w:p>
    <w:p w14:paraId="780215FB" w14:textId="77777777" w:rsidR="00E4509D" w:rsidRPr="00852784" w:rsidRDefault="00E4509D" w:rsidP="00E4509D">
      <w:pPr>
        <w:numPr>
          <w:ilvl w:val="0"/>
          <w:numId w:val="7"/>
        </w:numPr>
        <w:tabs>
          <w:tab w:val="clear" w:pos="720"/>
        </w:tabs>
        <w:ind w:left="180"/>
        <w:contextualSpacing/>
        <w:jc w:val="both"/>
        <w:rPr>
          <w:sz w:val="22"/>
          <w:szCs w:val="22"/>
        </w:rPr>
      </w:pPr>
      <w:r w:rsidRPr="00852784">
        <w:rPr>
          <w:sz w:val="22"/>
          <w:szCs w:val="22"/>
        </w:rPr>
        <w:t>Must be disposable.</w:t>
      </w:r>
    </w:p>
    <w:p w14:paraId="031229F0" w14:textId="77777777" w:rsidR="00E4509D" w:rsidRPr="00852784" w:rsidRDefault="00E4509D" w:rsidP="00E4509D">
      <w:pPr>
        <w:numPr>
          <w:ilvl w:val="0"/>
          <w:numId w:val="7"/>
        </w:numPr>
        <w:ind w:left="180"/>
        <w:jc w:val="both"/>
        <w:rPr>
          <w:sz w:val="22"/>
          <w:szCs w:val="22"/>
        </w:rPr>
      </w:pPr>
      <w:r w:rsidRPr="00852784">
        <w:rPr>
          <w:sz w:val="22"/>
          <w:szCs w:val="22"/>
        </w:rPr>
        <w:t>Must be made of materials which are fluid resistant.</w:t>
      </w:r>
    </w:p>
    <w:p w14:paraId="6ADF7F54" w14:textId="77777777" w:rsidR="00E4509D" w:rsidRPr="00852784" w:rsidRDefault="00E4509D" w:rsidP="00E4509D">
      <w:pPr>
        <w:numPr>
          <w:ilvl w:val="0"/>
          <w:numId w:val="7"/>
        </w:numPr>
        <w:ind w:left="180"/>
        <w:jc w:val="both"/>
        <w:rPr>
          <w:sz w:val="22"/>
          <w:szCs w:val="22"/>
        </w:rPr>
      </w:pPr>
      <w:r w:rsidRPr="00852784">
        <w:rPr>
          <w:sz w:val="22"/>
          <w:szCs w:val="22"/>
        </w:rPr>
        <w:t>Must cover the face.</w:t>
      </w:r>
    </w:p>
    <w:p w14:paraId="1B249AA1" w14:textId="77777777" w:rsidR="00E4509D" w:rsidRPr="00852784" w:rsidRDefault="00E4509D" w:rsidP="00E4509D">
      <w:pPr>
        <w:numPr>
          <w:ilvl w:val="0"/>
          <w:numId w:val="7"/>
        </w:numPr>
        <w:ind w:left="180"/>
        <w:jc w:val="both"/>
        <w:rPr>
          <w:sz w:val="22"/>
          <w:szCs w:val="22"/>
        </w:rPr>
      </w:pPr>
      <w:r w:rsidRPr="00852784">
        <w:rPr>
          <w:sz w:val="22"/>
          <w:szCs w:val="22"/>
        </w:rPr>
        <w:t xml:space="preserve">Must allow clear visibility </w:t>
      </w:r>
    </w:p>
    <w:p w14:paraId="664CC643" w14:textId="77777777" w:rsidR="00E4509D" w:rsidRPr="00852784" w:rsidRDefault="00E4509D" w:rsidP="00E4509D">
      <w:pPr>
        <w:numPr>
          <w:ilvl w:val="0"/>
          <w:numId w:val="7"/>
        </w:numPr>
        <w:ind w:left="180"/>
        <w:jc w:val="both"/>
        <w:rPr>
          <w:sz w:val="22"/>
          <w:szCs w:val="22"/>
        </w:rPr>
      </w:pPr>
      <w:r w:rsidRPr="00852784">
        <w:rPr>
          <w:sz w:val="22"/>
          <w:lang w:val="en"/>
        </w:rPr>
        <w:t xml:space="preserve">Must be </w:t>
      </w:r>
      <w:r w:rsidRPr="00852784">
        <w:rPr>
          <w:sz w:val="22"/>
          <w:szCs w:val="22"/>
          <w:lang w:val="en"/>
        </w:rPr>
        <w:t>appropriate for use in the care of COVID-19 or other infectious disease patients, particularly if combined with other PPE.</w:t>
      </w:r>
    </w:p>
    <w:p w14:paraId="2A5EE5E3" w14:textId="77777777" w:rsidR="00E4509D" w:rsidRPr="00852784" w:rsidRDefault="00E4509D" w:rsidP="00E4509D">
      <w:pPr>
        <w:numPr>
          <w:ilvl w:val="0"/>
          <w:numId w:val="7"/>
        </w:numPr>
        <w:ind w:left="180"/>
        <w:jc w:val="both"/>
        <w:rPr>
          <w:sz w:val="22"/>
          <w:szCs w:val="22"/>
        </w:rPr>
      </w:pPr>
      <w:r w:rsidRPr="00852784">
        <w:rPr>
          <w:sz w:val="22"/>
          <w:szCs w:val="22"/>
          <w:lang w:val="en"/>
        </w:rPr>
        <w:t>Must be able to be worn with or without glasses.</w:t>
      </w:r>
    </w:p>
    <w:p w14:paraId="15A5FE5F" w14:textId="77777777" w:rsidR="00E4509D" w:rsidRPr="00852784" w:rsidRDefault="00E4509D" w:rsidP="00E4509D">
      <w:pPr>
        <w:numPr>
          <w:ilvl w:val="0"/>
          <w:numId w:val="7"/>
        </w:numPr>
        <w:ind w:left="180"/>
        <w:jc w:val="both"/>
        <w:rPr>
          <w:sz w:val="22"/>
          <w:szCs w:val="22"/>
        </w:rPr>
      </w:pPr>
      <w:r w:rsidRPr="00852784">
        <w:rPr>
          <w:sz w:val="22"/>
          <w:szCs w:val="22"/>
        </w:rPr>
        <w:t>Must be adjustable so that one size fits all. Should have a foam-type headband to help keep the face shield in place and fit the individual.</w:t>
      </w:r>
    </w:p>
    <w:p w14:paraId="1C1C523D" w14:textId="77777777" w:rsidR="00E4509D" w:rsidRDefault="00E4509D" w:rsidP="00E4509D">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269"/>
        <w:gridCol w:w="2965"/>
      </w:tblGrid>
      <w:tr w:rsidR="00E4509D" w:rsidRPr="000044EE" w14:paraId="2612575D" w14:textId="77777777" w:rsidTr="00E4509D">
        <w:tc>
          <w:tcPr>
            <w:tcW w:w="3116" w:type="dxa"/>
            <w:shd w:val="clear" w:color="auto" w:fill="D9D9D9" w:themeFill="background1" w:themeFillShade="D9"/>
          </w:tcPr>
          <w:p w14:paraId="058BABD4" w14:textId="77777777" w:rsidR="00E4509D" w:rsidRPr="000044EE" w:rsidRDefault="00E4509D" w:rsidP="00E4509D">
            <w:pPr>
              <w:tabs>
                <w:tab w:val="left" w:pos="-540"/>
                <w:tab w:val="left" w:pos="960"/>
              </w:tabs>
              <w:ind w:right="-360"/>
              <w:jc w:val="both"/>
              <w:rPr>
                <w:b/>
                <w:sz w:val="22"/>
                <w:szCs w:val="22"/>
              </w:rPr>
            </w:pPr>
            <w:r w:rsidRPr="000044EE">
              <w:rPr>
                <w:b/>
                <w:sz w:val="22"/>
                <w:szCs w:val="22"/>
              </w:rPr>
              <w:t>Vendor Name</w:t>
            </w:r>
          </w:p>
        </w:tc>
        <w:tc>
          <w:tcPr>
            <w:tcW w:w="3269" w:type="dxa"/>
            <w:tcBorders>
              <w:bottom w:val="single" w:sz="4" w:space="0" w:color="000000"/>
            </w:tcBorders>
            <w:shd w:val="clear" w:color="auto" w:fill="D9D9D9" w:themeFill="background1" w:themeFillShade="D9"/>
          </w:tcPr>
          <w:p w14:paraId="5A4BAA4C" w14:textId="77777777" w:rsidR="00E4509D" w:rsidRPr="000044EE" w:rsidRDefault="00E4509D" w:rsidP="00E4509D">
            <w:pPr>
              <w:tabs>
                <w:tab w:val="left" w:pos="-540"/>
                <w:tab w:val="left" w:pos="960"/>
              </w:tabs>
              <w:ind w:right="105"/>
              <w:jc w:val="both"/>
              <w:rPr>
                <w:b/>
                <w:sz w:val="22"/>
                <w:szCs w:val="22"/>
              </w:rPr>
            </w:pPr>
            <w:r w:rsidRPr="000044EE">
              <w:rPr>
                <w:b/>
                <w:sz w:val="22"/>
                <w:szCs w:val="22"/>
              </w:rPr>
              <w:t>Brand/Product Name and Product Number</w:t>
            </w:r>
          </w:p>
        </w:tc>
        <w:tc>
          <w:tcPr>
            <w:tcW w:w="2965" w:type="dxa"/>
            <w:shd w:val="clear" w:color="auto" w:fill="D9D9D9" w:themeFill="background1" w:themeFillShade="D9"/>
          </w:tcPr>
          <w:p w14:paraId="23D10DFD" w14:textId="77777777" w:rsidR="00E4509D" w:rsidRPr="000044EE" w:rsidRDefault="00E4509D" w:rsidP="00E4509D">
            <w:pPr>
              <w:tabs>
                <w:tab w:val="left" w:pos="-540"/>
                <w:tab w:val="left" w:pos="960"/>
              </w:tabs>
              <w:ind w:right="-360"/>
              <w:jc w:val="both"/>
              <w:rPr>
                <w:b/>
                <w:sz w:val="22"/>
                <w:szCs w:val="22"/>
              </w:rPr>
            </w:pPr>
            <w:r w:rsidRPr="000044EE">
              <w:rPr>
                <w:b/>
                <w:sz w:val="22"/>
                <w:szCs w:val="22"/>
              </w:rPr>
              <w:t>Manufacturing Location</w:t>
            </w:r>
          </w:p>
        </w:tc>
      </w:tr>
      <w:tr w:rsidR="00E4509D" w:rsidRPr="000044EE" w14:paraId="32199A52" w14:textId="77777777" w:rsidTr="00E4509D">
        <w:trPr>
          <w:trHeight w:val="287"/>
        </w:trPr>
        <w:tc>
          <w:tcPr>
            <w:tcW w:w="3116" w:type="dxa"/>
            <w:hideMark/>
          </w:tcPr>
          <w:p w14:paraId="28AE43F5" w14:textId="77777777" w:rsidR="00E4509D" w:rsidRPr="000044EE" w:rsidRDefault="00E4509D" w:rsidP="00E4509D">
            <w:pPr>
              <w:tabs>
                <w:tab w:val="center" w:pos="1450"/>
              </w:tabs>
              <w:rPr>
                <w:color w:val="000000"/>
                <w:sz w:val="22"/>
                <w:szCs w:val="22"/>
              </w:rPr>
            </w:pPr>
            <w:r w:rsidRPr="000044EE">
              <w:rPr>
                <w:color w:val="000000"/>
                <w:sz w:val="22"/>
                <w:szCs w:val="22"/>
              </w:rPr>
              <w:t>Angstrom</w:t>
            </w:r>
            <w:r>
              <w:rPr>
                <w:color w:val="000000"/>
                <w:sz w:val="22"/>
                <w:szCs w:val="22"/>
              </w:rPr>
              <w:t xml:space="preserve"> Manufacturing, Inc.</w:t>
            </w:r>
          </w:p>
        </w:tc>
        <w:tc>
          <w:tcPr>
            <w:tcW w:w="3269" w:type="dxa"/>
            <w:tcBorders>
              <w:bottom w:val="single" w:sz="4" w:space="0" w:color="000000"/>
            </w:tcBorders>
            <w:vAlign w:val="bottom"/>
          </w:tcPr>
          <w:p w14:paraId="4071D82F" w14:textId="77777777" w:rsidR="00E4509D" w:rsidRPr="000044EE" w:rsidRDefault="00E4509D" w:rsidP="00E4509D">
            <w:pPr>
              <w:rPr>
                <w:color w:val="000000"/>
                <w:sz w:val="22"/>
                <w:szCs w:val="22"/>
              </w:rPr>
            </w:pPr>
            <w:r w:rsidRPr="000044EE">
              <w:rPr>
                <w:color w:val="000000"/>
                <w:sz w:val="22"/>
                <w:szCs w:val="22"/>
              </w:rPr>
              <w:t>TBD/TBD</w:t>
            </w:r>
          </w:p>
        </w:tc>
        <w:tc>
          <w:tcPr>
            <w:tcW w:w="2965" w:type="dxa"/>
          </w:tcPr>
          <w:p w14:paraId="6A7F562B" w14:textId="77777777" w:rsidR="00E4509D" w:rsidRPr="000044EE" w:rsidRDefault="00E4509D" w:rsidP="00E4509D">
            <w:pPr>
              <w:tabs>
                <w:tab w:val="left" w:pos="-540"/>
                <w:tab w:val="left" w:pos="960"/>
              </w:tabs>
              <w:ind w:right="-360"/>
              <w:jc w:val="both"/>
              <w:rPr>
                <w:sz w:val="22"/>
                <w:szCs w:val="22"/>
              </w:rPr>
            </w:pPr>
            <w:r>
              <w:rPr>
                <w:sz w:val="22"/>
                <w:szCs w:val="22"/>
              </w:rPr>
              <w:t>Ste. Genevieve, MO</w:t>
            </w:r>
          </w:p>
        </w:tc>
      </w:tr>
      <w:tr w:rsidR="00E4509D" w:rsidRPr="000044EE" w14:paraId="1A994C0F" w14:textId="77777777" w:rsidTr="00E4509D">
        <w:trPr>
          <w:trHeight w:val="260"/>
        </w:trPr>
        <w:tc>
          <w:tcPr>
            <w:tcW w:w="3116" w:type="dxa"/>
          </w:tcPr>
          <w:p w14:paraId="1B420871" w14:textId="77777777" w:rsidR="00E4509D" w:rsidRPr="000044EE" w:rsidRDefault="00E4509D" w:rsidP="00E4509D">
            <w:pPr>
              <w:rPr>
                <w:color w:val="000000"/>
                <w:sz w:val="22"/>
                <w:szCs w:val="22"/>
              </w:rPr>
            </w:pPr>
            <w:r w:rsidRPr="000044EE">
              <w:rPr>
                <w:color w:val="000000"/>
                <w:sz w:val="22"/>
                <w:szCs w:val="22"/>
              </w:rPr>
              <w:t>Birch Creek</w:t>
            </w:r>
            <w:r>
              <w:rPr>
                <w:color w:val="000000"/>
                <w:sz w:val="22"/>
                <w:szCs w:val="22"/>
              </w:rPr>
              <w:t xml:space="preserve"> Capital LLC</w:t>
            </w:r>
          </w:p>
        </w:tc>
        <w:tc>
          <w:tcPr>
            <w:tcW w:w="3269" w:type="dxa"/>
            <w:tcBorders>
              <w:top w:val="single" w:sz="4" w:space="0" w:color="000000"/>
            </w:tcBorders>
            <w:vAlign w:val="bottom"/>
          </w:tcPr>
          <w:p w14:paraId="4F4AA9EC" w14:textId="77777777" w:rsidR="00E4509D" w:rsidRPr="000044EE" w:rsidRDefault="00E4509D" w:rsidP="00E4509D">
            <w:pPr>
              <w:rPr>
                <w:color w:val="000000"/>
                <w:sz w:val="22"/>
                <w:szCs w:val="22"/>
              </w:rPr>
            </w:pPr>
            <w:r w:rsidRPr="000044EE">
              <w:rPr>
                <w:color w:val="000000"/>
                <w:sz w:val="22"/>
                <w:szCs w:val="22"/>
              </w:rPr>
              <w:t>Not Listed</w:t>
            </w:r>
          </w:p>
        </w:tc>
        <w:tc>
          <w:tcPr>
            <w:tcW w:w="2965" w:type="dxa"/>
          </w:tcPr>
          <w:p w14:paraId="7E659886" w14:textId="77777777" w:rsidR="00E4509D" w:rsidRPr="000044EE" w:rsidRDefault="00E4509D" w:rsidP="00E4509D">
            <w:pPr>
              <w:tabs>
                <w:tab w:val="left" w:pos="-540"/>
                <w:tab w:val="left" w:pos="960"/>
              </w:tabs>
              <w:ind w:right="-360"/>
              <w:jc w:val="both"/>
              <w:rPr>
                <w:sz w:val="22"/>
                <w:szCs w:val="22"/>
              </w:rPr>
            </w:pPr>
            <w:r>
              <w:rPr>
                <w:sz w:val="22"/>
                <w:szCs w:val="22"/>
              </w:rPr>
              <w:t>Smithville, MO</w:t>
            </w:r>
          </w:p>
        </w:tc>
      </w:tr>
      <w:tr w:rsidR="00E4509D" w:rsidRPr="000044EE" w14:paraId="79C1C038" w14:textId="77777777" w:rsidTr="00E4509D">
        <w:trPr>
          <w:trHeight w:val="260"/>
        </w:trPr>
        <w:tc>
          <w:tcPr>
            <w:tcW w:w="3116" w:type="dxa"/>
          </w:tcPr>
          <w:p w14:paraId="0607AD33" w14:textId="77777777" w:rsidR="00E4509D" w:rsidRPr="000044EE" w:rsidRDefault="00E4509D" w:rsidP="00E4509D">
            <w:pPr>
              <w:rPr>
                <w:color w:val="000000"/>
                <w:sz w:val="22"/>
                <w:szCs w:val="22"/>
              </w:rPr>
            </w:pPr>
            <w:r w:rsidRPr="000044EE">
              <w:rPr>
                <w:color w:val="000000"/>
                <w:sz w:val="22"/>
                <w:szCs w:val="22"/>
              </w:rPr>
              <w:t>Eric Scott Leathers</w:t>
            </w:r>
            <w:r>
              <w:rPr>
                <w:color w:val="000000"/>
                <w:sz w:val="22"/>
                <w:szCs w:val="22"/>
              </w:rPr>
              <w:t xml:space="preserve"> LLC</w:t>
            </w:r>
          </w:p>
        </w:tc>
        <w:tc>
          <w:tcPr>
            <w:tcW w:w="3269" w:type="dxa"/>
            <w:tcBorders>
              <w:top w:val="single" w:sz="4" w:space="0" w:color="000000"/>
            </w:tcBorders>
            <w:vAlign w:val="bottom"/>
          </w:tcPr>
          <w:p w14:paraId="6F8C3785" w14:textId="77777777" w:rsidR="00E4509D" w:rsidRPr="000044EE" w:rsidRDefault="00E4509D" w:rsidP="00E4509D">
            <w:pPr>
              <w:rPr>
                <w:color w:val="000000"/>
                <w:sz w:val="22"/>
                <w:szCs w:val="22"/>
              </w:rPr>
            </w:pPr>
            <w:r w:rsidRPr="000044EE">
              <w:rPr>
                <w:color w:val="000000"/>
                <w:sz w:val="22"/>
                <w:szCs w:val="22"/>
              </w:rPr>
              <w:t>Eric Scott Face Shield 999-003D0000-Adult 999-004D000-Youth</w:t>
            </w:r>
          </w:p>
        </w:tc>
        <w:tc>
          <w:tcPr>
            <w:tcW w:w="2965" w:type="dxa"/>
          </w:tcPr>
          <w:p w14:paraId="713AD9C8" w14:textId="77777777" w:rsidR="00E4509D" w:rsidRPr="000044EE" w:rsidRDefault="00E4509D" w:rsidP="00E4509D">
            <w:pPr>
              <w:tabs>
                <w:tab w:val="left" w:pos="-540"/>
                <w:tab w:val="left" w:pos="960"/>
              </w:tabs>
              <w:ind w:right="-360"/>
              <w:jc w:val="both"/>
              <w:rPr>
                <w:sz w:val="22"/>
                <w:szCs w:val="22"/>
              </w:rPr>
            </w:pPr>
            <w:r>
              <w:rPr>
                <w:sz w:val="22"/>
                <w:szCs w:val="22"/>
              </w:rPr>
              <w:t>Ste. Genevieve, MO</w:t>
            </w:r>
          </w:p>
        </w:tc>
      </w:tr>
      <w:tr w:rsidR="00E4509D" w:rsidRPr="000044EE" w14:paraId="061A8040" w14:textId="77777777" w:rsidTr="00E4509D">
        <w:trPr>
          <w:trHeight w:val="260"/>
        </w:trPr>
        <w:tc>
          <w:tcPr>
            <w:tcW w:w="3116" w:type="dxa"/>
          </w:tcPr>
          <w:p w14:paraId="18F81A35" w14:textId="77777777" w:rsidR="00E4509D" w:rsidRPr="000044EE" w:rsidRDefault="00E4509D" w:rsidP="00E4509D">
            <w:pPr>
              <w:rPr>
                <w:color w:val="000000"/>
                <w:sz w:val="22"/>
                <w:szCs w:val="22"/>
              </w:rPr>
            </w:pPr>
            <w:r w:rsidRPr="000044EE">
              <w:rPr>
                <w:color w:val="000000"/>
                <w:sz w:val="22"/>
                <w:szCs w:val="22"/>
              </w:rPr>
              <w:t>Green Resources Consulting</w:t>
            </w:r>
          </w:p>
        </w:tc>
        <w:tc>
          <w:tcPr>
            <w:tcW w:w="3269" w:type="dxa"/>
            <w:tcBorders>
              <w:top w:val="single" w:sz="4" w:space="0" w:color="000000"/>
            </w:tcBorders>
            <w:vAlign w:val="bottom"/>
          </w:tcPr>
          <w:p w14:paraId="01123275" w14:textId="77777777" w:rsidR="00E4509D" w:rsidRPr="000044EE" w:rsidRDefault="00E4509D" w:rsidP="00E4509D">
            <w:pPr>
              <w:rPr>
                <w:color w:val="000000"/>
                <w:sz w:val="22"/>
                <w:szCs w:val="22"/>
              </w:rPr>
            </w:pPr>
            <w:r w:rsidRPr="000044EE">
              <w:rPr>
                <w:color w:val="000000"/>
                <w:sz w:val="22"/>
                <w:szCs w:val="22"/>
              </w:rPr>
              <w:t>GRC Faceshield GRC-FS-001</w:t>
            </w:r>
          </w:p>
        </w:tc>
        <w:tc>
          <w:tcPr>
            <w:tcW w:w="2965" w:type="dxa"/>
          </w:tcPr>
          <w:p w14:paraId="322665C2" w14:textId="77777777" w:rsidR="00E4509D" w:rsidRPr="000044EE" w:rsidRDefault="00E4509D" w:rsidP="00E4509D">
            <w:pPr>
              <w:tabs>
                <w:tab w:val="left" w:pos="-540"/>
                <w:tab w:val="left" w:pos="960"/>
              </w:tabs>
              <w:ind w:right="-360"/>
              <w:jc w:val="both"/>
              <w:rPr>
                <w:sz w:val="22"/>
                <w:szCs w:val="22"/>
              </w:rPr>
            </w:pPr>
            <w:r>
              <w:rPr>
                <w:sz w:val="22"/>
                <w:szCs w:val="22"/>
              </w:rPr>
              <w:t>Cleveland, MO</w:t>
            </w:r>
          </w:p>
        </w:tc>
      </w:tr>
      <w:tr w:rsidR="00E4509D" w:rsidRPr="000044EE" w14:paraId="32FA2AF6" w14:textId="77777777" w:rsidTr="00E4509D">
        <w:trPr>
          <w:trHeight w:val="260"/>
        </w:trPr>
        <w:tc>
          <w:tcPr>
            <w:tcW w:w="3116" w:type="dxa"/>
          </w:tcPr>
          <w:p w14:paraId="032C0562" w14:textId="77777777" w:rsidR="00E4509D" w:rsidRPr="000044EE" w:rsidRDefault="00E4509D" w:rsidP="00E4509D">
            <w:pPr>
              <w:rPr>
                <w:color w:val="000000"/>
                <w:sz w:val="22"/>
                <w:szCs w:val="22"/>
              </w:rPr>
            </w:pPr>
            <w:r w:rsidRPr="000044EE">
              <w:rPr>
                <w:color w:val="000000"/>
                <w:sz w:val="22"/>
                <w:szCs w:val="22"/>
              </w:rPr>
              <w:t>I.V. House</w:t>
            </w:r>
            <w:r>
              <w:rPr>
                <w:color w:val="000000"/>
                <w:sz w:val="22"/>
                <w:szCs w:val="22"/>
              </w:rPr>
              <w:t>, Inc.</w:t>
            </w:r>
          </w:p>
        </w:tc>
        <w:tc>
          <w:tcPr>
            <w:tcW w:w="3269" w:type="dxa"/>
            <w:tcBorders>
              <w:top w:val="single" w:sz="4" w:space="0" w:color="000000"/>
            </w:tcBorders>
            <w:vAlign w:val="bottom"/>
          </w:tcPr>
          <w:p w14:paraId="4AD73F77" w14:textId="77777777" w:rsidR="00E4509D" w:rsidRPr="000044EE" w:rsidRDefault="00E4509D" w:rsidP="00E4509D">
            <w:pPr>
              <w:rPr>
                <w:color w:val="000000"/>
                <w:sz w:val="22"/>
                <w:szCs w:val="22"/>
              </w:rPr>
            </w:pPr>
            <w:r w:rsidRPr="000044EE">
              <w:rPr>
                <w:color w:val="000000"/>
                <w:sz w:val="22"/>
                <w:szCs w:val="22"/>
              </w:rPr>
              <w:t>Facshield with ID Band 880FS-ID/50</w:t>
            </w:r>
          </w:p>
        </w:tc>
        <w:tc>
          <w:tcPr>
            <w:tcW w:w="2965" w:type="dxa"/>
          </w:tcPr>
          <w:p w14:paraId="3EAAA148" w14:textId="77777777" w:rsidR="00E4509D" w:rsidRPr="000044EE" w:rsidRDefault="00E4509D" w:rsidP="00E4509D">
            <w:pPr>
              <w:tabs>
                <w:tab w:val="left" w:pos="-540"/>
                <w:tab w:val="left" w:pos="960"/>
              </w:tabs>
              <w:ind w:right="-360"/>
              <w:jc w:val="both"/>
              <w:rPr>
                <w:sz w:val="22"/>
                <w:szCs w:val="22"/>
              </w:rPr>
            </w:pPr>
            <w:r>
              <w:rPr>
                <w:sz w:val="22"/>
                <w:szCs w:val="22"/>
              </w:rPr>
              <w:t>Manchester, MO</w:t>
            </w:r>
          </w:p>
        </w:tc>
      </w:tr>
      <w:tr w:rsidR="00E4509D" w:rsidRPr="000044EE" w14:paraId="5ABFBBF5" w14:textId="77777777" w:rsidTr="00E4509D">
        <w:trPr>
          <w:trHeight w:val="260"/>
        </w:trPr>
        <w:tc>
          <w:tcPr>
            <w:tcW w:w="3116" w:type="dxa"/>
          </w:tcPr>
          <w:p w14:paraId="424EF71C" w14:textId="77777777" w:rsidR="00E4509D" w:rsidRPr="000044EE" w:rsidRDefault="00E4509D" w:rsidP="00E4509D">
            <w:pPr>
              <w:rPr>
                <w:color w:val="000000"/>
                <w:sz w:val="22"/>
                <w:szCs w:val="22"/>
              </w:rPr>
            </w:pPr>
            <w:r w:rsidRPr="000044EE">
              <w:rPr>
                <w:color w:val="000000"/>
                <w:sz w:val="22"/>
                <w:szCs w:val="22"/>
              </w:rPr>
              <w:t>Largeprinting.com</w:t>
            </w:r>
          </w:p>
        </w:tc>
        <w:tc>
          <w:tcPr>
            <w:tcW w:w="3269" w:type="dxa"/>
            <w:tcBorders>
              <w:top w:val="single" w:sz="4" w:space="0" w:color="000000"/>
            </w:tcBorders>
            <w:vAlign w:val="bottom"/>
          </w:tcPr>
          <w:p w14:paraId="6A6ABB8B" w14:textId="77777777" w:rsidR="00E4509D" w:rsidRPr="000044EE" w:rsidRDefault="00E4509D" w:rsidP="00E4509D">
            <w:pPr>
              <w:rPr>
                <w:color w:val="000000"/>
                <w:sz w:val="22"/>
                <w:szCs w:val="22"/>
              </w:rPr>
            </w:pPr>
            <w:r w:rsidRPr="000044EE">
              <w:rPr>
                <w:color w:val="000000"/>
                <w:sz w:val="22"/>
                <w:szCs w:val="22"/>
              </w:rPr>
              <w:t>Largeprinting.om/Disposable Face Shields  LPDC-FS-PETG-10pk</w:t>
            </w:r>
          </w:p>
        </w:tc>
        <w:tc>
          <w:tcPr>
            <w:tcW w:w="2965" w:type="dxa"/>
          </w:tcPr>
          <w:p w14:paraId="1BA9C38D" w14:textId="77777777" w:rsidR="00E4509D" w:rsidRPr="000044EE" w:rsidRDefault="00E4509D" w:rsidP="00E4509D">
            <w:pPr>
              <w:tabs>
                <w:tab w:val="left" w:pos="-540"/>
                <w:tab w:val="left" w:pos="960"/>
              </w:tabs>
              <w:ind w:right="-360"/>
              <w:jc w:val="both"/>
              <w:rPr>
                <w:sz w:val="22"/>
                <w:szCs w:val="22"/>
              </w:rPr>
            </w:pPr>
            <w:r>
              <w:rPr>
                <w:sz w:val="22"/>
                <w:szCs w:val="22"/>
              </w:rPr>
              <w:t>Kansas City, MO</w:t>
            </w:r>
          </w:p>
        </w:tc>
      </w:tr>
      <w:tr w:rsidR="00E4509D" w:rsidRPr="000044EE" w14:paraId="0B1B0FE9" w14:textId="77777777" w:rsidTr="00E4509D">
        <w:trPr>
          <w:trHeight w:val="260"/>
        </w:trPr>
        <w:tc>
          <w:tcPr>
            <w:tcW w:w="3116" w:type="dxa"/>
          </w:tcPr>
          <w:p w14:paraId="089A87A4" w14:textId="77777777" w:rsidR="00E4509D" w:rsidRPr="000044EE" w:rsidRDefault="00E4509D" w:rsidP="00E4509D">
            <w:pPr>
              <w:rPr>
                <w:color w:val="000000"/>
                <w:sz w:val="22"/>
                <w:szCs w:val="22"/>
              </w:rPr>
            </w:pPr>
            <w:r w:rsidRPr="000044EE">
              <w:rPr>
                <w:color w:val="000000"/>
                <w:sz w:val="22"/>
                <w:szCs w:val="22"/>
              </w:rPr>
              <w:t>Sinclair &amp; Rush</w:t>
            </w:r>
            <w:r>
              <w:rPr>
                <w:color w:val="000000"/>
                <w:sz w:val="22"/>
                <w:szCs w:val="22"/>
              </w:rPr>
              <w:t>, Inc.</w:t>
            </w:r>
          </w:p>
        </w:tc>
        <w:tc>
          <w:tcPr>
            <w:tcW w:w="3269" w:type="dxa"/>
            <w:tcBorders>
              <w:top w:val="single" w:sz="4" w:space="0" w:color="000000"/>
            </w:tcBorders>
            <w:vAlign w:val="bottom"/>
          </w:tcPr>
          <w:p w14:paraId="2B5245B1" w14:textId="77777777" w:rsidR="00E4509D" w:rsidRPr="000044EE" w:rsidRDefault="00E4509D" w:rsidP="00E4509D">
            <w:pPr>
              <w:rPr>
                <w:color w:val="000000"/>
                <w:sz w:val="22"/>
                <w:szCs w:val="22"/>
              </w:rPr>
            </w:pPr>
            <w:r w:rsidRPr="000044EE">
              <w:rPr>
                <w:color w:val="000000"/>
                <w:sz w:val="22"/>
                <w:szCs w:val="22"/>
              </w:rPr>
              <w:t>Visiguard 639049 &amp; 848393</w:t>
            </w:r>
          </w:p>
        </w:tc>
        <w:tc>
          <w:tcPr>
            <w:tcW w:w="2965" w:type="dxa"/>
          </w:tcPr>
          <w:p w14:paraId="0E486A1A" w14:textId="77777777" w:rsidR="00E4509D" w:rsidRPr="000044EE" w:rsidRDefault="00E4509D" w:rsidP="00E4509D">
            <w:pPr>
              <w:tabs>
                <w:tab w:val="left" w:pos="-540"/>
                <w:tab w:val="left" w:pos="960"/>
              </w:tabs>
              <w:ind w:right="-360"/>
              <w:jc w:val="both"/>
              <w:rPr>
                <w:sz w:val="22"/>
                <w:szCs w:val="22"/>
              </w:rPr>
            </w:pPr>
            <w:r>
              <w:rPr>
                <w:sz w:val="22"/>
                <w:szCs w:val="22"/>
              </w:rPr>
              <w:t>Arnold, MO</w:t>
            </w:r>
          </w:p>
        </w:tc>
      </w:tr>
    </w:tbl>
    <w:p w14:paraId="1D54A9D6" w14:textId="77777777" w:rsidR="00E4509D" w:rsidRDefault="00E4509D">
      <w:pPr>
        <w:ind w:left="1710" w:hanging="1710"/>
        <w:rPr>
          <w:sz w:val="22"/>
        </w:rPr>
      </w:pPr>
    </w:p>
    <w:p w14:paraId="691A2512" w14:textId="62220E27" w:rsidR="009F0D58" w:rsidRDefault="009F0D58" w:rsidP="009F0D58">
      <w:pPr>
        <w:rPr>
          <w:rFonts w:eastAsia="Calibri"/>
          <w:b/>
          <w:sz w:val="22"/>
          <w:u w:val="single"/>
          <w:lang w:val="en"/>
        </w:rPr>
      </w:pPr>
      <w:r>
        <w:rPr>
          <w:rFonts w:eastAsia="Calibri"/>
          <w:b/>
          <w:sz w:val="22"/>
          <w:u w:val="single"/>
          <w:lang w:val="en"/>
        </w:rPr>
        <w:t>When evaluating Line Item 8 add bonus points for Sheltered Workshop Participation for the following:</w:t>
      </w:r>
    </w:p>
    <w:p w14:paraId="2B0D0014" w14:textId="77777777" w:rsidR="009F0D58" w:rsidRDefault="009F0D58" w:rsidP="009F0D58">
      <w:pPr>
        <w:rPr>
          <w:rFonts w:eastAsia="Calibri"/>
          <w:b/>
          <w:sz w:val="22"/>
          <w:u w:val="single"/>
          <w:lang w:val="en"/>
        </w:rPr>
      </w:pPr>
    </w:p>
    <w:p w14:paraId="2CC8BF42" w14:textId="6C3E87F3" w:rsidR="009F0D58" w:rsidRDefault="009F0D58" w:rsidP="009F0D58">
      <w:pPr>
        <w:rPr>
          <w:rFonts w:eastAsia="Calibri"/>
          <w:b/>
          <w:sz w:val="22"/>
          <w:u w:val="single"/>
          <w:lang w:val="en"/>
        </w:rPr>
      </w:pPr>
      <w:r>
        <w:rPr>
          <w:rFonts w:eastAsia="Calibri"/>
          <w:b/>
          <w:sz w:val="22"/>
          <w:u w:val="single"/>
          <w:lang w:val="en"/>
        </w:rPr>
        <w:t>I.V. House, Inc. – 15 points</w:t>
      </w:r>
    </w:p>
    <w:p w14:paraId="6056A09A" w14:textId="77777777" w:rsidR="00E4509D" w:rsidRDefault="00E4509D">
      <w:pPr>
        <w:ind w:left="1710" w:hanging="1710"/>
        <w:rPr>
          <w:sz w:val="22"/>
        </w:rPr>
      </w:pPr>
    </w:p>
    <w:p w14:paraId="70A07D94" w14:textId="77777777" w:rsidR="00E4509D" w:rsidRDefault="00E4509D">
      <w:pPr>
        <w:ind w:left="1710" w:hanging="1710"/>
        <w:rPr>
          <w:sz w:val="22"/>
        </w:rPr>
      </w:pPr>
    </w:p>
    <w:p w14:paraId="306823E1" w14:textId="77777777" w:rsidR="00BD1E46" w:rsidRDefault="00BD1E46">
      <w:pPr>
        <w:rPr>
          <w:sz w:val="22"/>
        </w:rPr>
      </w:pPr>
      <w:r>
        <w:rPr>
          <w:sz w:val="22"/>
        </w:rPr>
        <w:br w:type="page"/>
      </w:r>
    </w:p>
    <w:p w14:paraId="687B4A2C" w14:textId="77777777" w:rsidR="00BD1E46" w:rsidRDefault="00BD1E46" w:rsidP="00BD1E46">
      <w:pPr>
        <w:ind w:left="-180"/>
        <w:jc w:val="both"/>
        <w:outlineLvl w:val="2"/>
        <w:rPr>
          <w:rFonts w:eastAsia="Calibri"/>
          <w:color w:val="FF0000"/>
          <w:sz w:val="22"/>
          <w:lang w:val="en"/>
        </w:rPr>
      </w:pPr>
      <w:r w:rsidRPr="00852784">
        <w:rPr>
          <w:rFonts w:eastAsia="Calibri"/>
          <w:b/>
          <w:sz w:val="22"/>
          <w:u w:val="single"/>
          <w:lang w:val="en"/>
        </w:rPr>
        <w:lastRenderedPageBreak/>
        <w:t>Line Item 09:  FACE SHIELDS-REUSABLE</w:t>
      </w:r>
      <w:r w:rsidRPr="00852784">
        <w:rPr>
          <w:rFonts w:eastAsia="Calibri"/>
          <w:b/>
          <w:sz w:val="22"/>
          <w:lang w:val="en"/>
        </w:rPr>
        <w:t>:</w:t>
      </w:r>
      <w:r w:rsidRPr="00852784">
        <w:rPr>
          <w:rFonts w:eastAsia="Calibri"/>
          <w:color w:val="FF0000"/>
          <w:sz w:val="22"/>
          <w:lang w:val="en"/>
        </w:rPr>
        <w:t xml:space="preserve"> </w:t>
      </w:r>
    </w:p>
    <w:p w14:paraId="5CD965E1" w14:textId="77777777" w:rsidR="00BD1E46" w:rsidRDefault="00BD1E46" w:rsidP="00BD1E46">
      <w:pPr>
        <w:ind w:left="-180"/>
        <w:outlineLvl w:val="2"/>
        <w:rPr>
          <w:rFonts w:eastAsia="Calibri"/>
          <w:sz w:val="22"/>
          <w:u w:val="single"/>
        </w:rPr>
      </w:pPr>
    </w:p>
    <w:p w14:paraId="1B265829" w14:textId="77777777" w:rsidR="00BD1E46" w:rsidRPr="00DD2E03" w:rsidRDefault="00BD1E46" w:rsidP="00BD1E46">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Face Shield – Reusable:</w:t>
      </w:r>
    </w:p>
    <w:p w14:paraId="2910D431" w14:textId="77777777" w:rsidR="00BD1E46" w:rsidRPr="00852784" w:rsidRDefault="00BD1E46" w:rsidP="00BD1E46">
      <w:pPr>
        <w:numPr>
          <w:ilvl w:val="0"/>
          <w:numId w:val="7"/>
        </w:numPr>
        <w:tabs>
          <w:tab w:val="clear" w:pos="720"/>
        </w:tabs>
        <w:ind w:left="180"/>
        <w:contextualSpacing/>
        <w:jc w:val="both"/>
        <w:rPr>
          <w:sz w:val="22"/>
          <w:szCs w:val="22"/>
        </w:rPr>
      </w:pPr>
      <w:r w:rsidRPr="00852784">
        <w:rPr>
          <w:sz w:val="22"/>
          <w:szCs w:val="22"/>
        </w:rPr>
        <w:t>Must be able to be reused.</w:t>
      </w:r>
    </w:p>
    <w:p w14:paraId="05A93798" w14:textId="77777777" w:rsidR="00BD1E46" w:rsidRPr="00852784" w:rsidRDefault="00BD1E46" w:rsidP="00BD1E46">
      <w:pPr>
        <w:numPr>
          <w:ilvl w:val="0"/>
          <w:numId w:val="7"/>
        </w:numPr>
        <w:ind w:left="180"/>
        <w:jc w:val="both"/>
        <w:rPr>
          <w:sz w:val="22"/>
          <w:szCs w:val="22"/>
        </w:rPr>
      </w:pPr>
      <w:r w:rsidRPr="00852784">
        <w:rPr>
          <w:sz w:val="22"/>
          <w:szCs w:val="22"/>
        </w:rPr>
        <w:t>Must be made of materials which are fluid resistant.</w:t>
      </w:r>
    </w:p>
    <w:p w14:paraId="47C662E3" w14:textId="77777777" w:rsidR="00BD1E46" w:rsidRPr="00852784" w:rsidRDefault="00BD1E46" w:rsidP="00BD1E46">
      <w:pPr>
        <w:numPr>
          <w:ilvl w:val="0"/>
          <w:numId w:val="7"/>
        </w:numPr>
        <w:ind w:left="180"/>
        <w:jc w:val="both"/>
        <w:rPr>
          <w:sz w:val="22"/>
          <w:szCs w:val="22"/>
        </w:rPr>
      </w:pPr>
      <w:r w:rsidRPr="00852784">
        <w:rPr>
          <w:sz w:val="22"/>
          <w:szCs w:val="22"/>
        </w:rPr>
        <w:t>Must cover the face.</w:t>
      </w:r>
    </w:p>
    <w:p w14:paraId="20CC7FCD" w14:textId="77777777" w:rsidR="00BD1E46" w:rsidRPr="00852784" w:rsidRDefault="00BD1E46" w:rsidP="00BD1E46">
      <w:pPr>
        <w:numPr>
          <w:ilvl w:val="0"/>
          <w:numId w:val="7"/>
        </w:numPr>
        <w:ind w:left="180"/>
        <w:jc w:val="both"/>
        <w:rPr>
          <w:sz w:val="22"/>
          <w:szCs w:val="22"/>
        </w:rPr>
      </w:pPr>
      <w:r w:rsidRPr="00852784">
        <w:rPr>
          <w:sz w:val="22"/>
          <w:szCs w:val="22"/>
        </w:rPr>
        <w:t xml:space="preserve">Must allow clear visibility </w:t>
      </w:r>
    </w:p>
    <w:p w14:paraId="604F8D13" w14:textId="77777777" w:rsidR="00BD1E46" w:rsidRPr="00852784" w:rsidRDefault="00BD1E46" w:rsidP="00BD1E46">
      <w:pPr>
        <w:numPr>
          <w:ilvl w:val="0"/>
          <w:numId w:val="7"/>
        </w:numPr>
        <w:ind w:left="180"/>
        <w:jc w:val="both"/>
        <w:rPr>
          <w:sz w:val="22"/>
          <w:szCs w:val="22"/>
        </w:rPr>
      </w:pPr>
      <w:r w:rsidRPr="00852784">
        <w:rPr>
          <w:sz w:val="22"/>
          <w:lang w:val="en"/>
        </w:rPr>
        <w:t xml:space="preserve">Must be </w:t>
      </w:r>
      <w:r w:rsidRPr="00852784">
        <w:rPr>
          <w:sz w:val="22"/>
          <w:szCs w:val="22"/>
          <w:lang w:val="en"/>
        </w:rPr>
        <w:t>appropriate for use in the care of COVID-19 or other infectious disease patients, particularly if combined with other PPE.</w:t>
      </w:r>
    </w:p>
    <w:p w14:paraId="66E3F52E" w14:textId="77777777" w:rsidR="00BD1E46" w:rsidRPr="00852784" w:rsidRDefault="00BD1E46" w:rsidP="00BD1E46">
      <w:pPr>
        <w:numPr>
          <w:ilvl w:val="0"/>
          <w:numId w:val="7"/>
        </w:numPr>
        <w:ind w:left="180"/>
        <w:jc w:val="both"/>
        <w:rPr>
          <w:sz w:val="22"/>
          <w:szCs w:val="22"/>
        </w:rPr>
      </w:pPr>
      <w:r w:rsidRPr="00852784">
        <w:rPr>
          <w:sz w:val="22"/>
          <w:szCs w:val="22"/>
          <w:lang w:val="en"/>
        </w:rPr>
        <w:t>Must be able to be worn with or without glasses.</w:t>
      </w:r>
    </w:p>
    <w:p w14:paraId="5241D966" w14:textId="77777777" w:rsidR="00BD1E46" w:rsidRPr="00852784" w:rsidRDefault="00BD1E46" w:rsidP="00BD1E46">
      <w:pPr>
        <w:numPr>
          <w:ilvl w:val="0"/>
          <w:numId w:val="7"/>
        </w:numPr>
        <w:ind w:left="180"/>
        <w:jc w:val="both"/>
        <w:rPr>
          <w:sz w:val="22"/>
          <w:szCs w:val="22"/>
        </w:rPr>
      </w:pPr>
      <w:r w:rsidRPr="00852784">
        <w:rPr>
          <w:sz w:val="22"/>
          <w:szCs w:val="22"/>
        </w:rPr>
        <w:t>Must be adjustable so that one size fits all. Should have a foam-type headband to help keep the face shield in place and fit the individual.</w:t>
      </w:r>
    </w:p>
    <w:p w14:paraId="433E0947" w14:textId="77777777" w:rsidR="00BD1E46" w:rsidRPr="00852784" w:rsidRDefault="00BD1E46" w:rsidP="00BD1E46">
      <w:pPr>
        <w:numPr>
          <w:ilvl w:val="0"/>
          <w:numId w:val="7"/>
        </w:numPr>
        <w:ind w:left="180"/>
        <w:jc w:val="both"/>
        <w:rPr>
          <w:sz w:val="22"/>
          <w:szCs w:val="22"/>
        </w:rPr>
      </w:pPr>
      <w:r w:rsidRPr="00852784">
        <w:rPr>
          <w:sz w:val="22"/>
          <w:szCs w:val="22"/>
        </w:rPr>
        <w:t xml:space="preserve">Should be able to be cleaned with alcohol. </w:t>
      </w:r>
    </w:p>
    <w:p w14:paraId="3DF6BFDC" w14:textId="77777777" w:rsidR="00BD1E46" w:rsidRDefault="00BD1E46" w:rsidP="00BD1E46">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BD1E46" w:rsidRPr="000044EE" w14:paraId="5F19424D" w14:textId="77777777" w:rsidTr="002B0B86">
        <w:tc>
          <w:tcPr>
            <w:tcW w:w="3116" w:type="dxa"/>
            <w:shd w:val="clear" w:color="auto" w:fill="D9D9D9" w:themeFill="background1" w:themeFillShade="D9"/>
          </w:tcPr>
          <w:p w14:paraId="3E2B374F" w14:textId="77777777" w:rsidR="00BD1E46" w:rsidRPr="000044EE" w:rsidRDefault="00BD1E46" w:rsidP="002B0B86">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1AF5AA1E" w14:textId="77777777" w:rsidR="00BD1E46" w:rsidRPr="000044EE" w:rsidRDefault="00BD1E46" w:rsidP="002B0B86">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5D8C0143" w14:textId="77777777" w:rsidR="00BD1E46" w:rsidRPr="000044EE" w:rsidRDefault="00BD1E46" w:rsidP="002B0B86">
            <w:pPr>
              <w:tabs>
                <w:tab w:val="left" w:pos="-540"/>
                <w:tab w:val="left" w:pos="960"/>
              </w:tabs>
              <w:ind w:right="-360"/>
              <w:jc w:val="both"/>
              <w:rPr>
                <w:b/>
                <w:sz w:val="22"/>
                <w:szCs w:val="22"/>
              </w:rPr>
            </w:pPr>
            <w:r w:rsidRPr="000044EE">
              <w:rPr>
                <w:b/>
                <w:sz w:val="22"/>
                <w:szCs w:val="22"/>
              </w:rPr>
              <w:t>Manufacturing Location</w:t>
            </w:r>
          </w:p>
        </w:tc>
      </w:tr>
      <w:tr w:rsidR="00BD1E46" w:rsidRPr="000044EE" w14:paraId="5D58A5C9" w14:textId="77777777" w:rsidTr="002B0B86">
        <w:trPr>
          <w:trHeight w:val="287"/>
        </w:trPr>
        <w:tc>
          <w:tcPr>
            <w:tcW w:w="3116" w:type="dxa"/>
            <w:hideMark/>
          </w:tcPr>
          <w:p w14:paraId="67117171" w14:textId="77777777" w:rsidR="00BD1E46" w:rsidRPr="000044EE" w:rsidRDefault="00BD1E46" w:rsidP="002B0B86">
            <w:pPr>
              <w:rPr>
                <w:color w:val="000000"/>
                <w:sz w:val="22"/>
                <w:szCs w:val="22"/>
              </w:rPr>
            </w:pPr>
            <w:r w:rsidRPr="000044EE">
              <w:rPr>
                <w:color w:val="000000"/>
                <w:sz w:val="22"/>
                <w:szCs w:val="22"/>
              </w:rPr>
              <w:t>Angstrom</w:t>
            </w:r>
            <w:r>
              <w:rPr>
                <w:color w:val="000000"/>
                <w:sz w:val="22"/>
                <w:szCs w:val="22"/>
              </w:rPr>
              <w:t xml:space="preserve"> Manufacturing, Inc.</w:t>
            </w:r>
          </w:p>
        </w:tc>
        <w:tc>
          <w:tcPr>
            <w:tcW w:w="3117" w:type="dxa"/>
            <w:tcBorders>
              <w:bottom w:val="single" w:sz="4" w:space="0" w:color="000000"/>
            </w:tcBorders>
            <w:vAlign w:val="bottom"/>
          </w:tcPr>
          <w:p w14:paraId="2339E45A" w14:textId="77777777" w:rsidR="00BD1E46" w:rsidRPr="000044EE" w:rsidRDefault="00BD1E46" w:rsidP="002B0B86">
            <w:pPr>
              <w:rPr>
                <w:color w:val="000000"/>
                <w:sz w:val="22"/>
                <w:szCs w:val="22"/>
              </w:rPr>
            </w:pPr>
            <w:r w:rsidRPr="000044EE">
              <w:rPr>
                <w:color w:val="000000"/>
                <w:sz w:val="22"/>
                <w:szCs w:val="22"/>
              </w:rPr>
              <w:t>TBD/TBD</w:t>
            </w:r>
          </w:p>
        </w:tc>
        <w:tc>
          <w:tcPr>
            <w:tcW w:w="3117" w:type="dxa"/>
          </w:tcPr>
          <w:p w14:paraId="7EFA2489" w14:textId="77777777" w:rsidR="00BD1E46" w:rsidRPr="000044EE" w:rsidRDefault="00BD1E46" w:rsidP="002B0B86">
            <w:pPr>
              <w:tabs>
                <w:tab w:val="left" w:pos="-540"/>
                <w:tab w:val="left" w:pos="960"/>
              </w:tabs>
              <w:ind w:right="-360"/>
              <w:jc w:val="both"/>
              <w:rPr>
                <w:sz w:val="22"/>
                <w:szCs w:val="22"/>
              </w:rPr>
            </w:pPr>
            <w:r>
              <w:rPr>
                <w:sz w:val="22"/>
                <w:szCs w:val="22"/>
              </w:rPr>
              <w:t>Ste. Genevieve, MO</w:t>
            </w:r>
          </w:p>
        </w:tc>
      </w:tr>
      <w:tr w:rsidR="00BD1E46" w:rsidRPr="000044EE" w14:paraId="3AF3A9BA" w14:textId="77777777" w:rsidTr="002B0B86">
        <w:trPr>
          <w:trHeight w:val="260"/>
        </w:trPr>
        <w:tc>
          <w:tcPr>
            <w:tcW w:w="3116" w:type="dxa"/>
          </w:tcPr>
          <w:p w14:paraId="2CDD0057" w14:textId="77777777" w:rsidR="00BD1E46" w:rsidRPr="000044EE" w:rsidRDefault="00BD1E46" w:rsidP="002B0B86">
            <w:pPr>
              <w:rPr>
                <w:color w:val="000000"/>
                <w:sz w:val="22"/>
                <w:szCs w:val="22"/>
              </w:rPr>
            </w:pPr>
            <w:r w:rsidRPr="000044EE">
              <w:rPr>
                <w:color w:val="000000"/>
                <w:sz w:val="22"/>
                <w:szCs w:val="22"/>
              </w:rPr>
              <w:t>Birch Creek</w:t>
            </w:r>
            <w:r>
              <w:rPr>
                <w:color w:val="000000"/>
                <w:sz w:val="22"/>
                <w:szCs w:val="22"/>
              </w:rPr>
              <w:t xml:space="preserve"> Capital LLC</w:t>
            </w:r>
          </w:p>
        </w:tc>
        <w:tc>
          <w:tcPr>
            <w:tcW w:w="3117" w:type="dxa"/>
            <w:tcBorders>
              <w:top w:val="single" w:sz="4" w:space="0" w:color="000000"/>
            </w:tcBorders>
            <w:vAlign w:val="bottom"/>
          </w:tcPr>
          <w:p w14:paraId="3562C7CC" w14:textId="77777777" w:rsidR="00BD1E46" w:rsidRPr="000044EE" w:rsidRDefault="00BD1E46" w:rsidP="002B0B86">
            <w:pPr>
              <w:rPr>
                <w:color w:val="000000"/>
                <w:sz w:val="22"/>
                <w:szCs w:val="22"/>
              </w:rPr>
            </w:pPr>
            <w:r w:rsidRPr="000044EE">
              <w:rPr>
                <w:color w:val="000000"/>
                <w:sz w:val="22"/>
                <w:szCs w:val="22"/>
              </w:rPr>
              <w:t>Not Listed</w:t>
            </w:r>
          </w:p>
        </w:tc>
        <w:tc>
          <w:tcPr>
            <w:tcW w:w="3117" w:type="dxa"/>
          </w:tcPr>
          <w:p w14:paraId="2997ADCF" w14:textId="77777777" w:rsidR="00BD1E46" w:rsidRPr="000044EE" w:rsidRDefault="00BD1E46" w:rsidP="002B0B86">
            <w:pPr>
              <w:tabs>
                <w:tab w:val="left" w:pos="-540"/>
                <w:tab w:val="left" w:pos="960"/>
              </w:tabs>
              <w:ind w:right="-360"/>
              <w:jc w:val="both"/>
              <w:rPr>
                <w:sz w:val="22"/>
                <w:szCs w:val="22"/>
              </w:rPr>
            </w:pPr>
            <w:r>
              <w:rPr>
                <w:sz w:val="22"/>
                <w:szCs w:val="22"/>
              </w:rPr>
              <w:t>Smithville, MO</w:t>
            </w:r>
          </w:p>
        </w:tc>
      </w:tr>
      <w:tr w:rsidR="00BD1E46" w:rsidRPr="000044EE" w14:paraId="5498E562" w14:textId="77777777" w:rsidTr="002B0B86">
        <w:trPr>
          <w:trHeight w:val="260"/>
        </w:trPr>
        <w:tc>
          <w:tcPr>
            <w:tcW w:w="3116" w:type="dxa"/>
          </w:tcPr>
          <w:p w14:paraId="30C32202" w14:textId="77777777" w:rsidR="00BD1E46" w:rsidRPr="000044EE" w:rsidRDefault="00BD1E46" w:rsidP="002B0B86">
            <w:pPr>
              <w:rPr>
                <w:color w:val="000000"/>
                <w:sz w:val="22"/>
                <w:szCs w:val="22"/>
              </w:rPr>
            </w:pPr>
            <w:r w:rsidRPr="000044EE">
              <w:rPr>
                <w:color w:val="000000"/>
                <w:sz w:val="22"/>
                <w:szCs w:val="22"/>
              </w:rPr>
              <w:t>Central Missouri Subcontracting</w:t>
            </w:r>
          </w:p>
        </w:tc>
        <w:tc>
          <w:tcPr>
            <w:tcW w:w="3117" w:type="dxa"/>
            <w:tcBorders>
              <w:top w:val="single" w:sz="4" w:space="0" w:color="000000"/>
            </w:tcBorders>
            <w:vAlign w:val="bottom"/>
          </w:tcPr>
          <w:p w14:paraId="48FC6D9C" w14:textId="77777777" w:rsidR="00BD1E46" w:rsidRPr="000044EE" w:rsidRDefault="00BD1E46" w:rsidP="002B0B86">
            <w:pPr>
              <w:rPr>
                <w:color w:val="000000"/>
                <w:sz w:val="22"/>
                <w:szCs w:val="22"/>
              </w:rPr>
            </w:pPr>
          </w:p>
        </w:tc>
        <w:tc>
          <w:tcPr>
            <w:tcW w:w="3117" w:type="dxa"/>
          </w:tcPr>
          <w:p w14:paraId="1705CD12" w14:textId="77777777" w:rsidR="00BD1E46" w:rsidRPr="000044EE" w:rsidRDefault="00BD1E46" w:rsidP="002B0B86">
            <w:pPr>
              <w:tabs>
                <w:tab w:val="left" w:pos="-540"/>
                <w:tab w:val="left" w:pos="960"/>
              </w:tabs>
              <w:ind w:right="-360"/>
              <w:jc w:val="both"/>
              <w:rPr>
                <w:sz w:val="22"/>
                <w:szCs w:val="22"/>
              </w:rPr>
            </w:pPr>
            <w:r>
              <w:rPr>
                <w:sz w:val="22"/>
                <w:szCs w:val="22"/>
              </w:rPr>
              <w:t>Columbia, MO</w:t>
            </w:r>
          </w:p>
        </w:tc>
      </w:tr>
      <w:tr w:rsidR="00BD1E46" w:rsidRPr="000044EE" w14:paraId="28C47F54" w14:textId="77777777" w:rsidTr="002B0B86">
        <w:trPr>
          <w:trHeight w:val="260"/>
        </w:trPr>
        <w:tc>
          <w:tcPr>
            <w:tcW w:w="3116" w:type="dxa"/>
          </w:tcPr>
          <w:p w14:paraId="08A4C323" w14:textId="77777777" w:rsidR="00BD1E46" w:rsidRPr="000044EE" w:rsidRDefault="00BD1E46" w:rsidP="002B0B86">
            <w:pPr>
              <w:rPr>
                <w:color w:val="000000"/>
                <w:sz w:val="22"/>
                <w:szCs w:val="22"/>
              </w:rPr>
            </w:pPr>
            <w:r w:rsidRPr="000044EE">
              <w:rPr>
                <w:color w:val="000000"/>
                <w:sz w:val="22"/>
                <w:szCs w:val="22"/>
              </w:rPr>
              <w:t>Gateway Industries of Eldon</w:t>
            </w:r>
          </w:p>
        </w:tc>
        <w:tc>
          <w:tcPr>
            <w:tcW w:w="3117" w:type="dxa"/>
            <w:tcBorders>
              <w:top w:val="single" w:sz="4" w:space="0" w:color="000000"/>
            </w:tcBorders>
            <w:vAlign w:val="bottom"/>
          </w:tcPr>
          <w:p w14:paraId="33DEC3B9" w14:textId="77777777" w:rsidR="00BD1E46" w:rsidRPr="000044EE" w:rsidRDefault="00BD1E46" w:rsidP="002B0B86">
            <w:pPr>
              <w:rPr>
                <w:color w:val="000000"/>
                <w:sz w:val="22"/>
                <w:szCs w:val="22"/>
              </w:rPr>
            </w:pPr>
          </w:p>
        </w:tc>
        <w:tc>
          <w:tcPr>
            <w:tcW w:w="3117" w:type="dxa"/>
          </w:tcPr>
          <w:p w14:paraId="040757EB" w14:textId="77777777" w:rsidR="00BD1E46" w:rsidRPr="000044EE" w:rsidRDefault="00BD1E46" w:rsidP="002B0B86">
            <w:pPr>
              <w:tabs>
                <w:tab w:val="left" w:pos="-540"/>
                <w:tab w:val="left" w:pos="960"/>
              </w:tabs>
              <w:ind w:right="-360"/>
              <w:jc w:val="both"/>
              <w:rPr>
                <w:sz w:val="22"/>
                <w:szCs w:val="22"/>
              </w:rPr>
            </w:pPr>
            <w:r>
              <w:rPr>
                <w:sz w:val="22"/>
                <w:szCs w:val="22"/>
              </w:rPr>
              <w:t>Eldon, MO</w:t>
            </w:r>
          </w:p>
        </w:tc>
      </w:tr>
      <w:tr w:rsidR="00BD1E46" w:rsidRPr="000044EE" w14:paraId="3996B2C2" w14:textId="77777777" w:rsidTr="002B0B86">
        <w:trPr>
          <w:trHeight w:val="260"/>
        </w:trPr>
        <w:tc>
          <w:tcPr>
            <w:tcW w:w="3116" w:type="dxa"/>
          </w:tcPr>
          <w:p w14:paraId="155592C2" w14:textId="77777777" w:rsidR="00BD1E46" w:rsidRPr="000044EE" w:rsidRDefault="00BD1E46" w:rsidP="002B0B86">
            <w:pPr>
              <w:rPr>
                <w:color w:val="000000"/>
                <w:sz w:val="22"/>
                <w:szCs w:val="22"/>
              </w:rPr>
            </w:pPr>
            <w:r w:rsidRPr="000044EE">
              <w:rPr>
                <w:color w:val="000000"/>
                <w:sz w:val="22"/>
                <w:szCs w:val="22"/>
              </w:rPr>
              <w:t>Green Resources Consulting</w:t>
            </w:r>
          </w:p>
        </w:tc>
        <w:tc>
          <w:tcPr>
            <w:tcW w:w="3117" w:type="dxa"/>
            <w:tcBorders>
              <w:top w:val="single" w:sz="4" w:space="0" w:color="000000"/>
            </w:tcBorders>
            <w:vAlign w:val="bottom"/>
          </w:tcPr>
          <w:p w14:paraId="0EEBDCC5" w14:textId="77777777" w:rsidR="00BD1E46" w:rsidRPr="000044EE" w:rsidRDefault="00BD1E46" w:rsidP="002B0B86">
            <w:pPr>
              <w:rPr>
                <w:color w:val="000000"/>
                <w:sz w:val="22"/>
                <w:szCs w:val="22"/>
              </w:rPr>
            </w:pPr>
            <w:r w:rsidRPr="000044EE">
              <w:rPr>
                <w:color w:val="000000"/>
                <w:sz w:val="22"/>
                <w:szCs w:val="22"/>
              </w:rPr>
              <w:t>GRC Faceshield GRC-FS-001</w:t>
            </w:r>
          </w:p>
        </w:tc>
        <w:tc>
          <w:tcPr>
            <w:tcW w:w="3117" w:type="dxa"/>
          </w:tcPr>
          <w:p w14:paraId="09811F34" w14:textId="77777777" w:rsidR="00BD1E46" w:rsidRPr="000044EE" w:rsidRDefault="00BD1E46" w:rsidP="002B0B86">
            <w:pPr>
              <w:tabs>
                <w:tab w:val="left" w:pos="-540"/>
                <w:tab w:val="left" w:pos="960"/>
              </w:tabs>
              <w:ind w:right="-360"/>
              <w:jc w:val="both"/>
              <w:rPr>
                <w:sz w:val="22"/>
                <w:szCs w:val="22"/>
              </w:rPr>
            </w:pPr>
            <w:r>
              <w:rPr>
                <w:sz w:val="22"/>
                <w:szCs w:val="22"/>
              </w:rPr>
              <w:t>Cleveland, MO</w:t>
            </w:r>
          </w:p>
        </w:tc>
      </w:tr>
      <w:tr w:rsidR="00BD1E46" w:rsidRPr="000044EE" w14:paraId="6A70F18F" w14:textId="77777777" w:rsidTr="002B0B86">
        <w:trPr>
          <w:trHeight w:val="260"/>
        </w:trPr>
        <w:tc>
          <w:tcPr>
            <w:tcW w:w="3116" w:type="dxa"/>
          </w:tcPr>
          <w:p w14:paraId="65547E09" w14:textId="77777777" w:rsidR="00BD1E46" w:rsidRPr="000044EE" w:rsidRDefault="00BD1E46" w:rsidP="002B0B86">
            <w:pPr>
              <w:rPr>
                <w:color w:val="000000"/>
                <w:sz w:val="22"/>
                <w:szCs w:val="22"/>
              </w:rPr>
            </w:pPr>
            <w:r w:rsidRPr="000044EE">
              <w:rPr>
                <w:color w:val="000000"/>
                <w:sz w:val="22"/>
                <w:szCs w:val="22"/>
              </w:rPr>
              <w:t>I.V. House</w:t>
            </w:r>
            <w:r>
              <w:rPr>
                <w:color w:val="000000"/>
                <w:sz w:val="22"/>
                <w:szCs w:val="22"/>
              </w:rPr>
              <w:t>, Inc.</w:t>
            </w:r>
          </w:p>
        </w:tc>
        <w:tc>
          <w:tcPr>
            <w:tcW w:w="3117" w:type="dxa"/>
            <w:tcBorders>
              <w:top w:val="single" w:sz="4" w:space="0" w:color="000000"/>
            </w:tcBorders>
            <w:vAlign w:val="bottom"/>
          </w:tcPr>
          <w:p w14:paraId="75741CFF" w14:textId="77777777" w:rsidR="00BD1E46" w:rsidRPr="000044EE" w:rsidRDefault="00BD1E46" w:rsidP="002B0B86">
            <w:pPr>
              <w:rPr>
                <w:color w:val="000000"/>
                <w:sz w:val="22"/>
                <w:szCs w:val="22"/>
              </w:rPr>
            </w:pPr>
            <w:r w:rsidRPr="000044EE">
              <w:rPr>
                <w:color w:val="000000"/>
                <w:sz w:val="22"/>
                <w:szCs w:val="22"/>
              </w:rPr>
              <w:t>Facshield with ID Band 880FS-ID/50</w:t>
            </w:r>
          </w:p>
        </w:tc>
        <w:tc>
          <w:tcPr>
            <w:tcW w:w="3117" w:type="dxa"/>
          </w:tcPr>
          <w:p w14:paraId="02895AE7" w14:textId="77777777" w:rsidR="00BD1E46" w:rsidRPr="000044EE" w:rsidRDefault="00BD1E46" w:rsidP="002B0B86">
            <w:pPr>
              <w:tabs>
                <w:tab w:val="left" w:pos="-540"/>
                <w:tab w:val="left" w:pos="960"/>
              </w:tabs>
              <w:ind w:right="-360"/>
              <w:jc w:val="both"/>
              <w:rPr>
                <w:sz w:val="22"/>
                <w:szCs w:val="22"/>
              </w:rPr>
            </w:pPr>
            <w:r>
              <w:rPr>
                <w:sz w:val="22"/>
                <w:szCs w:val="22"/>
              </w:rPr>
              <w:t>Manchester, MO</w:t>
            </w:r>
          </w:p>
        </w:tc>
      </w:tr>
      <w:tr w:rsidR="00BD1E46" w:rsidRPr="000044EE" w14:paraId="2AFE79C5" w14:textId="77777777" w:rsidTr="002B0B86">
        <w:trPr>
          <w:trHeight w:val="260"/>
        </w:trPr>
        <w:tc>
          <w:tcPr>
            <w:tcW w:w="3116" w:type="dxa"/>
          </w:tcPr>
          <w:p w14:paraId="09EFEA26" w14:textId="77777777" w:rsidR="00BD1E46" w:rsidRPr="000044EE" w:rsidRDefault="00BD1E46" w:rsidP="002B0B86">
            <w:pPr>
              <w:rPr>
                <w:color w:val="000000"/>
                <w:sz w:val="22"/>
                <w:szCs w:val="22"/>
              </w:rPr>
            </w:pPr>
            <w:r w:rsidRPr="000044EE">
              <w:rPr>
                <w:color w:val="000000"/>
                <w:sz w:val="22"/>
                <w:szCs w:val="22"/>
              </w:rPr>
              <w:t>Largeprinting.com</w:t>
            </w:r>
          </w:p>
        </w:tc>
        <w:tc>
          <w:tcPr>
            <w:tcW w:w="3117" w:type="dxa"/>
            <w:tcBorders>
              <w:top w:val="single" w:sz="4" w:space="0" w:color="000000"/>
            </w:tcBorders>
            <w:vAlign w:val="bottom"/>
          </w:tcPr>
          <w:p w14:paraId="53F66D33" w14:textId="77777777" w:rsidR="00BD1E46" w:rsidRPr="000044EE" w:rsidRDefault="00BD1E46" w:rsidP="002B0B86">
            <w:pPr>
              <w:rPr>
                <w:color w:val="000000"/>
                <w:sz w:val="22"/>
                <w:szCs w:val="22"/>
              </w:rPr>
            </w:pPr>
            <w:r w:rsidRPr="000044EE">
              <w:rPr>
                <w:color w:val="000000"/>
                <w:sz w:val="22"/>
                <w:szCs w:val="22"/>
              </w:rPr>
              <w:t>KC Face Shields LPDC-FS-PETG1, LPDC-FS-PETG3, and LPDC-FS-PETG-XL</w:t>
            </w:r>
          </w:p>
        </w:tc>
        <w:tc>
          <w:tcPr>
            <w:tcW w:w="3117" w:type="dxa"/>
          </w:tcPr>
          <w:p w14:paraId="2FC81C9D" w14:textId="77777777" w:rsidR="00BD1E46" w:rsidRPr="000044EE" w:rsidRDefault="00BD1E46" w:rsidP="002B0B86">
            <w:pPr>
              <w:tabs>
                <w:tab w:val="left" w:pos="-540"/>
                <w:tab w:val="left" w:pos="960"/>
              </w:tabs>
              <w:ind w:right="-360"/>
              <w:jc w:val="both"/>
              <w:rPr>
                <w:sz w:val="22"/>
                <w:szCs w:val="22"/>
              </w:rPr>
            </w:pPr>
            <w:r>
              <w:rPr>
                <w:sz w:val="22"/>
                <w:szCs w:val="22"/>
              </w:rPr>
              <w:t>Kansas City, MO</w:t>
            </w:r>
          </w:p>
        </w:tc>
      </w:tr>
      <w:tr w:rsidR="00BD1E46" w:rsidRPr="000044EE" w14:paraId="16A2AA39" w14:textId="77777777" w:rsidTr="002B0B86">
        <w:trPr>
          <w:trHeight w:val="260"/>
        </w:trPr>
        <w:tc>
          <w:tcPr>
            <w:tcW w:w="3116" w:type="dxa"/>
          </w:tcPr>
          <w:p w14:paraId="7F924005" w14:textId="77777777" w:rsidR="00BD1E46" w:rsidRPr="000044EE" w:rsidRDefault="00BD1E46" w:rsidP="002B0B86">
            <w:pPr>
              <w:rPr>
                <w:color w:val="000000"/>
                <w:sz w:val="22"/>
                <w:szCs w:val="22"/>
              </w:rPr>
            </w:pPr>
            <w:r w:rsidRPr="000044EE">
              <w:rPr>
                <w:color w:val="000000"/>
                <w:sz w:val="22"/>
                <w:szCs w:val="22"/>
              </w:rPr>
              <w:t>Sinclair &amp; Rush</w:t>
            </w:r>
            <w:r>
              <w:rPr>
                <w:color w:val="000000"/>
                <w:sz w:val="22"/>
                <w:szCs w:val="22"/>
              </w:rPr>
              <w:t>, Inc.</w:t>
            </w:r>
          </w:p>
        </w:tc>
        <w:tc>
          <w:tcPr>
            <w:tcW w:w="3117" w:type="dxa"/>
            <w:tcBorders>
              <w:top w:val="single" w:sz="4" w:space="0" w:color="000000"/>
            </w:tcBorders>
            <w:vAlign w:val="bottom"/>
          </w:tcPr>
          <w:p w14:paraId="28AF0EA2" w14:textId="77777777" w:rsidR="00BD1E46" w:rsidRPr="000044EE" w:rsidRDefault="00BD1E46" w:rsidP="002B0B86">
            <w:pPr>
              <w:rPr>
                <w:color w:val="000000"/>
                <w:sz w:val="22"/>
                <w:szCs w:val="22"/>
              </w:rPr>
            </w:pPr>
            <w:r w:rsidRPr="000044EE">
              <w:rPr>
                <w:color w:val="000000"/>
                <w:sz w:val="22"/>
                <w:szCs w:val="22"/>
              </w:rPr>
              <w:t>Visiguard 639049 &amp; 848393</w:t>
            </w:r>
          </w:p>
        </w:tc>
        <w:tc>
          <w:tcPr>
            <w:tcW w:w="3117" w:type="dxa"/>
          </w:tcPr>
          <w:p w14:paraId="5ED1186B" w14:textId="77777777" w:rsidR="00BD1E46" w:rsidRPr="000044EE" w:rsidRDefault="00BD1E46" w:rsidP="002B0B86">
            <w:pPr>
              <w:tabs>
                <w:tab w:val="left" w:pos="-540"/>
                <w:tab w:val="left" w:pos="960"/>
              </w:tabs>
              <w:ind w:right="-360"/>
              <w:jc w:val="both"/>
              <w:rPr>
                <w:sz w:val="22"/>
                <w:szCs w:val="22"/>
              </w:rPr>
            </w:pPr>
            <w:r>
              <w:rPr>
                <w:sz w:val="22"/>
                <w:szCs w:val="22"/>
              </w:rPr>
              <w:t>Arnold, MO</w:t>
            </w:r>
          </w:p>
        </w:tc>
      </w:tr>
    </w:tbl>
    <w:p w14:paraId="7718AEC9" w14:textId="77777777" w:rsidR="00BD1E46" w:rsidRDefault="00BD1E46">
      <w:pPr>
        <w:ind w:left="1710" w:hanging="1710"/>
        <w:rPr>
          <w:sz w:val="22"/>
        </w:rPr>
      </w:pPr>
    </w:p>
    <w:p w14:paraId="718127BC" w14:textId="6D22715A" w:rsidR="00B5253A" w:rsidRDefault="00B5253A" w:rsidP="00B5253A">
      <w:pPr>
        <w:rPr>
          <w:rFonts w:eastAsia="Calibri"/>
          <w:b/>
          <w:sz w:val="22"/>
          <w:u w:val="single"/>
          <w:lang w:val="en"/>
        </w:rPr>
      </w:pPr>
      <w:r>
        <w:rPr>
          <w:rFonts w:eastAsia="Calibri"/>
          <w:b/>
          <w:sz w:val="22"/>
          <w:u w:val="single"/>
          <w:lang w:val="en"/>
        </w:rPr>
        <w:t xml:space="preserve">When evaluating Line Item </w:t>
      </w:r>
      <w:r w:rsidR="009F0D58">
        <w:rPr>
          <w:rFonts w:eastAsia="Calibri"/>
          <w:b/>
          <w:sz w:val="22"/>
          <w:u w:val="single"/>
          <w:lang w:val="en"/>
        </w:rPr>
        <w:t>9</w:t>
      </w:r>
      <w:r>
        <w:rPr>
          <w:rFonts w:eastAsia="Calibri"/>
          <w:b/>
          <w:sz w:val="22"/>
          <w:u w:val="single"/>
          <w:lang w:val="en"/>
        </w:rPr>
        <w:t xml:space="preserve"> add bonus points for Sheltered Workshop Participation for the following:</w:t>
      </w:r>
    </w:p>
    <w:p w14:paraId="02DE484B" w14:textId="77777777" w:rsidR="00B5253A" w:rsidRDefault="00B5253A" w:rsidP="00B5253A">
      <w:pPr>
        <w:rPr>
          <w:rFonts w:eastAsia="Calibri"/>
          <w:b/>
          <w:sz w:val="22"/>
          <w:u w:val="single"/>
          <w:lang w:val="en"/>
        </w:rPr>
      </w:pPr>
    </w:p>
    <w:p w14:paraId="2488156D" w14:textId="0C33E6D1" w:rsidR="00B5253A" w:rsidRDefault="00B5253A" w:rsidP="00B5253A">
      <w:pPr>
        <w:rPr>
          <w:rFonts w:eastAsia="Calibri"/>
          <w:b/>
          <w:sz w:val="22"/>
          <w:u w:val="single"/>
          <w:lang w:val="en"/>
        </w:rPr>
      </w:pPr>
      <w:r>
        <w:rPr>
          <w:rFonts w:eastAsia="Calibri"/>
          <w:b/>
          <w:sz w:val="22"/>
          <w:u w:val="single"/>
          <w:lang w:val="en"/>
        </w:rPr>
        <w:t>Central Missouri Subcontracting Enterprises – 15 points</w:t>
      </w:r>
    </w:p>
    <w:p w14:paraId="13AAC893" w14:textId="77777777" w:rsidR="00B5253A" w:rsidRDefault="00B5253A" w:rsidP="00B5253A">
      <w:pPr>
        <w:rPr>
          <w:rFonts w:eastAsia="Calibri"/>
          <w:b/>
          <w:sz w:val="22"/>
          <w:u w:val="single"/>
          <w:lang w:val="en"/>
        </w:rPr>
      </w:pPr>
    </w:p>
    <w:p w14:paraId="29F8CAD5" w14:textId="77777777" w:rsidR="00A83909" w:rsidRDefault="00B5253A" w:rsidP="00B5253A">
      <w:pPr>
        <w:rPr>
          <w:sz w:val="22"/>
        </w:rPr>
      </w:pPr>
      <w:r>
        <w:rPr>
          <w:rFonts w:eastAsia="Calibri"/>
          <w:b/>
          <w:sz w:val="22"/>
          <w:u w:val="single"/>
          <w:lang w:val="en"/>
        </w:rPr>
        <w:t>Gateway Industries of Eldon – 15 Points</w:t>
      </w:r>
      <w:r>
        <w:rPr>
          <w:sz w:val="22"/>
        </w:rPr>
        <w:t xml:space="preserve"> </w:t>
      </w:r>
    </w:p>
    <w:p w14:paraId="2371FCC9" w14:textId="77777777" w:rsidR="00A83909" w:rsidRDefault="00A83909" w:rsidP="00B5253A">
      <w:pPr>
        <w:rPr>
          <w:sz w:val="22"/>
        </w:rPr>
      </w:pPr>
    </w:p>
    <w:p w14:paraId="32FBC106" w14:textId="77777777" w:rsidR="00A83909" w:rsidRDefault="00A83909" w:rsidP="00A83909">
      <w:pPr>
        <w:rPr>
          <w:rFonts w:eastAsia="Calibri"/>
          <w:b/>
          <w:sz w:val="22"/>
          <w:u w:val="single"/>
          <w:lang w:val="en"/>
        </w:rPr>
      </w:pPr>
      <w:r>
        <w:rPr>
          <w:rFonts w:eastAsia="Calibri"/>
          <w:b/>
          <w:sz w:val="22"/>
          <w:u w:val="single"/>
          <w:lang w:val="en"/>
        </w:rPr>
        <w:t>I.V. House, Inc. – 15 points</w:t>
      </w:r>
    </w:p>
    <w:p w14:paraId="69B5258B" w14:textId="04BEB6A8" w:rsidR="00BD1E46" w:rsidRDefault="00BD1E46" w:rsidP="00B5253A">
      <w:pPr>
        <w:rPr>
          <w:sz w:val="22"/>
        </w:rPr>
      </w:pPr>
      <w:r>
        <w:rPr>
          <w:sz w:val="22"/>
        </w:rPr>
        <w:br w:type="page"/>
      </w:r>
    </w:p>
    <w:p w14:paraId="6A85B220" w14:textId="77777777" w:rsidR="00BD1E46" w:rsidRPr="00DA27F8" w:rsidRDefault="00BD1E46" w:rsidP="00BD1E46">
      <w:pPr>
        <w:ind w:left="-180"/>
        <w:jc w:val="both"/>
        <w:outlineLvl w:val="2"/>
        <w:rPr>
          <w:b/>
          <w:sz w:val="22"/>
        </w:rPr>
      </w:pPr>
      <w:r w:rsidRPr="00DA27F8">
        <w:rPr>
          <w:b/>
          <w:sz w:val="22"/>
          <w:u w:val="single"/>
        </w:rPr>
        <w:lastRenderedPageBreak/>
        <w:t>Line Item 10:  SHOE COVERS-MEDICAL</w:t>
      </w:r>
      <w:r w:rsidRPr="00DA27F8">
        <w:rPr>
          <w:b/>
          <w:sz w:val="22"/>
        </w:rPr>
        <w:t>:</w:t>
      </w:r>
    </w:p>
    <w:p w14:paraId="260F5469" w14:textId="77777777" w:rsidR="00BD1E46" w:rsidRDefault="00BD1E46" w:rsidP="00BD1E46">
      <w:pPr>
        <w:ind w:left="-180"/>
        <w:outlineLvl w:val="2"/>
        <w:rPr>
          <w:rFonts w:eastAsia="Calibri"/>
          <w:sz w:val="22"/>
          <w:u w:val="single"/>
        </w:rPr>
      </w:pPr>
    </w:p>
    <w:p w14:paraId="3526115E" w14:textId="77777777" w:rsidR="00BD1E46" w:rsidRPr="00DD2E03" w:rsidRDefault="00BD1E46" w:rsidP="00BD1E46">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Shoe Covers - Medical:</w:t>
      </w:r>
    </w:p>
    <w:p w14:paraId="10751918" w14:textId="77777777" w:rsidR="00BD1E46" w:rsidRPr="00DA27F8" w:rsidRDefault="00BD1E46" w:rsidP="00BD1E46">
      <w:pPr>
        <w:numPr>
          <w:ilvl w:val="0"/>
          <w:numId w:val="8"/>
        </w:numPr>
        <w:ind w:left="270" w:hanging="450"/>
        <w:contextualSpacing/>
        <w:jc w:val="both"/>
        <w:rPr>
          <w:sz w:val="22"/>
          <w:szCs w:val="22"/>
        </w:rPr>
      </w:pPr>
      <w:r w:rsidRPr="00DA27F8">
        <w:rPr>
          <w:sz w:val="22"/>
          <w:szCs w:val="22"/>
        </w:rPr>
        <w:t>Must be medical grade, made of spun bond polypropylene with non-skid tread.</w:t>
      </w:r>
    </w:p>
    <w:p w14:paraId="77506E4E" w14:textId="77777777" w:rsidR="00BD1E46" w:rsidRPr="00DA27F8" w:rsidRDefault="00BD1E46" w:rsidP="00BD1E46">
      <w:pPr>
        <w:numPr>
          <w:ilvl w:val="0"/>
          <w:numId w:val="8"/>
        </w:numPr>
        <w:ind w:left="270" w:hanging="450"/>
        <w:contextualSpacing/>
        <w:jc w:val="both"/>
        <w:rPr>
          <w:sz w:val="22"/>
          <w:szCs w:val="22"/>
        </w:rPr>
      </w:pPr>
      <w:r w:rsidRPr="00DA27F8">
        <w:rPr>
          <w:sz w:val="22"/>
          <w:szCs w:val="22"/>
        </w:rPr>
        <w:t>Must be universal size</w:t>
      </w:r>
    </w:p>
    <w:p w14:paraId="63A49634" w14:textId="77777777" w:rsidR="00BD1E46" w:rsidRPr="00DA27F8" w:rsidRDefault="00BD1E46" w:rsidP="00BD1E46">
      <w:pPr>
        <w:numPr>
          <w:ilvl w:val="0"/>
          <w:numId w:val="8"/>
        </w:numPr>
        <w:ind w:left="270" w:hanging="450"/>
        <w:contextualSpacing/>
        <w:jc w:val="both"/>
        <w:outlineLvl w:val="1"/>
        <w:rPr>
          <w:sz w:val="22"/>
          <w:lang w:val="en"/>
        </w:rPr>
      </w:pPr>
      <w:r w:rsidRPr="00DA27F8">
        <w:rPr>
          <w:sz w:val="22"/>
          <w:szCs w:val="22"/>
        </w:rPr>
        <w:t>Must</w:t>
      </w:r>
      <w:r w:rsidRPr="00DA27F8">
        <w:rPr>
          <w:sz w:val="22"/>
          <w:lang w:val="en"/>
        </w:rPr>
        <w:t xml:space="preserve"> be appropriate for use in the care of COVID-19 or other infectious disease patients.</w:t>
      </w:r>
    </w:p>
    <w:p w14:paraId="3C232A13" w14:textId="77777777" w:rsidR="00BD1E46" w:rsidRPr="00DA27F8" w:rsidRDefault="00BD1E46" w:rsidP="00BD1E46">
      <w:pPr>
        <w:jc w:val="both"/>
        <w:outlineLvl w:val="1"/>
        <w:rPr>
          <w:b/>
          <w:sz w:val="22"/>
        </w:rPr>
      </w:pPr>
    </w:p>
    <w:tbl>
      <w:tblPr>
        <w:tblStyle w:val="TableGrid"/>
        <w:tblW w:w="0" w:type="auto"/>
        <w:tblInd w:w="-180" w:type="dxa"/>
        <w:tblLook w:val="04A0" w:firstRow="1" w:lastRow="0" w:firstColumn="1" w:lastColumn="0" w:noHBand="0" w:noVBand="1"/>
      </w:tblPr>
      <w:tblGrid>
        <w:gridCol w:w="3116"/>
        <w:gridCol w:w="3117"/>
        <w:gridCol w:w="3117"/>
      </w:tblGrid>
      <w:tr w:rsidR="00BD1E46" w:rsidRPr="000044EE" w14:paraId="226F5888" w14:textId="77777777" w:rsidTr="002B0B86">
        <w:tc>
          <w:tcPr>
            <w:tcW w:w="3116" w:type="dxa"/>
            <w:shd w:val="clear" w:color="auto" w:fill="D9D9D9" w:themeFill="background1" w:themeFillShade="D9"/>
          </w:tcPr>
          <w:p w14:paraId="2C11E4EF" w14:textId="77777777" w:rsidR="00BD1E46" w:rsidRPr="000044EE" w:rsidRDefault="00BD1E46" w:rsidP="002B0B86">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458869FC" w14:textId="77777777" w:rsidR="00BD1E46" w:rsidRPr="000044EE" w:rsidRDefault="00BD1E46" w:rsidP="002B0B86">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1D56B520" w14:textId="77777777" w:rsidR="00BD1E46" w:rsidRPr="000044EE" w:rsidRDefault="00BD1E46" w:rsidP="002B0B86">
            <w:pPr>
              <w:tabs>
                <w:tab w:val="left" w:pos="-540"/>
                <w:tab w:val="left" w:pos="960"/>
              </w:tabs>
              <w:ind w:right="-360"/>
              <w:jc w:val="both"/>
              <w:rPr>
                <w:b/>
                <w:sz w:val="22"/>
                <w:szCs w:val="22"/>
              </w:rPr>
            </w:pPr>
            <w:r w:rsidRPr="000044EE">
              <w:rPr>
                <w:b/>
                <w:sz w:val="22"/>
                <w:szCs w:val="22"/>
              </w:rPr>
              <w:t>Manufacturing Location</w:t>
            </w:r>
          </w:p>
        </w:tc>
      </w:tr>
      <w:tr w:rsidR="00BD1E46" w:rsidRPr="000044EE" w14:paraId="71045C37" w14:textId="77777777" w:rsidTr="002B0B86">
        <w:trPr>
          <w:trHeight w:val="287"/>
        </w:trPr>
        <w:tc>
          <w:tcPr>
            <w:tcW w:w="3116" w:type="dxa"/>
            <w:hideMark/>
          </w:tcPr>
          <w:p w14:paraId="24A40CF5" w14:textId="77777777" w:rsidR="00BD1E46" w:rsidRPr="000044EE" w:rsidRDefault="00BD1E46" w:rsidP="002B0B86">
            <w:pPr>
              <w:rPr>
                <w:color w:val="000000"/>
                <w:sz w:val="22"/>
                <w:szCs w:val="22"/>
              </w:rPr>
            </w:pPr>
            <w:r w:rsidRPr="000044EE">
              <w:rPr>
                <w:color w:val="000000"/>
                <w:sz w:val="22"/>
                <w:szCs w:val="22"/>
              </w:rPr>
              <w:t>Eric Scott Leathers</w:t>
            </w:r>
            <w:r>
              <w:rPr>
                <w:color w:val="000000"/>
                <w:sz w:val="22"/>
                <w:szCs w:val="22"/>
              </w:rPr>
              <w:t xml:space="preserve"> LLC</w:t>
            </w:r>
          </w:p>
        </w:tc>
        <w:tc>
          <w:tcPr>
            <w:tcW w:w="3117" w:type="dxa"/>
            <w:tcBorders>
              <w:bottom w:val="single" w:sz="4" w:space="0" w:color="000000"/>
            </w:tcBorders>
            <w:vAlign w:val="bottom"/>
          </w:tcPr>
          <w:p w14:paraId="4491EBA5" w14:textId="77777777" w:rsidR="00BD1E46" w:rsidRPr="000044EE" w:rsidRDefault="00BD1E46" w:rsidP="002B0B86">
            <w:pPr>
              <w:rPr>
                <w:color w:val="000000"/>
                <w:sz w:val="22"/>
                <w:szCs w:val="22"/>
              </w:rPr>
            </w:pPr>
            <w:r>
              <w:rPr>
                <w:color w:val="000000"/>
                <w:sz w:val="22"/>
                <w:szCs w:val="22"/>
              </w:rPr>
              <w:t>TBD</w:t>
            </w:r>
          </w:p>
        </w:tc>
        <w:tc>
          <w:tcPr>
            <w:tcW w:w="3117" w:type="dxa"/>
          </w:tcPr>
          <w:p w14:paraId="2D09EE36" w14:textId="77777777" w:rsidR="00BD1E46" w:rsidRPr="000044EE" w:rsidRDefault="00BD1E46" w:rsidP="002B0B86">
            <w:pPr>
              <w:tabs>
                <w:tab w:val="left" w:pos="-540"/>
                <w:tab w:val="left" w:pos="960"/>
              </w:tabs>
              <w:ind w:right="-360"/>
              <w:jc w:val="both"/>
              <w:rPr>
                <w:sz w:val="22"/>
                <w:szCs w:val="22"/>
              </w:rPr>
            </w:pPr>
            <w:r>
              <w:rPr>
                <w:sz w:val="22"/>
                <w:szCs w:val="22"/>
              </w:rPr>
              <w:t>Ste. Genevieve, MO</w:t>
            </w:r>
          </w:p>
        </w:tc>
      </w:tr>
      <w:tr w:rsidR="00BD1E46" w:rsidRPr="000044EE" w14:paraId="696EA6DE" w14:textId="77777777" w:rsidTr="002B0B86">
        <w:trPr>
          <w:trHeight w:val="260"/>
        </w:trPr>
        <w:tc>
          <w:tcPr>
            <w:tcW w:w="3116" w:type="dxa"/>
          </w:tcPr>
          <w:p w14:paraId="4F529893" w14:textId="77777777" w:rsidR="00BD1E46" w:rsidRPr="000044EE" w:rsidRDefault="00BD1E46" w:rsidP="002B0B86">
            <w:pPr>
              <w:rPr>
                <w:color w:val="000000"/>
                <w:sz w:val="22"/>
                <w:szCs w:val="22"/>
              </w:rPr>
            </w:pPr>
            <w:r w:rsidRPr="000044EE">
              <w:rPr>
                <w:color w:val="000000"/>
                <w:sz w:val="22"/>
                <w:szCs w:val="22"/>
              </w:rPr>
              <w:t>Green Resources Consulting</w:t>
            </w:r>
          </w:p>
        </w:tc>
        <w:tc>
          <w:tcPr>
            <w:tcW w:w="3117" w:type="dxa"/>
            <w:tcBorders>
              <w:top w:val="single" w:sz="4" w:space="0" w:color="000000"/>
              <w:bottom w:val="single" w:sz="4" w:space="0" w:color="000000"/>
            </w:tcBorders>
            <w:vAlign w:val="bottom"/>
          </w:tcPr>
          <w:p w14:paraId="2EB41D24" w14:textId="77777777" w:rsidR="00BD1E46" w:rsidRPr="000044EE" w:rsidRDefault="00BD1E46" w:rsidP="002B0B86">
            <w:pPr>
              <w:rPr>
                <w:color w:val="000000"/>
                <w:sz w:val="22"/>
                <w:szCs w:val="22"/>
              </w:rPr>
            </w:pPr>
            <w:r w:rsidRPr="000044EE">
              <w:rPr>
                <w:color w:val="000000"/>
                <w:sz w:val="22"/>
                <w:szCs w:val="22"/>
              </w:rPr>
              <w:t>GRC Shoe Covers GRC-SC-001</w:t>
            </w:r>
          </w:p>
        </w:tc>
        <w:tc>
          <w:tcPr>
            <w:tcW w:w="3117" w:type="dxa"/>
          </w:tcPr>
          <w:p w14:paraId="4ECEAA78" w14:textId="77777777" w:rsidR="00BD1E46" w:rsidRPr="000044EE" w:rsidRDefault="00BD1E46" w:rsidP="002B0B86">
            <w:pPr>
              <w:tabs>
                <w:tab w:val="left" w:pos="-540"/>
                <w:tab w:val="left" w:pos="960"/>
              </w:tabs>
              <w:ind w:right="-360"/>
              <w:jc w:val="both"/>
              <w:rPr>
                <w:sz w:val="22"/>
                <w:szCs w:val="22"/>
              </w:rPr>
            </w:pPr>
            <w:r>
              <w:rPr>
                <w:sz w:val="22"/>
                <w:szCs w:val="22"/>
              </w:rPr>
              <w:t>Cleveland, MO</w:t>
            </w:r>
          </w:p>
        </w:tc>
      </w:tr>
    </w:tbl>
    <w:p w14:paraId="29A4A095" w14:textId="77777777" w:rsidR="00BD1E46" w:rsidRDefault="00BD1E46">
      <w:pPr>
        <w:ind w:left="1710" w:hanging="1710"/>
        <w:rPr>
          <w:sz w:val="22"/>
        </w:rPr>
      </w:pPr>
    </w:p>
    <w:p w14:paraId="551E8F0E" w14:textId="49455FAF" w:rsidR="00B5253A" w:rsidRDefault="00B5253A" w:rsidP="00B5253A">
      <w:pPr>
        <w:rPr>
          <w:rFonts w:eastAsia="Calibri"/>
          <w:b/>
          <w:sz w:val="22"/>
          <w:u w:val="single"/>
          <w:lang w:val="en"/>
        </w:rPr>
      </w:pPr>
      <w:r>
        <w:rPr>
          <w:rFonts w:eastAsia="Calibri"/>
          <w:b/>
          <w:sz w:val="22"/>
          <w:u w:val="single"/>
          <w:lang w:val="en"/>
        </w:rPr>
        <w:t>When evaluating Line Item 10 add bonus points for Sheltered Workshop Participation for the following:</w:t>
      </w:r>
    </w:p>
    <w:p w14:paraId="1062EB9F" w14:textId="77777777" w:rsidR="00B5253A" w:rsidRDefault="00B5253A" w:rsidP="00B5253A">
      <w:pPr>
        <w:rPr>
          <w:rFonts w:eastAsia="Calibri"/>
          <w:b/>
          <w:sz w:val="22"/>
          <w:u w:val="single"/>
          <w:lang w:val="en"/>
        </w:rPr>
      </w:pPr>
    </w:p>
    <w:p w14:paraId="47EFC3F8" w14:textId="2F74503B" w:rsidR="00BD1E46" w:rsidRDefault="00B5253A" w:rsidP="00B5253A">
      <w:pPr>
        <w:rPr>
          <w:sz w:val="22"/>
        </w:rPr>
      </w:pPr>
      <w:r>
        <w:rPr>
          <w:rFonts w:eastAsia="Calibri"/>
          <w:b/>
          <w:sz w:val="22"/>
          <w:u w:val="single"/>
          <w:lang w:val="en"/>
        </w:rPr>
        <w:t>Green Resources Consulting – 5 Points</w:t>
      </w:r>
      <w:r>
        <w:rPr>
          <w:sz w:val="22"/>
        </w:rPr>
        <w:t xml:space="preserve"> </w:t>
      </w:r>
      <w:r w:rsidR="00BD1E46">
        <w:rPr>
          <w:sz w:val="22"/>
        </w:rPr>
        <w:br w:type="page"/>
      </w:r>
    </w:p>
    <w:p w14:paraId="107C9F92" w14:textId="77777777" w:rsidR="00BD1E46" w:rsidRDefault="00BD1E46" w:rsidP="00BD1E46">
      <w:pPr>
        <w:ind w:left="-180"/>
        <w:jc w:val="both"/>
        <w:outlineLvl w:val="2"/>
        <w:rPr>
          <w:b/>
          <w:sz w:val="22"/>
        </w:rPr>
      </w:pPr>
      <w:r w:rsidRPr="008F05C8">
        <w:rPr>
          <w:b/>
          <w:sz w:val="22"/>
          <w:u w:val="single"/>
        </w:rPr>
        <w:lastRenderedPageBreak/>
        <w:t>Line Item 11:  ISOLATION GOWN</w:t>
      </w:r>
      <w:r w:rsidRPr="008F05C8">
        <w:rPr>
          <w:b/>
          <w:sz w:val="22"/>
        </w:rPr>
        <w:t>:</w:t>
      </w:r>
    </w:p>
    <w:p w14:paraId="18025E90" w14:textId="77777777" w:rsidR="00BD1E46" w:rsidRDefault="00BD1E46" w:rsidP="00BD1E46">
      <w:pPr>
        <w:ind w:left="-180"/>
        <w:outlineLvl w:val="2"/>
        <w:rPr>
          <w:rFonts w:eastAsia="Calibri"/>
          <w:sz w:val="22"/>
          <w:u w:val="single"/>
        </w:rPr>
      </w:pPr>
    </w:p>
    <w:p w14:paraId="2DF26878" w14:textId="77777777" w:rsidR="00BD1E46" w:rsidRPr="00DD2E03" w:rsidRDefault="00BD1E46" w:rsidP="00BD1E46">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Isolation Gown:</w:t>
      </w:r>
    </w:p>
    <w:p w14:paraId="479E993D" w14:textId="77777777" w:rsidR="00BD1E46" w:rsidRPr="008F05C8" w:rsidRDefault="00BD1E46" w:rsidP="00BD1E46">
      <w:pPr>
        <w:numPr>
          <w:ilvl w:val="4"/>
          <w:numId w:val="10"/>
        </w:numPr>
        <w:ind w:left="270" w:hanging="450"/>
        <w:contextualSpacing/>
        <w:jc w:val="both"/>
        <w:rPr>
          <w:sz w:val="22"/>
          <w:szCs w:val="22"/>
        </w:rPr>
      </w:pPr>
      <w:r w:rsidRPr="008F05C8">
        <w:rPr>
          <w:sz w:val="22"/>
          <w:lang w:val="en"/>
        </w:rPr>
        <w:t>Should be non-sterile, disposable patient isolation, procedure or cover gowns.</w:t>
      </w:r>
    </w:p>
    <w:p w14:paraId="2A69843D" w14:textId="77777777" w:rsidR="00BD1E46" w:rsidRPr="008F05C8" w:rsidRDefault="00BD1E46" w:rsidP="00BD1E46">
      <w:pPr>
        <w:numPr>
          <w:ilvl w:val="0"/>
          <w:numId w:val="9"/>
        </w:numPr>
        <w:tabs>
          <w:tab w:val="clear" w:pos="360"/>
          <w:tab w:val="num" w:pos="270"/>
        </w:tabs>
        <w:ind w:left="270" w:hanging="450"/>
        <w:jc w:val="both"/>
        <w:rPr>
          <w:sz w:val="22"/>
          <w:lang w:val="en"/>
        </w:rPr>
      </w:pPr>
      <w:r w:rsidRPr="008F05C8">
        <w:rPr>
          <w:sz w:val="22"/>
          <w:lang w:val="en"/>
        </w:rPr>
        <w:t xml:space="preserve">Should meet FDA recognized ANSI/AAMI PB70 Level 1 for liquid barrier performance. FDA standards for gowns can be viewed </w:t>
      </w:r>
      <w:hyperlink r:id="rId19" w:tgtFrame="_blank" w:history="1">
        <w:r w:rsidRPr="008F05C8">
          <w:rPr>
            <w:color w:val="0000FF"/>
            <w:sz w:val="22"/>
            <w:u w:val="single"/>
            <w:lang w:val="en"/>
          </w:rPr>
          <w:t>here</w:t>
        </w:r>
      </w:hyperlink>
      <w:r w:rsidRPr="008F05C8">
        <w:rPr>
          <w:sz w:val="22"/>
          <w:lang w:val="en"/>
        </w:rPr>
        <w:t>. </w:t>
      </w:r>
    </w:p>
    <w:p w14:paraId="2D02F227" w14:textId="77777777" w:rsidR="00BD1E46" w:rsidRPr="008F05C8" w:rsidRDefault="00BD1E46" w:rsidP="00BD1E46">
      <w:pPr>
        <w:numPr>
          <w:ilvl w:val="0"/>
          <w:numId w:val="11"/>
        </w:numPr>
        <w:ind w:left="720"/>
        <w:contextualSpacing/>
        <w:jc w:val="both"/>
        <w:rPr>
          <w:sz w:val="22"/>
          <w:lang w:val="en"/>
        </w:rPr>
      </w:pPr>
      <w:r w:rsidRPr="008F05C8">
        <w:rPr>
          <w:sz w:val="22"/>
          <w:lang w:val="en"/>
        </w:rPr>
        <w:t>Level 1: Minimal risk, to be used, for example, during basic care, standard isolation, cover gown for visitors, or in a standard medical unit;</w:t>
      </w:r>
    </w:p>
    <w:p w14:paraId="65107B69" w14:textId="77777777" w:rsidR="00BD1E46" w:rsidRPr="008F05C8" w:rsidRDefault="00BD1E46" w:rsidP="00BD1E46">
      <w:pPr>
        <w:numPr>
          <w:ilvl w:val="4"/>
          <w:numId w:val="10"/>
        </w:numPr>
        <w:ind w:left="270" w:hanging="450"/>
        <w:contextualSpacing/>
        <w:jc w:val="both"/>
        <w:rPr>
          <w:sz w:val="22"/>
          <w:szCs w:val="22"/>
        </w:rPr>
      </w:pPr>
      <w:r w:rsidRPr="008F05C8">
        <w:rPr>
          <w:sz w:val="22"/>
          <w:lang w:val="en"/>
        </w:rPr>
        <w:t>Should be appropriate for use in the care of COVID-19 or other infectious disease patients.</w:t>
      </w:r>
    </w:p>
    <w:p w14:paraId="445B62A8" w14:textId="77777777" w:rsidR="00BD1E46" w:rsidRPr="008F05C8" w:rsidRDefault="00BD1E46" w:rsidP="00BD1E46">
      <w:pPr>
        <w:numPr>
          <w:ilvl w:val="4"/>
          <w:numId w:val="10"/>
        </w:numPr>
        <w:ind w:left="270" w:hanging="450"/>
        <w:contextualSpacing/>
        <w:jc w:val="both"/>
        <w:rPr>
          <w:sz w:val="22"/>
        </w:rPr>
      </w:pPr>
      <w:r w:rsidRPr="008F05C8">
        <w:rPr>
          <w:sz w:val="22"/>
        </w:rPr>
        <w:t>Must either come in a variety of sizes or be adjustable to fit a variety of sizes.</w:t>
      </w:r>
    </w:p>
    <w:p w14:paraId="00E49603" w14:textId="2FBDFAB7" w:rsidR="00BD1E46" w:rsidRDefault="00BD1E46" w:rsidP="00BD1E46">
      <w:pPr>
        <w:tabs>
          <w:tab w:val="left" w:pos="-540"/>
          <w:tab w:val="left" w:pos="960"/>
        </w:tabs>
        <w:ind w:left="-180" w:right="-360"/>
        <w:jc w:val="both"/>
        <w:rPr>
          <w:sz w:val="22"/>
          <w:szCs w:val="22"/>
        </w:rPr>
      </w:pPr>
    </w:p>
    <w:p w14:paraId="3A14321C" w14:textId="77777777" w:rsidR="009F0D58" w:rsidRDefault="009F0D58" w:rsidP="00BD1E46">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BD1E46" w:rsidRPr="000044EE" w14:paraId="0BB32D78" w14:textId="77777777" w:rsidTr="002B0B86">
        <w:tc>
          <w:tcPr>
            <w:tcW w:w="3116" w:type="dxa"/>
            <w:shd w:val="clear" w:color="auto" w:fill="D9D9D9" w:themeFill="background1" w:themeFillShade="D9"/>
          </w:tcPr>
          <w:p w14:paraId="5C5B8F6F" w14:textId="77777777" w:rsidR="00BD1E46" w:rsidRPr="000044EE" w:rsidRDefault="00BD1E46" w:rsidP="002B0B86">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3F9A84D2" w14:textId="77777777" w:rsidR="00BD1E46" w:rsidRPr="000044EE" w:rsidRDefault="00BD1E46" w:rsidP="002B0B86">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25E63605" w14:textId="77777777" w:rsidR="00BD1E46" w:rsidRPr="000044EE" w:rsidRDefault="00BD1E46" w:rsidP="002B0B86">
            <w:pPr>
              <w:tabs>
                <w:tab w:val="left" w:pos="-540"/>
                <w:tab w:val="left" w:pos="960"/>
              </w:tabs>
              <w:ind w:right="-360"/>
              <w:jc w:val="both"/>
              <w:rPr>
                <w:b/>
                <w:sz w:val="22"/>
                <w:szCs w:val="22"/>
              </w:rPr>
            </w:pPr>
            <w:r w:rsidRPr="000044EE">
              <w:rPr>
                <w:b/>
                <w:sz w:val="22"/>
                <w:szCs w:val="22"/>
              </w:rPr>
              <w:t>Manufacturing Location</w:t>
            </w:r>
          </w:p>
        </w:tc>
      </w:tr>
      <w:tr w:rsidR="00BD1E46" w:rsidRPr="000044EE" w14:paraId="4C99CC8A" w14:textId="77777777" w:rsidTr="002B0B86">
        <w:trPr>
          <w:trHeight w:val="260"/>
        </w:trPr>
        <w:tc>
          <w:tcPr>
            <w:tcW w:w="3116" w:type="dxa"/>
            <w:hideMark/>
          </w:tcPr>
          <w:p w14:paraId="73E40B4A" w14:textId="77777777" w:rsidR="00BD1E46" w:rsidRPr="000044EE" w:rsidRDefault="00BD1E46" w:rsidP="002B0B86">
            <w:pPr>
              <w:rPr>
                <w:color w:val="000000"/>
                <w:sz w:val="22"/>
                <w:szCs w:val="22"/>
              </w:rPr>
            </w:pPr>
            <w:r w:rsidRPr="000044EE">
              <w:rPr>
                <w:color w:val="000000"/>
                <w:sz w:val="22"/>
                <w:szCs w:val="22"/>
              </w:rPr>
              <w:t>Eric Scott Leathers</w:t>
            </w:r>
            <w:r>
              <w:rPr>
                <w:color w:val="000000"/>
                <w:sz w:val="22"/>
                <w:szCs w:val="22"/>
              </w:rPr>
              <w:t xml:space="preserve"> LLC</w:t>
            </w:r>
          </w:p>
        </w:tc>
        <w:tc>
          <w:tcPr>
            <w:tcW w:w="3117" w:type="dxa"/>
            <w:tcBorders>
              <w:top w:val="single" w:sz="4" w:space="0" w:color="000000"/>
            </w:tcBorders>
            <w:vAlign w:val="bottom"/>
          </w:tcPr>
          <w:p w14:paraId="0E9206A7" w14:textId="77777777" w:rsidR="00BD1E46" w:rsidRPr="000044EE" w:rsidRDefault="00BD1E46" w:rsidP="002B0B86">
            <w:pPr>
              <w:rPr>
                <w:color w:val="000000"/>
                <w:sz w:val="22"/>
                <w:szCs w:val="22"/>
              </w:rPr>
            </w:pPr>
            <w:r w:rsidRPr="000044EE">
              <w:rPr>
                <w:color w:val="000000"/>
                <w:sz w:val="22"/>
                <w:szCs w:val="22"/>
              </w:rPr>
              <w:t>086-000D0SML, 086-000D0MED, 086-000D0LRG, 086-000D0XLG, 086-000D0XXL</w:t>
            </w:r>
          </w:p>
        </w:tc>
        <w:tc>
          <w:tcPr>
            <w:tcW w:w="3117" w:type="dxa"/>
          </w:tcPr>
          <w:p w14:paraId="1315F662" w14:textId="77777777" w:rsidR="00BD1E46" w:rsidRPr="000044EE" w:rsidRDefault="00BD1E46" w:rsidP="002B0B86">
            <w:pPr>
              <w:tabs>
                <w:tab w:val="left" w:pos="-540"/>
                <w:tab w:val="left" w:pos="960"/>
              </w:tabs>
              <w:ind w:right="-360"/>
              <w:jc w:val="both"/>
              <w:rPr>
                <w:sz w:val="22"/>
                <w:szCs w:val="22"/>
              </w:rPr>
            </w:pPr>
            <w:r>
              <w:rPr>
                <w:sz w:val="22"/>
                <w:szCs w:val="22"/>
              </w:rPr>
              <w:t>Ste. Genevieve, MO</w:t>
            </w:r>
          </w:p>
        </w:tc>
      </w:tr>
      <w:tr w:rsidR="00BD1E46" w:rsidRPr="000044EE" w14:paraId="092AB37C" w14:textId="77777777" w:rsidTr="002B0B86">
        <w:trPr>
          <w:trHeight w:val="260"/>
        </w:trPr>
        <w:tc>
          <w:tcPr>
            <w:tcW w:w="3116" w:type="dxa"/>
          </w:tcPr>
          <w:p w14:paraId="4348BA27" w14:textId="77777777" w:rsidR="00BD1E46" w:rsidRPr="000044EE" w:rsidRDefault="00BD1E46" w:rsidP="002B0B86">
            <w:pPr>
              <w:rPr>
                <w:color w:val="000000"/>
                <w:sz w:val="22"/>
                <w:szCs w:val="22"/>
              </w:rPr>
            </w:pPr>
            <w:r w:rsidRPr="000044EE">
              <w:rPr>
                <w:color w:val="000000"/>
                <w:sz w:val="22"/>
                <w:szCs w:val="22"/>
              </w:rPr>
              <w:t>Green Resources Consulting</w:t>
            </w:r>
          </w:p>
        </w:tc>
        <w:tc>
          <w:tcPr>
            <w:tcW w:w="3117" w:type="dxa"/>
            <w:tcBorders>
              <w:top w:val="single" w:sz="4" w:space="0" w:color="000000"/>
            </w:tcBorders>
            <w:vAlign w:val="bottom"/>
          </w:tcPr>
          <w:p w14:paraId="581A32D9" w14:textId="77777777" w:rsidR="00BD1E46" w:rsidRPr="000044EE" w:rsidRDefault="00BD1E46" w:rsidP="002B0B86">
            <w:pPr>
              <w:rPr>
                <w:color w:val="000000"/>
                <w:sz w:val="22"/>
                <w:szCs w:val="22"/>
              </w:rPr>
            </w:pPr>
            <w:r w:rsidRPr="000044EE">
              <w:rPr>
                <w:color w:val="000000"/>
                <w:sz w:val="22"/>
                <w:szCs w:val="22"/>
              </w:rPr>
              <w:t>GRC Isolation Gown GRC-IG-001</w:t>
            </w:r>
          </w:p>
        </w:tc>
        <w:tc>
          <w:tcPr>
            <w:tcW w:w="3117" w:type="dxa"/>
          </w:tcPr>
          <w:p w14:paraId="001D9005" w14:textId="77777777" w:rsidR="00BD1E46" w:rsidRPr="000044EE" w:rsidRDefault="00BD1E46" w:rsidP="002B0B86">
            <w:pPr>
              <w:tabs>
                <w:tab w:val="left" w:pos="-540"/>
                <w:tab w:val="left" w:pos="960"/>
              </w:tabs>
              <w:ind w:right="-360"/>
              <w:jc w:val="both"/>
              <w:rPr>
                <w:sz w:val="22"/>
                <w:szCs w:val="22"/>
              </w:rPr>
            </w:pPr>
            <w:r>
              <w:rPr>
                <w:sz w:val="22"/>
                <w:szCs w:val="22"/>
              </w:rPr>
              <w:t>Cleveland, MO</w:t>
            </w:r>
          </w:p>
        </w:tc>
      </w:tr>
      <w:tr w:rsidR="00BD1E46" w:rsidRPr="000044EE" w14:paraId="1824F2E4" w14:textId="77777777" w:rsidTr="002B0B86">
        <w:trPr>
          <w:trHeight w:val="260"/>
        </w:trPr>
        <w:tc>
          <w:tcPr>
            <w:tcW w:w="3116" w:type="dxa"/>
          </w:tcPr>
          <w:p w14:paraId="46346135" w14:textId="77777777" w:rsidR="00BD1E46" w:rsidRPr="000044EE" w:rsidRDefault="00BD1E46" w:rsidP="002B0B86">
            <w:pPr>
              <w:rPr>
                <w:color w:val="000000"/>
                <w:sz w:val="22"/>
                <w:szCs w:val="22"/>
              </w:rPr>
            </w:pPr>
            <w:r w:rsidRPr="000044EE">
              <w:rPr>
                <w:color w:val="000000"/>
                <w:sz w:val="22"/>
                <w:szCs w:val="22"/>
              </w:rPr>
              <w:t xml:space="preserve">Justice Furniture </w:t>
            </w:r>
            <w:r>
              <w:rPr>
                <w:color w:val="000000"/>
                <w:sz w:val="22"/>
                <w:szCs w:val="22"/>
              </w:rPr>
              <w:t>MFG. Co., Inc.</w:t>
            </w:r>
          </w:p>
        </w:tc>
        <w:tc>
          <w:tcPr>
            <w:tcW w:w="3117" w:type="dxa"/>
            <w:tcBorders>
              <w:top w:val="single" w:sz="4" w:space="0" w:color="000000"/>
            </w:tcBorders>
            <w:vAlign w:val="bottom"/>
          </w:tcPr>
          <w:p w14:paraId="62820935" w14:textId="77777777" w:rsidR="00BD1E46" w:rsidRPr="000044EE" w:rsidRDefault="00BD1E46" w:rsidP="002B0B86">
            <w:pPr>
              <w:rPr>
                <w:color w:val="000000"/>
                <w:sz w:val="22"/>
                <w:szCs w:val="22"/>
              </w:rPr>
            </w:pPr>
            <w:r w:rsidRPr="000044EE">
              <w:rPr>
                <w:color w:val="000000"/>
                <w:sz w:val="22"/>
                <w:szCs w:val="22"/>
              </w:rPr>
              <w:t>Justice Disposable Isolation Gown</w:t>
            </w:r>
          </w:p>
        </w:tc>
        <w:tc>
          <w:tcPr>
            <w:tcW w:w="3117" w:type="dxa"/>
          </w:tcPr>
          <w:p w14:paraId="31A81471" w14:textId="77777777" w:rsidR="00BD1E46" w:rsidRPr="000044EE" w:rsidRDefault="00BD1E46" w:rsidP="002B0B86">
            <w:pPr>
              <w:tabs>
                <w:tab w:val="left" w:pos="-540"/>
                <w:tab w:val="left" w:pos="960"/>
              </w:tabs>
              <w:ind w:right="-360"/>
              <w:jc w:val="both"/>
              <w:rPr>
                <w:sz w:val="22"/>
                <w:szCs w:val="22"/>
              </w:rPr>
            </w:pPr>
            <w:r>
              <w:rPr>
                <w:sz w:val="22"/>
                <w:szCs w:val="22"/>
              </w:rPr>
              <w:t>Lebanon, MO</w:t>
            </w:r>
          </w:p>
        </w:tc>
      </w:tr>
      <w:tr w:rsidR="00BD1E46" w:rsidRPr="000044EE" w14:paraId="313FA3CC" w14:textId="77777777" w:rsidTr="002B0B86">
        <w:tc>
          <w:tcPr>
            <w:tcW w:w="3116" w:type="dxa"/>
          </w:tcPr>
          <w:p w14:paraId="5C86E560" w14:textId="77777777" w:rsidR="00BD1E46" w:rsidRPr="000044EE" w:rsidRDefault="00BD1E46" w:rsidP="002B0B86">
            <w:pPr>
              <w:jc w:val="both"/>
              <w:rPr>
                <w:color w:val="000000"/>
                <w:sz w:val="22"/>
                <w:szCs w:val="22"/>
              </w:rPr>
            </w:pPr>
            <w:r w:rsidRPr="000044EE">
              <w:rPr>
                <w:color w:val="000000"/>
                <w:sz w:val="22"/>
                <w:szCs w:val="22"/>
              </w:rPr>
              <w:t>Sandlot Goods</w:t>
            </w:r>
          </w:p>
        </w:tc>
        <w:tc>
          <w:tcPr>
            <w:tcW w:w="3117" w:type="dxa"/>
          </w:tcPr>
          <w:p w14:paraId="3E1A77D4" w14:textId="77777777" w:rsidR="00BD1E46" w:rsidRPr="000044EE" w:rsidRDefault="00BD1E46" w:rsidP="002B0B86">
            <w:pPr>
              <w:jc w:val="both"/>
              <w:rPr>
                <w:color w:val="000000"/>
                <w:sz w:val="22"/>
                <w:szCs w:val="22"/>
              </w:rPr>
            </w:pPr>
            <w:r w:rsidRPr="000044EE">
              <w:rPr>
                <w:color w:val="000000"/>
                <w:sz w:val="22"/>
                <w:szCs w:val="22"/>
              </w:rPr>
              <w:t>Isolation Gown ISG001</w:t>
            </w:r>
          </w:p>
        </w:tc>
        <w:tc>
          <w:tcPr>
            <w:tcW w:w="3117" w:type="dxa"/>
          </w:tcPr>
          <w:p w14:paraId="1873E5B2" w14:textId="77777777" w:rsidR="00BD1E46" w:rsidRPr="000044EE" w:rsidRDefault="00BD1E46" w:rsidP="002B0B86">
            <w:pPr>
              <w:tabs>
                <w:tab w:val="left" w:pos="-540"/>
                <w:tab w:val="left" w:pos="960"/>
              </w:tabs>
              <w:ind w:right="-360"/>
              <w:jc w:val="both"/>
              <w:rPr>
                <w:sz w:val="22"/>
                <w:szCs w:val="22"/>
              </w:rPr>
            </w:pPr>
            <w:r>
              <w:rPr>
                <w:sz w:val="22"/>
                <w:szCs w:val="22"/>
              </w:rPr>
              <w:t>Kansas City, MO</w:t>
            </w:r>
          </w:p>
        </w:tc>
      </w:tr>
    </w:tbl>
    <w:p w14:paraId="7F0A3585" w14:textId="77777777" w:rsidR="00BD1E46" w:rsidRDefault="00BD1E46">
      <w:pPr>
        <w:ind w:left="1710" w:hanging="1710"/>
        <w:rPr>
          <w:sz w:val="22"/>
        </w:rPr>
      </w:pPr>
    </w:p>
    <w:p w14:paraId="4FDACCB6" w14:textId="6B99CC5A" w:rsidR="00B5253A" w:rsidRDefault="00B5253A" w:rsidP="00B5253A">
      <w:pPr>
        <w:rPr>
          <w:rFonts w:eastAsia="Calibri"/>
          <w:b/>
          <w:sz w:val="22"/>
          <w:u w:val="single"/>
          <w:lang w:val="en"/>
        </w:rPr>
      </w:pPr>
      <w:r>
        <w:rPr>
          <w:rFonts w:eastAsia="Calibri"/>
          <w:b/>
          <w:sz w:val="22"/>
          <w:u w:val="single"/>
          <w:lang w:val="en"/>
        </w:rPr>
        <w:t>When evaluating Line Item 11 add bonus points for Sheltered Workshop Participation for the following:</w:t>
      </w:r>
    </w:p>
    <w:p w14:paraId="17EC3F1B" w14:textId="77777777" w:rsidR="00B5253A" w:rsidRDefault="00B5253A" w:rsidP="00B5253A">
      <w:pPr>
        <w:rPr>
          <w:rFonts w:eastAsia="Calibri"/>
          <w:b/>
          <w:sz w:val="22"/>
          <w:u w:val="single"/>
          <w:lang w:val="en"/>
        </w:rPr>
      </w:pPr>
    </w:p>
    <w:p w14:paraId="12D1F988" w14:textId="77777777" w:rsidR="00B5253A" w:rsidRDefault="00B5253A" w:rsidP="00B5253A">
      <w:pPr>
        <w:rPr>
          <w:sz w:val="22"/>
        </w:rPr>
      </w:pPr>
      <w:r>
        <w:rPr>
          <w:rFonts w:eastAsia="Calibri"/>
          <w:b/>
          <w:sz w:val="22"/>
          <w:u w:val="single"/>
          <w:lang w:val="en"/>
        </w:rPr>
        <w:t>Green Resources Consulting – 5 Points</w:t>
      </w:r>
      <w:r>
        <w:rPr>
          <w:sz w:val="22"/>
        </w:rPr>
        <w:t xml:space="preserve"> </w:t>
      </w:r>
    </w:p>
    <w:p w14:paraId="387911C4" w14:textId="77777777" w:rsidR="00B5253A" w:rsidRDefault="00B5253A" w:rsidP="00B5253A">
      <w:pPr>
        <w:rPr>
          <w:sz w:val="22"/>
        </w:rPr>
      </w:pPr>
    </w:p>
    <w:p w14:paraId="402E5F9A" w14:textId="07714199" w:rsidR="00B5253A" w:rsidRDefault="00B5253A" w:rsidP="00B5253A">
      <w:pPr>
        <w:rPr>
          <w:rFonts w:eastAsia="Calibri"/>
          <w:b/>
          <w:sz w:val="22"/>
          <w:u w:val="single"/>
          <w:lang w:val="en"/>
        </w:rPr>
      </w:pPr>
      <w:r>
        <w:rPr>
          <w:rFonts w:eastAsia="Calibri"/>
          <w:b/>
          <w:sz w:val="22"/>
          <w:u w:val="single"/>
          <w:lang w:val="en"/>
        </w:rPr>
        <w:t>Justice Furniture MFG. CO., Inc. – 5 points</w:t>
      </w:r>
    </w:p>
    <w:p w14:paraId="2B9E5DEE" w14:textId="3E896874" w:rsidR="00BD1E46" w:rsidRDefault="00BD1E46" w:rsidP="00B5253A">
      <w:pPr>
        <w:rPr>
          <w:sz w:val="22"/>
        </w:rPr>
      </w:pPr>
      <w:r>
        <w:rPr>
          <w:sz w:val="22"/>
        </w:rPr>
        <w:br w:type="page"/>
      </w:r>
    </w:p>
    <w:p w14:paraId="18C83769" w14:textId="77777777" w:rsidR="00BD1E46" w:rsidRDefault="00BD1E46" w:rsidP="00BD1E46">
      <w:pPr>
        <w:ind w:left="-180"/>
        <w:jc w:val="both"/>
        <w:outlineLvl w:val="2"/>
        <w:rPr>
          <w:b/>
          <w:sz w:val="22"/>
        </w:rPr>
      </w:pPr>
      <w:r w:rsidRPr="00B932D0">
        <w:rPr>
          <w:b/>
          <w:sz w:val="22"/>
          <w:u w:val="single"/>
        </w:rPr>
        <w:lastRenderedPageBreak/>
        <w:t>Line Item 12:  NON-STERILE LEVEL 1 GOWN</w:t>
      </w:r>
      <w:r w:rsidRPr="00B932D0">
        <w:rPr>
          <w:b/>
          <w:sz w:val="22"/>
        </w:rPr>
        <w:t>:</w:t>
      </w:r>
    </w:p>
    <w:p w14:paraId="54027316" w14:textId="77777777" w:rsidR="00BD1E46" w:rsidRDefault="00BD1E46" w:rsidP="00BD1E46">
      <w:pPr>
        <w:ind w:left="-180"/>
        <w:outlineLvl w:val="2"/>
        <w:rPr>
          <w:rFonts w:eastAsia="Calibri"/>
          <w:sz w:val="22"/>
          <w:u w:val="single"/>
        </w:rPr>
      </w:pPr>
    </w:p>
    <w:p w14:paraId="7D05F8D1" w14:textId="77777777" w:rsidR="00BD1E46" w:rsidRPr="00DD2E03" w:rsidRDefault="00BD1E46" w:rsidP="00BD1E46">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Non-Sterile Level 1 Gown:</w:t>
      </w:r>
    </w:p>
    <w:p w14:paraId="6927645B" w14:textId="77777777" w:rsidR="00BD1E46" w:rsidRPr="00B932D0" w:rsidRDefault="00BD1E46" w:rsidP="00BD1E46">
      <w:pPr>
        <w:numPr>
          <w:ilvl w:val="0"/>
          <w:numId w:val="12"/>
        </w:numPr>
        <w:tabs>
          <w:tab w:val="left" w:pos="1260"/>
        </w:tabs>
        <w:ind w:left="180"/>
        <w:contextualSpacing/>
        <w:jc w:val="both"/>
        <w:rPr>
          <w:sz w:val="22"/>
          <w:szCs w:val="22"/>
          <w:lang w:val="en"/>
        </w:rPr>
      </w:pPr>
      <w:r w:rsidRPr="00B932D0">
        <w:rPr>
          <w:sz w:val="22"/>
          <w:szCs w:val="22"/>
          <w:lang w:val="en"/>
        </w:rPr>
        <w:t xml:space="preserve">Must be non-sterile, disposable patient isolation, procedure, or cover gowns that, at a minimum, must have been tested to meet AAMI PB70 Level 1 for liquid barrier performance.  Documentation of successful test results must be provided. It is highly desirable that the gown be FDA recognized and evidence of FDA approval should be present with the individual gown or with each package of gowns.  FDA standards for gowns can be viewed </w:t>
      </w:r>
      <w:hyperlink r:id="rId20" w:tgtFrame="_blank" w:history="1">
        <w:r w:rsidRPr="00B932D0">
          <w:rPr>
            <w:color w:val="0000FF"/>
            <w:sz w:val="22"/>
            <w:szCs w:val="22"/>
            <w:u w:val="single"/>
            <w:lang w:val="en"/>
          </w:rPr>
          <w:t>here</w:t>
        </w:r>
      </w:hyperlink>
      <w:r w:rsidRPr="00B932D0">
        <w:rPr>
          <w:sz w:val="22"/>
          <w:szCs w:val="22"/>
          <w:lang w:val="en"/>
        </w:rPr>
        <w:t xml:space="preserve">.  </w:t>
      </w:r>
    </w:p>
    <w:p w14:paraId="2741EFC5" w14:textId="77777777" w:rsidR="00BD1E46" w:rsidRPr="00B932D0" w:rsidRDefault="00BD1E46" w:rsidP="00BD1E46">
      <w:pPr>
        <w:numPr>
          <w:ilvl w:val="0"/>
          <w:numId w:val="11"/>
        </w:numPr>
        <w:tabs>
          <w:tab w:val="left" w:pos="1260"/>
        </w:tabs>
        <w:ind w:left="540"/>
        <w:contextualSpacing/>
        <w:jc w:val="both"/>
        <w:rPr>
          <w:sz w:val="22"/>
          <w:szCs w:val="22"/>
          <w:lang w:val="en"/>
        </w:rPr>
      </w:pPr>
      <w:r w:rsidRPr="00B932D0">
        <w:rPr>
          <w:sz w:val="22"/>
          <w:szCs w:val="22"/>
          <w:lang w:val="en"/>
        </w:rPr>
        <w:t>Level 1: Minimal risk, to be used, for example, during basic care, standard isolation, cover gown for visitors, or in a standard medical unit;</w:t>
      </w:r>
    </w:p>
    <w:p w14:paraId="279823F2" w14:textId="77777777" w:rsidR="00BD1E46" w:rsidRPr="00B932D0" w:rsidRDefault="00BD1E46" w:rsidP="00BD1E46">
      <w:pPr>
        <w:numPr>
          <w:ilvl w:val="0"/>
          <w:numId w:val="9"/>
        </w:numPr>
        <w:tabs>
          <w:tab w:val="num" w:pos="1080"/>
        </w:tabs>
        <w:ind w:left="180"/>
        <w:contextualSpacing/>
        <w:jc w:val="both"/>
        <w:rPr>
          <w:sz w:val="22"/>
          <w:szCs w:val="22"/>
          <w:lang w:val="en"/>
        </w:rPr>
      </w:pPr>
      <w:r w:rsidRPr="00B932D0">
        <w:rPr>
          <w:sz w:val="22"/>
          <w:szCs w:val="22"/>
          <w:lang w:val="en"/>
        </w:rPr>
        <w:t>Should be appropriate for use in the care of COVID-19 or other infectious disease patients.</w:t>
      </w:r>
    </w:p>
    <w:p w14:paraId="12A7CA6B" w14:textId="77777777" w:rsidR="00BD1E46" w:rsidRPr="00B932D0" w:rsidRDefault="00BD1E46" w:rsidP="00BD1E46">
      <w:pPr>
        <w:numPr>
          <w:ilvl w:val="1"/>
          <w:numId w:val="9"/>
        </w:numPr>
        <w:tabs>
          <w:tab w:val="num" w:pos="1800"/>
        </w:tabs>
        <w:ind w:left="180"/>
        <w:contextualSpacing/>
        <w:jc w:val="both"/>
        <w:rPr>
          <w:sz w:val="22"/>
          <w:szCs w:val="22"/>
        </w:rPr>
      </w:pPr>
      <w:r w:rsidRPr="00B932D0">
        <w:rPr>
          <w:sz w:val="22"/>
          <w:szCs w:val="22"/>
        </w:rPr>
        <w:t>Should have elastic wristbands.</w:t>
      </w:r>
    </w:p>
    <w:p w14:paraId="4A0D13A2" w14:textId="77777777" w:rsidR="00BD1E46" w:rsidRPr="00B932D0" w:rsidRDefault="00BD1E46" w:rsidP="00BD1E46">
      <w:pPr>
        <w:numPr>
          <w:ilvl w:val="1"/>
          <w:numId w:val="9"/>
        </w:numPr>
        <w:tabs>
          <w:tab w:val="num" w:pos="1800"/>
        </w:tabs>
        <w:ind w:left="180"/>
        <w:contextualSpacing/>
        <w:jc w:val="both"/>
        <w:rPr>
          <w:sz w:val="22"/>
          <w:szCs w:val="22"/>
        </w:rPr>
      </w:pPr>
      <w:r w:rsidRPr="00B932D0">
        <w:rPr>
          <w:sz w:val="22"/>
          <w:szCs w:val="22"/>
        </w:rPr>
        <w:t>Must either come in a variety of sizes or be adjustable to fit a variety of sizes.</w:t>
      </w:r>
    </w:p>
    <w:p w14:paraId="72B7007F" w14:textId="58222F86" w:rsidR="00BD1E46" w:rsidRDefault="00BD1E46" w:rsidP="00BD1E46">
      <w:pPr>
        <w:tabs>
          <w:tab w:val="left" w:pos="-540"/>
          <w:tab w:val="left" w:pos="960"/>
        </w:tabs>
        <w:ind w:left="-180" w:right="-360"/>
        <w:jc w:val="both"/>
        <w:rPr>
          <w:sz w:val="22"/>
          <w:szCs w:val="22"/>
        </w:rPr>
      </w:pPr>
    </w:p>
    <w:p w14:paraId="32861932" w14:textId="24CBBD43" w:rsidR="009F0D58" w:rsidRPr="009F0D58" w:rsidRDefault="009F0D58" w:rsidP="00BD1E46">
      <w:pPr>
        <w:tabs>
          <w:tab w:val="left" w:pos="-540"/>
          <w:tab w:val="left" w:pos="960"/>
        </w:tabs>
        <w:ind w:left="-180" w:right="-360"/>
        <w:jc w:val="both"/>
        <w:rPr>
          <w:sz w:val="22"/>
          <w:szCs w:val="22"/>
        </w:rPr>
      </w:pPr>
      <w:r w:rsidRPr="009F0D58">
        <w:rPr>
          <w:sz w:val="22"/>
          <w:szCs w:val="22"/>
          <w:highlight w:val="red"/>
        </w:rPr>
        <w:t>VENDORS IN YELLOW ARE NOT ALLOWED PER THE CONTRACT UNTIL THE CERTIFICATION OF THE ITEM IS APPROVED BY OA PURCHASING</w:t>
      </w:r>
    </w:p>
    <w:p w14:paraId="3EFC1516" w14:textId="77777777" w:rsidR="009F0D58" w:rsidRDefault="009F0D58" w:rsidP="00BD1E46">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BD1E46" w:rsidRPr="000044EE" w14:paraId="32B8BD6E" w14:textId="77777777" w:rsidTr="002B0B86">
        <w:tc>
          <w:tcPr>
            <w:tcW w:w="3116" w:type="dxa"/>
            <w:shd w:val="clear" w:color="auto" w:fill="D9D9D9" w:themeFill="background1" w:themeFillShade="D9"/>
          </w:tcPr>
          <w:p w14:paraId="719AEF63" w14:textId="77777777" w:rsidR="00BD1E46" w:rsidRPr="000044EE" w:rsidRDefault="00BD1E46" w:rsidP="002B0B86">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5FDE8E7E" w14:textId="77777777" w:rsidR="00BD1E46" w:rsidRPr="000044EE" w:rsidRDefault="00BD1E46" w:rsidP="002B0B86">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780D5668" w14:textId="77777777" w:rsidR="00BD1E46" w:rsidRPr="000044EE" w:rsidRDefault="00BD1E46" w:rsidP="002B0B86">
            <w:pPr>
              <w:tabs>
                <w:tab w:val="left" w:pos="-540"/>
                <w:tab w:val="left" w:pos="960"/>
              </w:tabs>
              <w:ind w:right="-360"/>
              <w:jc w:val="both"/>
              <w:rPr>
                <w:b/>
                <w:sz w:val="22"/>
                <w:szCs w:val="22"/>
              </w:rPr>
            </w:pPr>
            <w:r w:rsidRPr="000044EE">
              <w:rPr>
                <w:b/>
                <w:sz w:val="22"/>
                <w:szCs w:val="22"/>
              </w:rPr>
              <w:t>Manufacturing Location</w:t>
            </w:r>
          </w:p>
        </w:tc>
      </w:tr>
      <w:tr w:rsidR="00BD1E46" w:rsidRPr="000044EE" w14:paraId="3F84E983" w14:textId="77777777" w:rsidTr="002B0B86">
        <w:trPr>
          <w:trHeight w:val="260"/>
        </w:trPr>
        <w:tc>
          <w:tcPr>
            <w:tcW w:w="3116" w:type="dxa"/>
            <w:hideMark/>
          </w:tcPr>
          <w:p w14:paraId="7448034B" w14:textId="77777777" w:rsidR="00BD1E46" w:rsidRPr="000044EE" w:rsidRDefault="00BD1E46" w:rsidP="002B0B86">
            <w:pPr>
              <w:rPr>
                <w:color w:val="000000"/>
                <w:sz w:val="22"/>
                <w:szCs w:val="22"/>
              </w:rPr>
            </w:pPr>
            <w:r w:rsidRPr="000044EE">
              <w:rPr>
                <w:color w:val="000000"/>
                <w:sz w:val="22"/>
                <w:szCs w:val="22"/>
              </w:rPr>
              <w:t>Eric Scott Leathers</w:t>
            </w:r>
            <w:r>
              <w:rPr>
                <w:color w:val="000000"/>
                <w:sz w:val="22"/>
                <w:szCs w:val="22"/>
              </w:rPr>
              <w:t xml:space="preserve"> LLC</w:t>
            </w:r>
          </w:p>
        </w:tc>
        <w:tc>
          <w:tcPr>
            <w:tcW w:w="3117" w:type="dxa"/>
            <w:tcBorders>
              <w:top w:val="single" w:sz="4" w:space="0" w:color="000000"/>
            </w:tcBorders>
            <w:vAlign w:val="bottom"/>
          </w:tcPr>
          <w:p w14:paraId="09B34863" w14:textId="77777777" w:rsidR="00BD1E46" w:rsidRPr="000044EE" w:rsidRDefault="00BD1E46" w:rsidP="002B0B86">
            <w:pPr>
              <w:rPr>
                <w:color w:val="000000"/>
                <w:sz w:val="22"/>
                <w:szCs w:val="22"/>
              </w:rPr>
            </w:pPr>
            <w:r w:rsidRPr="000044EE">
              <w:rPr>
                <w:color w:val="000000"/>
                <w:sz w:val="22"/>
                <w:szCs w:val="22"/>
              </w:rPr>
              <w:t>Eric Scott Medical Gowns 087-000D0SML, 087-000D0MED, 087-000D0LRG, 087-000D0XLG, 087-000D0XXL</w:t>
            </w:r>
          </w:p>
        </w:tc>
        <w:tc>
          <w:tcPr>
            <w:tcW w:w="3117" w:type="dxa"/>
          </w:tcPr>
          <w:p w14:paraId="3DECC66C" w14:textId="77777777" w:rsidR="00BD1E46" w:rsidRPr="000044EE" w:rsidRDefault="00BD1E46" w:rsidP="002B0B86">
            <w:pPr>
              <w:tabs>
                <w:tab w:val="left" w:pos="-540"/>
                <w:tab w:val="left" w:pos="960"/>
              </w:tabs>
              <w:ind w:right="-360"/>
              <w:jc w:val="both"/>
              <w:rPr>
                <w:sz w:val="22"/>
                <w:szCs w:val="22"/>
              </w:rPr>
            </w:pPr>
            <w:r>
              <w:rPr>
                <w:sz w:val="22"/>
                <w:szCs w:val="22"/>
              </w:rPr>
              <w:t>Ste. Genevieve, MO</w:t>
            </w:r>
          </w:p>
        </w:tc>
      </w:tr>
      <w:tr w:rsidR="00BD1E46" w:rsidRPr="000044EE" w14:paraId="7F72646B" w14:textId="77777777" w:rsidTr="00BD1E46">
        <w:trPr>
          <w:trHeight w:val="260"/>
        </w:trPr>
        <w:tc>
          <w:tcPr>
            <w:tcW w:w="3116" w:type="dxa"/>
            <w:shd w:val="clear" w:color="auto" w:fill="FFFF00"/>
          </w:tcPr>
          <w:p w14:paraId="68FF1CFB" w14:textId="77777777" w:rsidR="00BD1E46" w:rsidRPr="000044EE" w:rsidRDefault="00BD1E46" w:rsidP="002B0B86">
            <w:pPr>
              <w:rPr>
                <w:color w:val="000000"/>
                <w:sz w:val="22"/>
                <w:szCs w:val="22"/>
              </w:rPr>
            </w:pPr>
            <w:r w:rsidRPr="000044EE">
              <w:rPr>
                <w:color w:val="000000"/>
                <w:sz w:val="22"/>
                <w:szCs w:val="22"/>
              </w:rPr>
              <w:t>Green Resources Consulting</w:t>
            </w:r>
          </w:p>
        </w:tc>
        <w:tc>
          <w:tcPr>
            <w:tcW w:w="3117" w:type="dxa"/>
            <w:tcBorders>
              <w:top w:val="single" w:sz="4" w:space="0" w:color="000000"/>
            </w:tcBorders>
            <w:shd w:val="clear" w:color="auto" w:fill="FFFF00"/>
            <w:vAlign w:val="bottom"/>
          </w:tcPr>
          <w:p w14:paraId="1E07B396" w14:textId="77777777" w:rsidR="00BD1E46" w:rsidRPr="000044EE" w:rsidRDefault="00BD1E46" w:rsidP="002B0B86">
            <w:pPr>
              <w:rPr>
                <w:color w:val="000000"/>
                <w:sz w:val="22"/>
                <w:szCs w:val="22"/>
              </w:rPr>
            </w:pPr>
            <w:r w:rsidRPr="000044EE">
              <w:rPr>
                <w:color w:val="000000"/>
                <w:sz w:val="22"/>
                <w:szCs w:val="22"/>
              </w:rPr>
              <w:t>GRC Isolation Gown GRC-IG-001</w:t>
            </w:r>
          </w:p>
        </w:tc>
        <w:tc>
          <w:tcPr>
            <w:tcW w:w="3117" w:type="dxa"/>
            <w:shd w:val="clear" w:color="auto" w:fill="FFFF00"/>
          </w:tcPr>
          <w:p w14:paraId="28813246" w14:textId="77777777" w:rsidR="00BD1E46" w:rsidRPr="000044EE" w:rsidRDefault="00BD1E46" w:rsidP="002B0B86">
            <w:pPr>
              <w:tabs>
                <w:tab w:val="left" w:pos="-540"/>
                <w:tab w:val="left" w:pos="960"/>
              </w:tabs>
              <w:ind w:right="-360"/>
              <w:jc w:val="both"/>
              <w:rPr>
                <w:sz w:val="22"/>
                <w:szCs w:val="22"/>
              </w:rPr>
            </w:pPr>
            <w:r>
              <w:rPr>
                <w:sz w:val="22"/>
                <w:szCs w:val="22"/>
              </w:rPr>
              <w:t>Cleveland, MO</w:t>
            </w:r>
          </w:p>
        </w:tc>
      </w:tr>
      <w:tr w:rsidR="00BD1E46" w:rsidRPr="000044EE" w14:paraId="78551FDB" w14:textId="77777777" w:rsidTr="003775F8">
        <w:trPr>
          <w:trHeight w:val="260"/>
        </w:trPr>
        <w:tc>
          <w:tcPr>
            <w:tcW w:w="3116" w:type="dxa"/>
            <w:shd w:val="clear" w:color="auto" w:fill="auto"/>
          </w:tcPr>
          <w:p w14:paraId="62835787" w14:textId="77777777" w:rsidR="00BD1E46" w:rsidRPr="003775F8" w:rsidRDefault="00BD1E46" w:rsidP="002B0B86">
            <w:pPr>
              <w:rPr>
                <w:color w:val="000000"/>
                <w:sz w:val="22"/>
                <w:szCs w:val="22"/>
              </w:rPr>
            </w:pPr>
            <w:r w:rsidRPr="003775F8">
              <w:rPr>
                <w:color w:val="000000"/>
                <w:sz w:val="22"/>
                <w:szCs w:val="22"/>
              </w:rPr>
              <w:t>Justice Furniture MFG. Co., Inc.</w:t>
            </w:r>
          </w:p>
        </w:tc>
        <w:tc>
          <w:tcPr>
            <w:tcW w:w="3117" w:type="dxa"/>
            <w:tcBorders>
              <w:top w:val="single" w:sz="4" w:space="0" w:color="000000"/>
            </w:tcBorders>
            <w:shd w:val="clear" w:color="auto" w:fill="auto"/>
            <w:vAlign w:val="bottom"/>
          </w:tcPr>
          <w:p w14:paraId="63C1BD38" w14:textId="77777777" w:rsidR="00BD1E46" w:rsidRPr="003775F8" w:rsidRDefault="00BD1E46" w:rsidP="002B0B86">
            <w:pPr>
              <w:rPr>
                <w:color w:val="000000"/>
                <w:sz w:val="22"/>
                <w:szCs w:val="22"/>
              </w:rPr>
            </w:pPr>
            <w:r w:rsidRPr="003775F8">
              <w:rPr>
                <w:color w:val="000000"/>
                <w:sz w:val="22"/>
                <w:szCs w:val="22"/>
              </w:rPr>
              <w:t>Justice Disposable Isolation Gown</w:t>
            </w:r>
          </w:p>
        </w:tc>
        <w:tc>
          <w:tcPr>
            <w:tcW w:w="3117" w:type="dxa"/>
            <w:shd w:val="clear" w:color="auto" w:fill="auto"/>
          </w:tcPr>
          <w:p w14:paraId="1A84EBC2" w14:textId="77777777" w:rsidR="00BD1E46" w:rsidRPr="000044EE" w:rsidRDefault="00BD1E46" w:rsidP="002B0B86">
            <w:pPr>
              <w:tabs>
                <w:tab w:val="left" w:pos="-540"/>
                <w:tab w:val="left" w:pos="960"/>
              </w:tabs>
              <w:ind w:right="-360"/>
              <w:jc w:val="both"/>
              <w:rPr>
                <w:sz w:val="22"/>
                <w:szCs w:val="22"/>
              </w:rPr>
            </w:pPr>
            <w:r w:rsidRPr="003775F8">
              <w:rPr>
                <w:sz w:val="22"/>
                <w:szCs w:val="22"/>
              </w:rPr>
              <w:t>Lebanon, MO</w:t>
            </w:r>
          </w:p>
        </w:tc>
      </w:tr>
      <w:tr w:rsidR="00BD1E46" w:rsidRPr="000044EE" w14:paraId="320C2476" w14:textId="77777777" w:rsidTr="00BD1E46">
        <w:tc>
          <w:tcPr>
            <w:tcW w:w="3116" w:type="dxa"/>
            <w:shd w:val="clear" w:color="auto" w:fill="FFFF00"/>
          </w:tcPr>
          <w:p w14:paraId="74B3FF1B" w14:textId="77777777" w:rsidR="00BD1E46" w:rsidRPr="000044EE" w:rsidRDefault="00BD1E46" w:rsidP="002B0B86">
            <w:pPr>
              <w:jc w:val="both"/>
              <w:rPr>
                <w:color w:val="000000"/>
                <w:sz w:val="22"/>
                <w:szCs w:val="22"/>
              </w:rPr>
            </w:pPr>
            <w:r w:rsidRPr="000044EE">
              <w:rPr>
                <w:color w:val="000000"/>
                <w:sz w:val="22"/>
                <w:szCs w:val="22"/>
              </w:rPr>
              <w:t>Sandlot Goods</w:t>
            </w:r>
          </w:p>
        </w:tc>
        <w:tc>
          <w:tcPr>
            <w:tcW w:w="3117" w:type="dxa"/>
            <w:shd w:val="clear" w:color="auto" w:fill="FFFF00"/>
          </w:tcPr>
          <w:p w14:paraId="384E940A" w14:textId="77777777" w:rsidR="00BD1E46" w:rsidRPr="000044EE" w:rsidRDefault="00BD1E46" w:rsidP="002B0B86">
            <w:pPr>
              <w:jc w:val="both"/>
              <w:rPr>
                <w:color w:val="000000"/>
                <w:sz w:val="22"/>
                <w:szCs w:val="22"/>
              </w:rPr>
            </w:pPr>
            <w:r w:rsidRPr="000044EE">
              <w:rPr>
                <w:color w:val="000000"/>
                <w:sz w:val="22"/>
                <w:szCs w:val="22"/>
              </w:rPr>
              <w:t>Isolation Gown NSG001</w:t>
            </w:r>
          </w:p>
        </w:tc>
        <w:tc>
          <w:tcPr>
            <w:tcW w:w="3117" w:type="dxa"/>
            <w:shd w:val="clear" w:color="auto" w:fill="FFFF00"/>
          </w:tcPr>
          <w:p w14:paraId="39920665" w14:textId="77777777" w:rsidR="00BD1E46" w:rsidRPr="000044EE" w:rsidRDefault="00BD1E46" w:rsidP="002B0B86">
            <w:pPr>
              <w:tabs>
                <w:tab w:val="left" w:pos="-540"/>
                <w:tab w:val="left" w:pos="960"/>
              </w:tabs>
              <w:ind w:right="-360"/>
              <w:jc w:val="both"/>
              <w:rPr>
                <w:sz w:val="22"/>
                <w:szCs w:val="22"/>
              </w:rPr>
            </w:pPr>
            <w:r>
              <w:rPr>
                <w:sz w:val="22"/>
                <w:szCs w:val="22"/>
              </w:rPr>
              <w:t>Kansas City, MO</w:t>
            </w:r>
          </w:p>
        </w:tc>
      </w:tr>
    </w:tbl>
    <w:p w14:paraId="16DF9F8E" w14:textId="77777777" w:rsidR="00BD1E46" w:rsidRDefault="00BD1E46" w:rsidP="00BD1E46">
      <w:pPr>
        <w:tabs>
          <w:tab w:val="left" w:pos="-540"/>
          <w:tab w:val="left" w:pos="960"/>
        </w:tabs>
        <w:ind w:left="-180" w:right="-360"/>
        <w:jc w:val="both"/>
        <w:rPr>
          <w:sz w:val="22"/>
          <w:szCs w:val="22"/>
        </w:rPr>
      </w:pPr>
    </w:p>
    <w:p w14:paraId="74A0AE7B" w14:textId="55F092BD" w:rsidR="00B5253A" w:rsidRDefault="00B5253A" w:rsidP="00B5253A">
      <w:pPr>
        <w:rPr>
          <w:rFonts w:eastAsia="Calibri"/>
          <w:b/>
          <w:sz w:val="22"/>
          <w:u w:val="single"/>
          <w:lang w:val="en"/>
        </w:rPr>
      </w:pPr>
      <w:r>
        <w:rPr>
          <w:rFonts w:eastAsia="Calibri"/>
          <w:b/>
          <w:sz w:val="22"/>
          <w:u w:val="single"/>
          <w:lang w:val="en"/>
        </w:rPr>
        <w:t>When evaluating Line Item 12 add bonus points for Sheltered Workshop Participation for the following:</w:t>
      </w:r>
    </w:p>
    <w:p w14:paraId="53529659" w14:textId="77777777" w:rsidR="00B5253A" w:rsidRDefault="00B5253A" w:rsidP="00B5253A">
      <w:pPr>
        <w:rPr>
          <w:rFonts w:eastAsia="Calibri"/>
          <w:b/>
          <w:sz w:val="22"/>
          <w:u w:val="single"/>
          <w:lang w:val="en"/>
        </w:rPr>
      </w:pPr>
    </w:p>
    <w:p w14:paraId="225EC34E" w14:textId="77777777" w:rsidR="00B5253A" w:rsidRDefault="00B5253A" w:rsidP="00B5253A">
      <w:pPr>
        <w:rPr>
          <w:sz w:val="22"/>
        </w:rPr>
      </w:pPr>
      <w:r>
        <w:rPr>
          <w:rFonts w:eastAsia="Calibri"/>
          <w:b/>
          <w:sz w:val="22"/>
          <w:u w:val="single"/>
          <w:lang w:val="en"/>
        </w:rPr>
        <w:t>Green Resources Consulting – 5 Points</w:t>
      </w:r>
      <w:r>
        <w:rPr>
          <w:sz w:val="22"/>
        </w:rPr>
        <w:t xml:space="preserve"> </w:t>
      </w:r>
    </w:p>
    <w:p w14:paraId="28773B30" w14:textId="77777777" w:rsidR="00B5253A" w:rsidRDefault="00B5253A" w:rsidP="00B5253A">
      <w:pPr>
        <w:rPr>
          <w:sz w:val="22"/>
        </w:rPr>
      </w:pPr>
    </w:p>
    <w:p w14:paraId="01266E98" w14:textId="77777777" w:rsidR="00B5253A" w:rsidRDefault="00B5253A" w:rsidP="00B5253A">
      <w:pPr>
        <w:rPr>
          <w:rFonts w:eastAsia="Calibri"/>
          <w:b/>
          <w:sz w:val="22"/>
          <w:u w:val="single"/>
          <w:lang w:val="en"/>
        </w:rPr>
      </w:pPr>
      <w:r>
        <w:rPr>
          <w:rFonts w:eastAsia="Calibri"/>
          <w:b/>
          <w:sz w:val="22"/>
          <w:u w:val="single"/>
          <w:lang w:val="en"/>
        </w:rPr>
        <w:t>Justice Furniture MFG. CO., Inc. – 5 points</w:t>
      </w:r>
    </w:p>
    <w:p w14:paraId="685A1B6A" w14:textId="77777777" w:rsidR="00BD1E46" w:rsidRDefault="00BD1E46">
      <w:pPr>
        <w:rPr>
          <w:sz w:val="22"/>
        </w:rPr>
      </w:pPr>
      <w:r>
        <w:rPr>
          <w:sz w:val="22"/>
        </w:rPr>
        <w:br w:type="page"/>
      </w:r>
    </w:p>
    <w:p w14:paraId="50678232" w14:textId="77777777" w:rsidR="00BD1E46" w:rsidRDefault="00BD1E46" w:rsidP="00BD1E46">
      <w:pPr>
        <w:ind w:left="-180"/>
        <w:jc w:val="both"/>
        <w:outlineLvl w:val="2"/>
        <w:rPr>
          <w:b/>
          <w:sz w:val="22"/>
        </w:rPr>
      </w:pPr>
      <w:r w:rsidRPr="00B932D0">
        <w:rPr>
          <w:b/>
          <w:sz w:val="22"/>
          <w:u w:val="single"/>
        </w:rPr>
        <w:lastRenderedPageBreak/>
        <w:t>Line Item 13:  NON-STERILE LEVEL 2 or Level 3 FDA-APPROVED GOWN</w:t>
      </w:r>
      <w:r w:rsidRPr="00B932D0">
        <w:rPr>
          <w:b/>
          <w:sz w:val="22"/>
        </w:rPr>
        <w:t>:</w:t>
      </w:r>
    </w:p>
    <w:p w14:paraId="2DFA90E1" w14:textId="77777777" w:rsidR="00BD1E46" w:rsidRDefault="00BD1E46" w:rsidP="00BD1E46">
      <w:pPr>
        <w:ind w:left="-180"/>
        <w:outlineLvl w:val="2"/>
        <w:rPr>
          <w:rFonts w:eastAsia="Calibri"/>
          <w:sz w:val="22"/>
          <w:u w:val="single"/>
        </w:rPr>
      </w:pPr>
    </w:p>
    <w:p w14:paraId="0094E3FB" w14:textId="77777777" w:rsidR="00BD1E46" w:rsidRPr="00DD2E03" w:rsidRDefault="00BD1E46" w:rsidP="00BD1E46">
      <w:pPr>
        <w:ind w:left="-180"/>
        <w:outlineLvl w:val="2"/>
        <w:rPr>
          <w:rFonts w:eastAsia="Calibri"/>
          <w:sz w:val="22"/>
          <w:u w:val="single"/>
        </w:rPr>
      </w:pPr>
      <w:r w:rsidRPr="00DD2E03">
        <w:rPr>
          <w:rFonts w:eastAsia="Calibri"/>
          <w:sz w:val="22"/>
          <w:u w:val="single"/>
        </w:rPr>
        <w:t xml:space="preserve">Specifications for </w:t>
      </w:r>
      <w:r>
        <w:rPr>
          <w:rFonts w:eastAsia="Calibri"/>
          <w:sz w:val="22"/>
          <w:u w:val="single"/>
        </w:rPr>
        <w:t>Non-Sterile Level 2 or Level 3 FDA-Approved Gown:</w:t>
      </w:r>
    </w:p>
    <w:p w14:paraId="6AFAB84C" w14:textId="77777777" w:rsidR="00BD1E46" w:rsidRPr="00B932D0" w:rsidRDefault="00BD1E46" w:rsidP="00BD1E46">
      <w:pPr>
        <w:numPr>
          <w:ilvl w:val="0"/>
          <w:numId w:val="9"/>
        </w:numPr>
        <w:tabs>
          <w:tab w:val="clear" w:pos="360"/>
          <w:tab w:val="num" w:pos="180"/>
          <w:tab w:val="num" w:pos="1080"/>
        </w:tabs>
        <w:ind w:left="270" w:hanging="450"/>
        <w:jc w:val="both"/>
        <w:rPr>
          <w:sz w:val="22"/>
          <w:szCs w:val="22"/>
          <w:lang w:val="en"/>
        </w:rPr>
      </w:pPr>
      <w:r w:rsidRPr="00B932D0">
        <w:rPr>
          <w:sz w:val="22"/>
          <w:szCs w:val="22"/>
          <w:lang w:val="en"/>
        </w:rPr>
        <w:t xml:space="preserve">Must be non-sterile disposable patient isolation, procedure, or cover gowns that, at a minimum, must </w:t>
      </w:r>
      <w:r w:rsidRPr="00B932D0">
        <w:rPr>
          <w:sz w:val="22"/>
          <w:lang w:val="en"/>
        </w:rPr>
        <w:t xml:space="preserve">have been tested to meet </w:t>
      </w:r>
      <w:r w:rsidRPr="00B932D0">
        <w:rPr>
          <w:sz w:val="22"/>
          <w:szCs w:val="22"/>
          <w:lang w:val="en"/>
        </w:rPr>
        <w:t xml:space="preserve">AAMI PB70 Level 2 standard or higher (Level 3 is highly desirable) for liquid barrier performance. </w:t>
      </w:r>
      <w:r w:rsidRPr="00B932D0">
        <w:rPr>
          <w:sz w:val="22"/>
          <w:lang w:val="en"/>
        </w:rPr>
        <w:t>Documentation of successful test results must be provided. It is highly desirable that the gown be FDA recognized and e</w:t>
      </w:r>
      <w:r w:rsidRPr="00B932D0">
        <w:rPr>
          <w:sz w:val="22"/>
          <w:szCs w:val="22"/>
          <w:lang w:val="en"/>
        </w:rPr>
        <w:t xml:space="preserve">vidence of FDA approval should be present with the individual gown or with each package of gowns.  FDA standards for gowns can be viewed </w:t>
      </w:r>
      <w:hyperlink r:id="rId21" w:tgtFrame="_blank" w:history="1">
        <w:r w:rsidRPr="00B932D0">
          <w:rPr>
            <w:color w:val="0000FF"/>
            <w:sz w:val="22"/>
            <w:szCs w:val="22"/>
            <w:u w:val="single"/>
            <w:lang w:val="en"/>
          </w:rPr>
          <w:t>here</w:t>
        </w:r>
      </w:hyperlink>
      <w:r w:rsidRPr="00B932D0">
        <w:rPr>
          <w:sz w:val="22"/>
          <w:szCs w:val="22"/>
          <w:lang w:val="en"/>
        </w:rPr>
        <w:t>. </w:t>
      </w:r>
    </w:p>
    <w:p w14:paraId="2F7D2A95" w14:textId="77777777" w:rsidR="00BD1E46" w:rsidRPr="00B932D0" w:rsidRDefault="00BD1E46" w:rsidP="00BD1E46">
      <w:pPr>
        <w:numPr>
          <w:ilvl w:val="0"/>
          <w:numId w:val="13"/>
        </w:numPr>
        <w:tabs>
          <w:tab w:val="num" w:pos="180"/>
        </w:tabs>
        <w:ind w:left="630"/>
        <w:contextualSpacing/>
        <w:jc w:val="both"/>
        <w:rPr>
          <w:sz w:val="22"/>
          <w:szCs w:val="22"/>
          <w:lang w:val="en"/>
        </w:rPr>
      </w:pPr>
      <w:r w:rsidRPr="00B932D0">
        <w:rPr>
          <w:sz w:val="22"/>
          <w:szCs w:val="22"/>
          <w:lang w:val="en"/>
        </w:rPr>
        <w:t xml:space="preserve">Level 2: Low risk, to be used, for example, during blood draw, suturing, in the Intensive Care Unit (ICU), or a pathology lab </w:t>
      </w:r>
    </w:p>
    <w:p w14:paraId="6FD75597" w14:textId="77777777" w:rsidR="00BD1E46" w:rsidRPr="00B932D0" w:rsidRDefault="00BD1E46" w:rsidP="00BD1E46">
      <w:pPr>
        <w:numPr>
          <w:ilvl w:val="0"/>
          <w:numId w:val="13"/>
        </w:numPr>
        <w:tabs>
          <w:tab w:val="num" w:pos="180"/>
        </w:tabs>
        <w:ind w:left="630"/>
        <w:contextualSpacing/>
        <w:jc w:val="both"/>
        <w:rPr>
          <w:sz w:val="22"/>
          <w:szCs w:val="22"/>
          <w:lang w:val="en"/>
        </w:rPr>
      </w:pPr>
      <w:r w:rsidRPr="00B932D0">
        <w:rPr>
          <w:sz w:val="22"/>
          <w:szCs w:val="22"/>
          <w:lang w:val="en"/>
        </w:rPr>
        <w:t>Level 3: Moderate risk, to be used, for example, during arterial blood draw, inserting an Intravenous (IV) line, in the Emergency Room, or for trauma cases</w:t>
      </w:r>
    </w:p>
    <w:p w14:paraId="32FB7C4A" w14:textId="77777777" w:rsidR="00BD1E46" w:rsidRPr="00B932D0" w:rsidRDefault="00BD1E46" w:rsidP="00BD1E46">
      <w:pPr>
        <w:numPr>
          <w:ilvl w:val="0"/>
          <w:numId w:val="9"/>
        </w:numPr>
        <w:tabs>
          <w:tab w:val="clear" w:pos="360"/>
          <w:tab w:val="num" w:pos="180"/>
          <w:tab w:val="num" w:pos="1080"/>
        </w:tabs>
        <w:ind w:left="270"/>
        <w:contextualSpacing/>
        <w:jc w:val="both"/>
        <w:rPr>
          <w:sz w:val="22"/>
          <w:szCs w:val="22"/>
          <w:lang w:val="en"/>
        </w:rPr>
      </w:pPr>
      <w:r w:rsidRPr="00B932D0">
        <w:rPr>
          <w:sz w:val="22"/>
          <w:szCs w:val="22"/>
          <w:lang w:val="en"/>
        </w:rPr>
        <w:t>Must be appropriate for use in the care of COVID-19 or other infectious disease patients.</w:t>
      </w:r>
    </w:p>
    <w:p w14:paraId="74DBF53A" w14:textId="77777777" w:rsidR="00BD1E46" w:rsidRPr="00B932D0" w:rsidRDefault="00BD1E46" w:rsidP="00BD1E46">
      <w:pPr>
        <w:numPr>
          <w:ilvl w:val="1"/>
          <w:numId w:val="9"/>
        </w:numPr>
        <w:tabs>
          <w:tab w:val="num" w:pos="180"/>
          <w:tab w:val="num" w:pos="1800"/>
        </w:tabs>
        <w:ind w:left="270"/>
        <w:contextualSpacing/>
        <w:jc w:val="both"/>
        <w:rPr>
          <w:sz w:val="22"/>
          <w:szCs w:val="22"/>
        </w:rPr>
      </w:pPr>
      <w:r w:rsidRPr="00B932D0">
        <w:rPr>
          <w:sz w:val="22"/>
          <w:szCs w:val="22"/>
        </w:rPr>
        <w:t>Must either come in a variety of sizes or be adjustable to fit a variety of sizes.</w:t>
      </w:r>
    </w:p>
    <w:p w14:paraId="355BA3D0" w14:textId="71D45430" w:rsidR="00BD1E46" w:rsidRDefault="00BD1E46" w:rsidP="00BD1E46">
      <w:pPr>
        <w:tabs>
          <w:tab w:val="left" w:pos="450"/>
          <w:tab w:val="left" w:pos="540"/>
          <w:tab w:val="left" w:pos="960"/>
        </w:tabs>
        <w:ind w:left="360" w:right="-360" w:hanging="270"/>
        <w:jc w:val="both"/>
        <w:rPr>
          <w:sz w:val="22"/>
          <w:szCs w:val="22"/>
        </w:rPr>
      </w:pPr>
    </w:p>
    <w:p w14:paraId="248A21EC" w14:textId="77777777" w:rsidR="009F0D58" w:rsidRPr="009F0D58" w:rsidRDefault="009F0D58" w:rsidP="009F0D58">
      <w:pPr>
        <w:tabs>
          <w:tab w:val="left" w:pos="-540"/>
          <w:tab w:val="left" w:pos="960"/>
        </w:tabs>
        <w:ind w:left="-180" w:right="-360"/>
        <w:jc w:val="both"/>
        <w:rPr>
          <w:sz w:val="22"/>
          <w:szCs w:val="22"/>
        </w:rPr>
      </w:pPr>
      <w:r w:rsidRPr="009F0D58">
        <w:rPr>
          <w:sz w:val="22"/>
          <w:szCs w:val="22"/>
          <w:highlight w:val="red"/>
        </w:rPr>
        <w:t>VENDORS IN YELLOW ARE NOT ALLOWED PER THE CONTRACT UNTIL THE CERTIFICATION OF THE ITEM IS APPROVED BY OA PURCHASING</w:t>
      </w:r>
    </w:p>
    <w:p w14:paraId="488F331E" w14:textId="77777777" w:rsidR="009F0D58" w:rsidRDefault="009F0D58" w:rsidP="00BD1E46">
      <w:pPr>
        <w:tabs>
          <w:tab w:val="left" w:pos="450"/>
          <w:tab w:val="left" w:pos="540"/>
          <w:tab w:val="left" w:pos="960"/>
        </w:tabs>
        <w:ind w:left="360" w:right="-360" w:hanging="27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BD1E46" w:rsidRPr="000044EE" w14:paraId="1801460A" w14:textId="77777777" w:rsidTr="002B0B86">
        <w:tc>
          <w:tcPr>
            <w:tcW w:w="3116" w:type="dxa"/>
            <w:shd w:val="clear" w:color="auto" w:fill="D9D9D9" w:themeFill="background1" w:themeFillShade="D9"/>
          </w:tcPr>
          <w:p w14:paraId="17A83237" w14:textId="77777777" w:rsidR="00BD1E46" w:rsidRPr="000044EE" w:rsidRDefault="00BD1E46" w:rsidP="002B0B86">
            <w:pPr>
              <w:tabs>
                <w:tab w:val="left" w:pos="-540"/>
                <w:tab w:val="left" w:pos="960"/>
              </w:tabs>
              <w:ind w:right="-360"/>
              <w:jc w:val="both"/>
              <w:rPr>
                <w:b/>
                <w:sz w:val="22"/>
                <w:szCs w:val="22"/>
              </w:rPr>
            </w:pPr>
            <w:r w:rsidRPr="000044EE">
              <w:rPr>
                <w:b/>
                <w:sz w:val="22"/>
                <w:szCs w:val="22"/>
              </w:rPr>
              <w:t>Vendor Name</w:t>
            </w:r>
          </w:p>
        </w:tc>
        <w:tc>
          <w:tcPr>
            <w:tcW w:w="3117" w:type="dxa"/>
            <w:tcBorders>
              <w:bottom w:val="single" w:sz="4" w:space="0" w:color="000000"/>
            </w:tcBorders>
            <w:shd w:val="clear" w:color="auto" w:fill="D9D9D9" w:themeFill="background1" w:themeFillShade="D9"/>
          </w:tcPr>
          <w:p w14:paraId="2A9B1EAE" w14:textId="77777777" w:rsidR="00BD1E46" w:rsidRPr="000044EE" w:rsidRDefault="00BD1E46" w:rsidP="002B0B86">
            <w:pPr>
              <w:tabs>
                <w:tab w:val="left" w:pos="-540"/>
                <w:tab w:val="left" w:pos="960"/>
              </w:tabs>
              <w:ind w:right="105"/>
              <w:jc w:val="both"/>
              <w:rPr>
                <w:b/>
                <w:sz w:val="22"/>
                <w:szCs w:val="22"/>
              </w:rPr>
            </w:pPr>
            <w:r w:rsidRPr="000044EE">
              <w:rPr>
                <w:b/>
                <w:sz w:val="22"/>
                <w:szCs w:val="22"/>
              </w:rPr>
              <w:t>Brand/Product Name and Product Number</w:t>
            </w:r>
          </w:p>
        </w:tc>
        <w:tc>
          <w:tcPr>
            <w:tcW w:w="3117" w:type="dxa"/>
            <w:shd w:val="clear" w:color="auto" w:fill="D9D9D9" w:themeFill="background1" w:themeFillShade="D9"/>
          </w:tcPr>
          <w:p w14:paraId="1BF4C39E" w14:textId="77777777" w:rsidR="00BD1E46" w:rsidRPr="000044EE" w:rsidRDefault="00BD1E46" w:rsidP="002B0B86">
            <w:pPr>
              <w:tabs>
                <w:tab w:val="left" w:pos="-540"/>
                <w:tab w:val="left" w:pos="960"/>
              </w:tabs>
              <w:ind w:right="-360"/>
              <w:jc w:val="both"/>
              <w:rPr>
                <w:b/>
                <w:sz w:val="22"/>
                <w:szCs w:val="22"/>
              </w:rPr>
            </w:pPr>
            <w:r w:rsidRPr="000044EE">
              <w:rPr>
                <w:b/>
                <w:sz w:val="22"/>
                <w:szCs w:val="22"/>
              </w:rPr>
              <w:t>Manufacturing Location</w:t>
            </w:r>
          </w:p>
        </w:tc>
      </w:tr>
      <w:tr w:rsidR="00BD1E46" w:rsidRPr="000044EE" w14:paraId="078D0D51" w14:textId="77777777" w:rsidTr="002B0B86">
        <w:trPr>
          <w:trHeight w:val="260"/>
        </w:trPr>
        <w:tc>
          <w:tcPr>
            <w:tcW w:w="3116" w:type="dxa"/>
            <w:hideMark/>
          </w:tcPr>
          <w:p w14:paraId="03E8A59C" w14:textId="77777777" w:rsidR="00BD1E46" w:rsidRPr="000044EE" w:rsidRDefault="00BD1E46" w:rsidP="002B0B86">
            <w:pPr>
              <w:rPr>
                <w:color w:val="000000"/>
                <w:sz w:val="22"/>
                <w:szCs w:val="22"/>
              </w:rPr>
            </w:pPr>
            <w:r w:rsidRPr="000044EE">
              <w:rPr>
                <w:color w:val="000000"/>
                <w:sz w:val="22"/>
                <w:szCs w:val="22"/>
              </w:rPr>
              <w:t>Eric Scott Leathers</w:t>
            </w:r>
            <w:r>
              <w:rPr>
                <w:color w:val="000000"/>
                <w:sz w:val="22"/>
                <w:szCs w:val="22"/>
              </w:rPr>
              <w:t xml:space="preserve"> LLC</w:t>
            </w:r>
          </w:p>
        </w:tc>
        <w:tc>
          <w:tcPr>
            <w:tcW w:w="3117" w:type="dxa"/>
            <w:tcBorders>
              <w:top w:val="single" w:sz="4" w:space="0" w:color="000000"/>
            </w:tcBorders>
            <w:vAlign w:val="bottom"/>
          </w:tcPr>
          <w:p w14:paraId="0F25F916" w14:textId="77777777" w:rsidR="00BD1E46" w:rsidRPr="000044EE" w:rsidRDefault="00BD1E46" w:rsidP="002B0B86">
            <w:pPr>
              <w:rPr>
                <w:color w:val="000000"/>
                <w:sz w:val="22"/>
                <w:szCs w:val="22"/>
              </w:rPr>
            </w:pPr>
            <w:r w:rsidRPr="000044EE">
              <w:rPr>
                <w:color w:val="000000"/>
                <w:sz w:val="22"/>
                <w:szCs w:val="22"/>
              </w:rPr>
              <w:t>Eric Scott Medical Gowns 088-000D0SML, 088-000D0MED, 088-000D0LRG, 088-000D0XLG, 088-000D0XXL</w:t>
            </w:r>
          </w:p>
        </w:tc>
        <w:tc>
          <w:tcPr>
            <w:tcW w:w="3117" w:type="dxa"/>
          </w:tcPr>
          <w:p w14:paraId="3ED1894C" w14:textId="77777777" w:rsidR="00BD1E46" w:rsidRPr="000044EE" w:rsidRDefault="00BD1E46" w:rsidP="002B0B86">
            <w:pPr>
              <w:tabs>
                <w:tab w:val="left" w:pos="-540"/>
                <w:tab w:val="left" w:pos="960"/>
              </w:tabs>
              <w:ind w:right="-360"/>
              <w:jc w:val="both"/>
              <w:rPr>
                <w:sz w:val="22"/>
                <w:szCs w:val="22"/>
              </w:rPr>
            </w:pPr>
            <w:r>
              <w:rPr>
                <w:sz w:val="22"/>
                <w:szCs w:val="22"/>
              </w:rPr>
              <w:t>Ste. Genevieve, MO</w:t>
            </w:r>
          </w:p>
        </w:tc>
      </w:tr>
      <w:tr w:rsidR="00BD1E46" w:rsidRPr="000044EE" w14:paraId="17699017" w14:textId="77777777" w:rsidTr="00BD1E46">
        <w:trPr>
          <w:trHeight w:val="260"/>
        </w:trPr>
        <w:tc>
          <w:tcPr>
            <w:tcW w:w="3116" w:type="dxa"/>
            <w:shd w:val="clear" w:color="auto" w:fill="FFFF00"/>
          </w:tcPr>
          <w:p w14:paraId="494494B2" w14:textId="77777777" w:rsidR="00BD1E46" w:rsidRPr="000044EE" w:rsidRDefault="00BD1E46" w:rsidP="002B0B86">
            <w:pPr>
              <w:rPr>
                <w:color w:val="000000"/>
                <w:sz w:val="22"/>
                <w:szCs w:val="22"/>
              </w:rPr>
            </w:pPr>
            <w:r w:rsidRPr="000044EE">
              <w:rPr>
                <w:color w:val="000000"/>
                <w:sz w:val="22"/>
                <w:szCs w:val="22"/>
              </w:rPr>
              <w:t>Green Resources Consulting</w:t>
            </w:r>
          </w:p>
        </w:tc>
        <w:tc>
          <w:tcPr>
            <w:tcW w:w="3117" w:type="dxa"/>
            <w:tcBorders>
              <w:top w:val="single" w:sz="4" w:space="0" w:color="000000"/>
            </w:tcBorders>
            <w:shd w:val="clear" w:color="auto" w:fill="FFFF00"/>
            <w:vAlign w:val="bottom"/>
          </w:tcPr>
          <w:p w14:paraId="67095A50" w14:textId="77777777" w:rsidR="00BD1E46" w:rsidRPr="000044EE" w:rsidRDefault="00BD1E46" w:rsidP="002B0B86">
            <w:pPr>
              <w:rPr>
                <w:color w:val="000000"/>
                <w:sz w:val="22"/>
                <w:szCs w:val="22"/>
              </w:rPr>
            </w:pPr>
            <w:r w:rsidRPr="000044EE">
              <w:rPr>
                <w:color w:val="000000"/>
                <w:sz w:val="22"/>
                <w:szCs w:val="22"/>
              </w:rPr>
              <w:t>GRC Isolation Gown Level 2/Level 3 GRC-IG2-001 GRC-IG3-001</w:t>
            </w:r>
          </w:p>
        </w:tc>
        <w:tc>
          <w:tcPr>
            <w:tcW w:w="3117" w:type="dxa"/>
            <w:shd w:val="clear" w:color="auto" w:fill="FFFF00"/>
          </w:tcPr>
          <w:p w14:paraId="6CDA8D3F" w14:textId="77777777" w:rsidR="00BD1E46" w:rsidRPr="000044EE" w:rsidRDefault="00BD1E46" w:rsidP="002B0B86">
            <w:pPr>
              <w:tabs>
                <w:tab w:val="left" w:pos="-540"/>
                <w:tab w:val="left" w:pos="960"/>
              </w:tabs>
              <w:ind w:right="-360"/>
              <w:jc w:val="both"/>
              <w:rPr>
                <w:sz w:val="22"/>
                <w:szCs w:val="22"/>
              </w:rPr>
            </w:pPr>
            <w:r>
              <w:rPr>
                <w:sz w:val="22"/>
                <w:szCs w:val="22"/>
              </w:rPr>
              <w:t>Cleveland, MO</w:t>
            </w:r>
          </w:p>
        </w:tc>
      </w:tr>
      <w:tr w:rsidR="00BD1E46" w:rsidRPr="000044EE" w14:paraId="3B637F6F" w14:textId="77777777" w:rsidTr="003775F8">
        <w:trPr>
          <w:trHeight w:val="260"/>
        </w:trPr>
        <w:tc>
          <w:tcPr>
            <w:tcW w:w="3116" w:type="dxa"/>
            <w:shd w:val="clear" w:color="auto" w:fill="auto"/>
          </w:tcPr>
          <w:p w14:paraId="47C992E7" w14:textId="77777777" w:rsidR="00BD1E46" w:rsidRPr="000044EE" w:rsidRDefault="00BD1E46" w:rsidP="002B0B86">
            <w:pPr>
              <w:rPr>
                <w:color w:val="000000"/>
                <w:sz w:val="22"/>
                <w:szCs w:val="22"/>
              </w:rPr>
            </w:pPr>
            <w:r w:rsidRPr="000044EE">
              <w:rPr>
                <w:color w:val="000000"/>
                <w:sz w:val="22"/>
                <w:szCs w:val="22"/>
              </w:rPr>
              <w:t xml:space="preserve">Justice Furniture </w:t>
            </w:r>
            <w:r>
              <w:rPr>
                <w:color w:val="000000"/>
                <w:sz w:val="22"/>
                <w:szCs w:val="22"/>
              </w:rPr>
              <w:t>MFG. Co., Inc.</w:t>
            </w:r>
          </w:p>
        </w:tc>
        <w:tc>
          <w:tcPr>
            <w:tcW w:w="3117" w:type="dxa"/>
            <w:tcBorders>
              <w:top w:val="single" w:sz="4" w:space="0" w:color="000000"/>
              <w:bottom w:val="single" w:sz="4" w:space="0" w:color="000000"/>
            </w:tcBorders>
            <w:shd w:val="clear" w:color="auto" w:fill="auto"/>
            <w:vAlign w:val="bottom"/>
          </w:tcPr>
          <w:p w14:paraId="1B158BE0" w14:textId="77777777" w:rsidR="00BD1E46" w:rsidRPr="000044EE" w:rsidRDefault="00BD1E46" w:rsidP="002B0B86">
            <w:pPr>
              <w:rPr>
                <w:color w:val="000000"/>
                <w:sz w:val="22"/>
                <w:szCs w:val="22"/>
              </w:rPr>
            </w:pPr>
            <w:r w:rsidRPr="000044EE">
              <w:rPr>
                <w:color w:val="000000"/>
                <w:sz w:val="22"/>
                <w:szCs w:val="22"/>
              </w:rPr>
              <w:t>Justice Disposable Isolation Gown</w:t>
            </w:r>
          </w:p>
        </w:tc>
        <w:tc>
          <w:tcPr>
            <w:tcW w:w="3117" w:type="dxa"/>
            <w:shd w:val="clear" w:color="auto" w:fill="auto"/>
          </w:tcPr>
          <w:p w14:paraId="24A3CFB1" w14:textId="77777777" w:rsidR="00BD1E46" w:rsidRPr="000044EE" w:rsidRDefault="00BD1E46" w:rsidP="002B0B86">
            <w:pPr>
              <w:tabs>
                <w:tab w:val="left" w:pos="-540"/>
                <w:tab w:val="left" w:pos="960"/>
              </w:tabs>
              <w:ind w:right="-360"/>
              <w:jc w:val="both"/>
              <w:rPr>
                <w:sz w:val="22"/>
                <w:szCs w:val="22"/>
              </w:rPr>
            </w:pPr>
            <w:r>
              <w:rPr>
                <w:sz w:val="22"/>
                <w:szCs w:val="22"/>
              </w:rPr>
              <w:t>Lebanon, MO</w:t>
            </w:r>
          </w:p>
        </w:tc>
      </w:tr>
    </w:tbl>
    <w:p w14:paraId="378A430B" w14:textId="77777777" w:rsidR="00BD1E46" w:rsidRDefault="00BD1E46">
      <w:pPr>
        <w:ind w:left="1710" w:hanging="1710"/>
        <w:rPr>
          <w:sz w:val="22"/>
        </w:rPr>
      </w:pPr>
    </w:p>
    <w:p w14:paraId="5E58A2CD" w14:textId="1B17F0FA" w:rsidR="00B5253A" w:rsidRDefault="00B5253A" w:rsidP="00B5253A">
      <w:pPr>
        <w:rPr>
          <w:rFonts w:eastAsia="Calibri"/>
          <w:b/>
          <w:sz w:val="22"/>
          <w:u w:val="single"/>
          <w:lang w:val="en"/>
        </w:rPr>
      </w:pPr>
      <w:r>
        <w:rPr>
          <w:rFonts w:eastAsia="Calibri"/>
          <w:b/>
          <w:sz w:val="22"/>
          <w:u w:val="single"/>
          <w:lang w:val="en"/>
        </w:rPr>
        <w:t>When evaluating Line Item 13 add bonus points for Sheltered Workshop Participation for the following:</w:t>
      </w:r>
    </w:p>
    <w:p w14:paraId="096A8E55" w14:textId="77777777" w:rsidR="00B5253A" w:rsidRDefault="00B5253A" w:rsidP="00B5253A">
      <w:pPr>
        <w:rPr>
          <w:rFonts w:eastAsia="Calibri"/>
          <w:b/>
          <w:sz w:val="22"/>
          <w:u w:val="single"/>
          <w:lang w:val="en"/>
        </w:rPr>
      </w:pPr>
    </w:p>
    <w:p w14:paraId="79912E74" w14:textId="5E739523" w:rsidR="00B5253A" w:rsidRDefault="00B5253A" w:rsidP="00B5253A">
      <w:pPr>
        <w:rPr>
          <w:sz w:val="22"/>
        </w:rPr>
      </w:pPr>
      <w:r>
        <w:rPr>
          <w:rFonts w:eastAsia="Calibri"/>
          <w:b/>
          <w:sz w:val="22"/>
          <w:u w:val="single"/>
          <w:lang w:val="en"/>
        </w:rPr>
        <w:t>Eric Scott Leathers LLC – 5 Points</w:t>
      </w:r>
      <w:r>
        <w:rPr>
          <w:sz w:val="22"/>
        </w:rPr>
        <w:t xml:space="preserve"> </w:t>
      </w:r>
    </w:p>
    <w:p w14:paraId="51B00682" w14:textId="77777777" w:rsidR="00B5253A" w:rsidRDefault="00B5253A" w:rsidP="00B5253A">
      <w:pPr>
        <w:rPr>
          <w:sz w:val="22"/>
        </w:rPr>
      </w:pPr>
    </w:p>
    <w:p w14:paraId="57E31005" w14:textId="749FF05A" w:rsidR="00B5253A" w:rsidRDefault="00B5253A" w:rsidP="00B5253A">
      <w:pPr>
        <w:rPr>
          <w:sz w:val="22"/>
        </w:rPr>
      </w:pPr>
      <w:r>
        <w:rPr>
          <w:rFonts w:eastAsia="Calibri"/>
          <w:b/>
          <w:sz w:val="22"/>
          <w:u w:val="single"/>
          <w:lang w:val="en"/>
        </w:rPr>
        <w:t>Green Resources Consulting – 5 Points</w:t>
      </w:r>
      <w:r>
        <w:rPr>
          <w:sz w:val="22"/>
        </w:rPr>
        <w:t xml:space="preserve"> </w:t>
      </w:r>
    </w:p>
    <w:p w14:paraId="3CEA720C" w14:textId="77777777" w:rsidR="00B5253A" w:rsidRDefault="00B5253A" w:rsidP="00B5253A">
      <w:pPr>
        <w:rPr>
          <w:sz w:val="22"/>
        </w:rPr>
      </w:pPr>
    </w:p>
    <w:p w14:paraId="09261539" w14:textId="77777777" w:rsidR="00B5253A" w:rsidRDefault="00B5253A" w:rsidP="00B5253A">
      <w:pPr>
        <w:rPr>
          <w:rFonts w:eastAsia="Calibri"/>
          <w:b/>
          <w:sz w:val="22"/>
          <w:u w:val="single"/>
          <w:lang w:val="en"/>
        </w:rPr>
      </w:pPr>
      <w:r>
        <w:rPr>
          <w:rFonts w:eastAsia="Calibri"/>
          <w:b/>
          <w:sz w:val="22"/>
          <w:u w:val="single"/>
          <w:lang w:val="en"/>
        </w:rPr>
        <w:t>Justice Furniture MFG. CO., Inc. – 5 points</w:t>
      </w:r>
    </w:p>
    <w:p w14:paraId="4375D439" w14:textId="77777777" w:rsidR="00BD1E46" w:rsidRDefault="00BD1E46">
      <w:pPr>
        <w:rPr>
          <w:sz w:val="22"/>
        </w:rPr>
      </w:pPr>
      <w:r>
        <w:rPr>
          <w:sz w:val="22"/>
        </w:rPr>
        <w:br w:type="page"/>
      </w:r>
    </w:p>
    <w:p w14:paraId="14FB0182" w14:textId="77777777" w:rsidR="00BD1E46" w:rsidRPr="00EC4077" w:rsidRDefault="00BD1E46" w:rsidP="00BD1E46">
      <w:pPr>
        <w:ind w:left="-180"/>
        <w:jc w:val="both"/>
        <w:outlineLvl w:val="2"/>
        <w:rPr>
          <w:b/>
          <w:sz w:val="22"/>
        </w:rPr>
      </w:pPr>
      <w:r w:rsidRPr="00EC4077">
        <w:rPr>
          <w:b/>
          <w:sz w:val="22"/>
          <w:u w:val="single"/>
        </w:rPr>
        <w:lastRenderedPageBreak/>
        <w:t>Line Item 15: DISINFECTING WIPES</w:t>
      </w:r>
      <w:r w:rsidRPr="00EC4077">
        <w:rPr>
          <w:b/>
          <w:sz w:val="22"/>
        </w:rPr>
        <w:t>:</w:t>
      </w:r>
    </w:p>
    <w:p w14:paraId="7C759225" w14:textId="77777777" w:rsidR="00BD1E46" w:rsidRDefault="00BD1E46" w:rsidP="00BD1E46">
      <w:pPr>
        <w:ind w:left="180"/>
        <w:contextualSpacing/>
        <w:jc w:val="both"/>
        <w:rPr>
          <w:sz w:val="22"/>
          <w:szCs w:val="22"/>
        </w:rPr>
      </w:pPr>
    </w:p>
    <w:p w14:paraId="45747EF1" w14:textId="77777777" w:rsidR="00BD1E46" w:rsidRPr="00D107BD" w:rsidRDefault="00BD1E46" w:rsidP="00BD1E46">
      <w:pPr>
        <w:ind w:left="-180"/>
        <w:contextualSpacing/>
        <w:jc w:val="both"/>
        <w:rPr>
          <w:b/>
          <w:sz w:val="24"/>
          <w:szCs w:val="24"/>
        </w:rPr>
      </w:pPr>
      <w:r w:rsidRPr="00DD2E03">
        <w:rPr>
          <w:rFonts w:eastAsia="Calibri"/>
          <w:sz w:val="22"/>
          <w:u w:val="single"/>
        </w:rPr>
        <w:t xml:space="preserve">Specifications for </w:t>
      </w:r>
      <w:r>
        <w:rPr>
          <w:rFonts w:eastAsia="Calibri"/>
          <w:sz w:val="22"/>
          <w:u w:val="single"/>
        </w:rPr>
        <w:t>Disinfecting Wipes:</w:t>
      </w:r>
    </w:p>
    <w:p w14:paraId="2136B3CD" w14:textId="77777777" w:rsidR="00BD1E46" w:rsidRPr="00EC4077" w:rsidRDefault="00BD1E46" w:rsidP="00BD1E46">
      <w:pPr>
        <w:numPr>
          <w:ilvl w:val="0"/>
          <w:numId w:val="14"/>
        </w:numPr>
        <w:ind w:left="180"/>
        <w:contextualSpacing/>
        <w:jc w:val="both"/>
        <w:rPr>
          <w:sz w:val="22"/>
          <w:szCs w:val="22"/>
        </w:rPr>
      </w:pPr>
      <w:r w:rsidRPr="00EC4077">
        <w:rPr>
          <w:sz w:val="22"/>
          <w:szCs w:val="22"/>
        </w:rPr>
        <w:t xml:space="preserve">Must be registered by the US EPA and listed as on List N: Disinfectants for Use Against SARS-CoV-2 (COVID-19):  </w:t>
      </w:r>
      <w:hyperlink r:id="rId22" w:history="1">
        <w:r w:rsidRPr="00EC4077">
          <w:rPr>
            <w:color w:val="0000FF"/>
            <w:sz w:val="22"/>
            <w:szCs w:val="22"/>
            <w:u w:val="single"/>
          </w:rPr>
          <w:t>https://www.epa.gov/pesticide-registration/list-n-disinfectants-use-against-sars-cov-2</w:t>
        </w:r>
      </w:hyperlink>
    </w:p>
    <w:p w14:paraId="4A9C878E" w14:textId="77777777" w:rsidR="00BD1E46" w:rsidRDefault="00BD1E46" w:rsidP="00BD1E46">
      <w:pPr>
        <w:tabs>
          <w:tab w:val="left" w:pos="-540"/>
          <w:tab w:val="left" w:pos="960"/>
        </w:tabs>
        <w:ind w:left="-180" w:right="-360"/>
        <w:jc w:val="both"/>
        <w:rPr>
          <w:sz w:val="22"/>
          <w:szCs w:val="22"/>
        </w:rPr>
      </w:pPr>
    </w:p>
    <w:p w14:paraId="6381ABDF" w14:textId="77777777" w:rsidR="009F0D58" w:rsidRPr="009F0D58" w:rsidRDefault="009F0D58" w:rsidP="009F0D58">
      <w:pPr>
        <w:tabs>
          <w:tab w:val="left" w:pos="-540"/>
          <w:tab w:val="left" w:pos="960"/>
        </w:tabs>
        <w:ind w:left="-180" w:right="-360"/>
        <w:jc w:val="both"/>
        <w:rPr>
          <w:sz w:val="22"/>
          <w:szCs w:val="22"/>
        </w:rPr>
      </w:pPr>
      <w:r w:rsidRPr="009F0D58">
        <w:rPr>
          <w:sz w:val="22"/>
          <w:szCs w:val="22"/>
          <w:highlight w:val="red"/>
        </w:rPr>
        <w:t>VENDORS IN YELLOW ARE NOT ALLOWED PER THE CONTRACT UNTIL THE CERTIFICATION OF THE ITEM IS APPROVED BY OA PURCHASING</w:t>
      </w:r>
    </w:p>
    <w:p w14:paraId="68D70F95" w14:textId="77777777" w:rsidR="009F0D58" w:rsidRDefault="009F0D58" w:rsidP="00BD1E46">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BD1E46" w:rsidRPr="000044EE" w14:paraId="6EA0B33D" w14:textId="77777777" w:rsidTr="002B0B86">
        <w:tc>
          <w:tcPr>
            <w:tcW w:w="3116" w:type="dxa"/>
            <w:shd w:val="clear" w:color="auto" w:fill="D9D9D9" w:themeFill="background1" w:themeFillShade="D9"/>
          </w:tcPr>
          <w:p w14:paraId="6378F499" w14:textId="77777777" w:rsidR="00BD1E46" w:rsidRPr="000044EE" w:rsidRDefault="00BD1E46" w:rsidP="002B0B86">
            <w:pPr>
              <w:tabs>
                <w:tab w:val="left" w:pos="-540"/>
                <w:tab w:val="left" w:pos="960"/>
              </w:tabs>
              <w:ind w:right="-360"/>
              <w:jc w:val="both"/>
              <w:rPr>
                <w:sz w:val="22"/>
                <w:szCs w:val="22"/>
              </w:rPr>
            </w:pPr>
            <w:r w:rsidRPr="000044EE">
              <w:rPr>
                <w:sz w:val="22"/>
                <w:szCs w:val="22"/>
              </w:rPr>
              <w:t>Vendor Name</w:t>
            </w:r>
          </w:p>
        </w:tc>
        <w:tc>
          <w:tcPr>
            <w:tcW w:w="3117" w:type="dxa"/>
            <w:tcBorders>
              <w:bottom w:val="single" w:sz="4" w:space="0" w:color="000000"/>
            </w:tcBorders>
            <w:shd w:val="clear" w:color="auto" w:fill="D9D9D9" w:themeFill="background1" w:themeFillShade="D9"/>
          </w:tcPr>
          <w:p w14:paraId="324C7A1C" w14:textId="77777777" w:rsidR="00BD1E46" w:rsidRPr="000044EE" w:rsidRDefault="00BD1E46" w:rsidP="002B0B86">
            <w:pPr>
              <w:tabs>
                <w:tab w:val="left" w:pos="-540"/>
                <w:tab w:val="left" w:pos="960"/>
              </w:tabs>
              <w:ind w:right="105"/>
              <w:jc w:val="both"/>
              <w:rPr>
                <w:sz w:val="22"/>
                <w:szCs w:val="22"/>
              </w:rPr>
            </w:pPr>
            <w:r w:rsidRPr="000044EE">
              <w:rPr>
                <w:sz w:val="22"/>
                <w:szCs w:val="22"/>
              </w:rPr>
              <w:t>Brand/Product Name and Product Number</w:t>
            </w:r>
          </w:p>
        </w:tc>
        <w:tc>
          <w:tcPr>
            <w:tcW w:w="3117" w:type="dxa"/>
            <w:shd w:val="clear" w:color="auto" w:fill="D9D9D9" w:themeFill="background1" w:themeFillShade="D9"/>
          </w:tcPr>
          <w:p w14:paraId="3AF5468F" w14:textId="77777777" w:rsidR="00BD1E46" w:rsidRPr="000044EE" w:rsidRDefault="00BD1E46" w:rsidP="002B0B86">
            <w:pPr>
              <w:tabs>
                <w:tab w:val="left" w:pos="-540"/>
                <w:tab w:val="left" w:pos="960"/>
              </w:tabs>
              <w:ind w:right="-360"/>
              <w:jc w:val="both"/>
              <w:rPr>
                <w:sz w:val="22"/>
                <w:szCs w:val="22"/>
              </w:rPr>
            </w:pPr>
            <w:r w:rsidRPr="000044EE">
              <w:rPr>
                <w:sz w:val="22"/>
                <w:szCs w:val="22"/>
              </w:rPr>
              <w:t>Manufacturing Location</w:t>
            </w:r>
          </w:p>
        </w:tc>
      </w:tr>
      <w:tr w:rsidR="00BD1E46" w:rsidRPr="000044EE" w14:paraId="47906411" w14:textId="77777777" w:rsidTr="00BD1E46">
        <w:trPr>
          <w:trHeight w:val="260"/>
        </w:trPr>
        <w:tc>
          <w:tcPr>
            <w:tcW w:w="3116" w:type="dxa"/>
            <w:shd w:val="clear" w:color="auto" w:fill="FFFF00"/>
            <w:hideMark/>
          </w:tcPr>
          <w:p w14:paraId="26091C74" w14:textId="77777777" w:rsidR="00BD1E46" w:rsidRPr="000044EE" w:rsidRDefault="00BD1E46" w:rsidP="002B0B86">
            <w:pPr>
              <w:rPr>
                <w:color w:val="000000"/>
                <w:sz w:val="22"/>
                <w:szCs w:val="22"/>
              </w:rPr>
            </w:pPr>
            <w:r w:rsidRPr="000044EE">
              <w:rPr>
                <w:color w:val="000000"/>
                <w:sz w:val="22"/>
                <w:szCs w:val="22"/>
              </w:rPr>
              <w:t>Angstrom</w:t>
            </w:r>
            <w:r>
              <w:rPr>
                <w:color w:val="000000"/>
                <w:sz w:val="22"/>
                <w:szCs w:val="22"/>
              </w:rPr>
              <w:t xml:space="preserve"> Manufacturing, Inc.</w:t>
            </w:r>
          </w:p>
        </w:tc>
        <w:tc>
          <w:tcPr>
            <w:tcW w:w="3117" w:type="dxa"/>
            <w:tcBorders>
              <w:top w:val="single" w:sz="4" w:space="0" w:color="000000"/>
            </w:tcBorders>
            <w:shd w:val="clear" w:color="auto" w:fill="FFFF00"/>
            <w:vAlign w:val="bottom"/>
          </w:tcPr>
          <w:p w14:paraId="46955A31" w14:textId="77777777" w:rsidR="00BD1E46" w:rsidRPr="000044EE" w:rsidRDefault="00BD1E46" w:rsidP="002B0B86">
            <w:pPr>
              <w:rPr>
                <w:color w:val="000000"/>
                <w:sz w:val="22"/>
                <w:szCs w:val="22"/>
              </w:rPr>
            </w:pPr>
            <w:r w:rsidRPr="000044EE">
              <w:rPr>
                <w:color w:val="000000"/>
                <w:sz w:val="22"/>
                <w:szCs w:val="22"/>
              </w:rPr>
              <w:t>TBD</w:t>
            </w:r>
          </w:p>
        </w:tc>
        <w:tc>
          <w:tcPr>
            <w:tcW w:w="3117" w:type="dxa"/>
            <w:shd w:val="clear" w:color="auto" w:fill="FFFF00"/>
          </w:tcPr>
          <w:p w14:paraId="6AB1F1A6" w14:textId="77777777" w:rsidR="00BD1E46" w:rsidRPr="000044EE" w:rsidRDefault="00BD1E46" w:rsidP="002B0B86">
            <w:pPr>
              <w:tabs>
                <w:tab w:val="left" w:pos="-540"/>
                <w:tab w:val="left" w:pos="960"/>
              </w:tabs>
              <w:ind w:right="-360"/>
              <w:jc w:val="both"/>
              <w:rPr>
                <w:sz w:val="22"/>
                <w:szCs w:val="22"/>
              </w:rPr>
            </w:pPr>
            <w:r>
              <w:rPr>
                <w:sz w:val="22"/>
                <w:szCs w:val="22"/>
              </w:rPr>
              <w:t>Ste. Genevieve, MO</w:t>
            </w:r>
          </w:p>
        </w:tc>
      </w:tr>
      <w:tr w:rsidR="00BD1E46" w:rsidRPr="000044EE" w14:paraId="07630357" w14:textId="77777777" w:rsidTr="002B0B86">
        <w:trPr>
          <w:trHeight w:val="260"/>
        </w:trPr>
        <w:tc>
          <w:tcPr>
            <w:tcW w:w="3116" w:type="dxa"/>
          </w:tcPr>
          <w:p w14:paraId="095BB632" w14:textId="77777777" w:rsidR="00BD1E46" w:rsidRPr="000044EE" w:rsidRDefault="00BD1E46" w:rsidP="002B0B86">
            <w:pPr>
              <w:rPr>
                <w:color w:val="000000"/>
                <w:sz w:val="22"/>
                <w:szCs w:val="22"/>
              </w:rPr>
            </w:pPr>
            <w:r w:rsidRPr="000044EE">
              <w:rPr>
                <w:color w:val="000000"/>
                <w:sz w:val="22"/>
                <w:szCs w:val="22"/>
              </w:rPr>
              <w:t>Express Chem</w:t>
            </w:r>
            <w:r>
              <w:rPr>
                <w:color w:val="000000"/>
                <w:sz w:val="22"/>
                <w:szCs w:val="22"/>
              </w:rPr>
              <w:t xml:space="preserve"> LLC</w:t>
            </w:r>
          </w:p>
        </w:tc>
        <w:tc>
          <w:tcPr>
            <w:tcW w:w="3117" w:type="dxa"/>
            <w:tcBorders>
              <w:top w:val="single" w:sz="4" w:space="0" w:color="000000"/>
            </w:tcBorders>
            <w:vAlign w:val="bottom"/>
          </w:tcPr>
          <w:p w14:paraId="1E6963B9" w14:textId="77777777" w:rsidR="00BD1E46" w:rsidRPr="000044EE" w:rsidRDefault="00BD1E46" w:rsidP="002B0B86">
            <w:pPr>
              <w:rPr>
                <w:color w:val="000000"/>
                <w:sz w:val="22"/>
                <w:szCs w:val="22"/>
              </w:rPr>
            </w:pPr>
            <w:r w:rsidRPr="000044EE">
              <w:rPr>
                <w:color w:val="000000"/>
                <w:sz w:val="22"/>
                <w:szCs w:val="22"/>
              </w:rPr>
              <w:t>Jet Disenfecting Wipes qb9018 AND Myco Disinfectant &amp; Cleaner B14530 B14540</w:t>
            </w:r>
          </w:p>
        </w:tc>
        <w:tc>
          <w:tcPr>
            <w:tcW w:w="3117" w:type="dxa"/>
          </w:tcPr>
          <w:p w14:paraId="4C237597" w14:textId="77777777" w:rsidR="00BD1E46" w:rsidRPr="000044EE" w:rsidRDefault="00BD1E46" w:rsidP="002B0B86">
            <w:pPr>
              <w:tabs>
                <w:tab w:val="left" w:pos="-540"/>
                <w:tab w:val="left" w:pos="960"/>
              </w:tabs>
              <w:ind w:right="-360"/>
              <w:jc w:val="both"/>
              <w:rPr>
                <w:sz w:val="22"/>
                <w:szCs w:val="22"/>
              </w:rPr>
            </w:pPr>
            <w:r>
              <w:rPr>
                <w:sz w:val="22"/>
                <w:szCs w:val="22"/>
              </w:rPr>
              <w:t>St. Louis, MO</w:t>
            </w:r>
          </w:p>
        </w:tc>
      </w:tr>
      <w:tr w:rsidR="00BD1E46" w:rsidRPr="000044EE" w14:paraId="27275277" w14:textId="77777777" w:rsidTr="002B0B86">
        <w:trPr>
          <w:trHeight w:val="260"/>
        </w:trPr>
        <w:tc>
          <w:tcPr>
            <w:tcW w:w="3116" w:type="dxa"/>
          </w:tcPr>
          <w:p w14:paraId="1EC11887" w14:textId="77777777" w:rsidR="00BD1E46" w:rsidRPr="000044EE" w:rsidRDefault="00BD1E46" w:rsidP="002B0B86">
            <w:pPr>
              <w:rPr>
                <w:color w:val="000000"/>
                <w:sz w:val="22"/>
                <w:szCs w:val="22"/>
              </w:rPr>
            </w:pPr>
            <w:r w:rsidRPr="000044EE">
              <w:rPr>
                <w:color w:val="000000"/>
                <w:sz w:val="22"/>
                <w:szCs w:val="22"/>
              </w:rPr>
              <w:t>Wexford Labs</w:t>
            </w:r>
            <w:r>
              <w:rPr>
                <w:color w:val="000000"/>
                <w:sz w:val="22"/>
                <w:szCs w:val="22"/>
              </w:rPr>
              <w:t>, Inc.</w:t>
            </w:r>
            <w:r w:rsidRPr="000044EE">
              <w:rPr>
                <w:color w:val="000000"/>
                <w:sz w:val="22"/>
                <w:szCs w:val="22"/>
              </w:rPr>
              <w:t xml:space="preserve"> </w:t>
            </w:r>
          </w:p>
        </w:tc>
        <w:tc>
          <w:tcPr>
            <w:tcW w:w="3117" w:type="dxa"/>
            <w:tcBorders>
              <w:top w:val="single" w:sz="4" w:space="0" w:color="000000"/>
            </w:tcBorders>
            <w:vAlign w:val="bottom"/>
          </w:tcPr>
          <w:p w14:paraId="70D6C34A" w14:textId="77777777" w:rsidR="00BD1E46" w:rsidRPr="000044EE" w:rsidRDefault="00BD1E46" w:rsidP="002B0B86">
            <w:pPr>
              <w:rPr>
                <w:color w:val="000000"/>
                <w:sz w:val="22"/>
                <w:szCs w:val="22"/>
              </w:rPr>
            </w:pPr>
            <w:r w:rsidRPr="000044EE">
              <w:rPr>
                <w:color w:val="000000"/>
                <w:sz w:val="22"/>
                <w:szCs w:val="22"/>
              </w:rPr>
              <w:t>CleanCide Wipes 3130SP-80, 3130C-160, 3130B-400</w:t>
            </w:r>
          </w:p>
        </w:tc>
        <w:tc>
          <w:tcPr>
            <w:tcW w:w="3117" w:type="dxa"/>
          </w:tcPr>
          <w:p w14:paraId="7A0EDC53" w14:textId="77777777" w:rsidR="00BD1E46" w:rsidRPr="000044EE" w:rsidRDefault="00BD1E46" w:rsidP="002B0B86">
            <w:pPr>
              <w:tabs>
                <w:tab w:val="left" w:pos="-540"/>
                <w:tab w:val="left" w:pos="960"/>
              </w:tabs>
              <w:ind w:right="-360"/>
              <w:jc w:val="both"/>
              <w:rPr>
                <w:sz w:val="22"/>
                <w:szCs w:val="22"/>
              </w:rPr>
            </w:pPr>
            <w:r>
              <w:rPr>
                <w:sz w:val="22"/>
                <w:szCs w:val="22"/>
              </w:rPr>
              <w:t>Kirkwood, MO</w:t>
            </w:r>
          </w:p>
        </w:tc>
      </w:tr>
    </w:tbl>
    <w:p w14:paraId="07BA2DCF" w14:textId="77777777" w:rsidR="00BD1E46" w:rsidRDefault="00BD1E46">
      <w:pPr>
        <w:ind w:left="1710" w:hanging="1710"/>
        <w:rPr>
          <w:sz w:val="22"/>
        </w:rPr>
      </w:pPr>
    </w:p>
    <w:p w14:paraId="0F03E86B" w14:textId="77777777" w:rsidR="00BD1E46" w:rsidRDefault="00BD1E46">
      <w:pPr>
        <w:rPr>
          <w:sz w:val="22"/>
        </w:rPr>
      </w:pPr>
      <w:r>
        <w:rPr>
          <w:sz w:val="22"/>
        </w:rPr>
        <w:br w:type="page"/>
      </w:r>
    </w:p>
    <w:p w14:paraId="6DD471F7" w14:textId="77777777" w:rsidR="00BD1E46" w:rsidRDefault="00BD1E46" w:rsidP="00BD1E46">
      <w:pPr>
        <w:ind w:left="-180"/>
        <w:jc w:val="both"/>
        <w:outlineLvl w:val="2"/>
        <w:rPr>
          <w:b/>
          <w:sz w:val="22"/>
        </w:rPr>
      </w:pPr>
      <w:r w:rsidRPr="00EC4077">
        <w:rPr>
          <w:b/>
          <w:sz w:val="22"/>
          <w:u w:val="single"/>
        </w:rPr>
        <w:lastRenderedPageBreak/>
        <w:t>Line Item 16:  HAND SANITIZER</w:t>
      </w:r>
      <w:r w:rsidRPr="00EC4077">
        <w:rPr>
          <w:b/>
          <w:sz w:val="22"/>
        </w:rPr>
        <w:t>:</w:t>
      </w:r>
    </w:p>
    <w:p w14:paraId="0A2514AF" w14:textId="77777777" w:rsidR="00BD1E46" w:rsidRDefault="00BD1E46" w:rsidP="00BD1E46">
      <w:pPr>
        <w:ind w:left="-180"/>
        <w:contextualSpacing/>
        <w:jc w:val="both"/>
        <w:rPr>
          <w:rFonts w:eastAsia="Calibri"/>
          <w:sz w:val="22"/>
          <w:u w:val="single"/>
        </w:rPr>
      </w:pPr>
    </w:p>
    <w:p w14:paraId="4B972C1B" w14:textId="77777777" w:rsidR="00BD1E46" w:rsidRPr="00D107BD" w:rsidRDefault="00BD1E46" w:rsidP="00BD1E46">
      <w:pPr>
        <w:ind w:left="-180"/>
        <w:contextualSpacing/>
        <w:jc w:val="both"/>
        <w:rPr>
          <w:b/>
          <w:sz w:val="24"/>
          <w:szCs w:val="24"/>
        </w:rPr>
      </w:pPr>
      <w:r w:rsidRPr="00DD2E03">
        <w:rPr>
          <w:rFonts w:eastAsia="Calibri"/>
          <w:sz w:val="22"/>
          <w:u w:val="single"/>
        </w:rPr>
        <w:t xml:space="preserve">Specifications for </w:t>
      </w:r>
      <w:r>
        <w:rPr>
          <w:rFonts w:eastAsia="Calibri"/>
          <w:sz w:val="22"/>
          <w:u w:val="single"/>
        </w:rPr>
        <w:t>Hand Sanitizer:</w:t>
      </w:r>
    </w:p>
    <w:p w14:paraId="0183D9EF" w14:textId="77777777" w:rsidR="00BD1E46" w:rsidRPr="00EC4077" w:rsidRDefault="00BD1E46" w:rsidP="00BD1E46">
      <w:pPr>
        <w:numPr>
          <w:ilvl w:val="0"/>
          <w:numId w:val="4"/>
        </w:numPr>
        <w:ind w:left="270" w:hanging="450"/>
        <w:contextualSpacing/>
        <w:jc w:val="both"/>
        <w:rPr>
          <w:b/>
          <w:sz w:val="22"/>
        </w:rPr>
      </w:pPr>
      <w:r w:rsidRPr="00EC4077">
        <w:rPr>
          <w:sz w:val="22"/>
        </w:rPr>
        <w:t>Should be gel</w:t>
      </w:r>
    </w:p>
    <w:p w14:paraId="3A4C5C4C" w14:textId="77777777" w:rsidR="00BD1E46" w:rsidRPr="00EC4077" w:rsidRDefault="00BD1E46" w:rsidP="00BD1E46">
      <w:pPr>
        <w:numPr>
          <w:ilvl w:val="0"/>
          <w:numId w:val="4"/>
        </w:numPr>
        <w:ind w:left="270" w:hanging="450"/>
        <w:contextualSpacing/>
        <w:jc w:val="both"/>
        <w:rPr>
          <w:b/>
          <w:sz w:val="22"/>
        </w:rPr>
      </w:pPr>
      <w:r w:rsidRPr="00EC4077">
        <w:rPr>
          <w:sz w:val="22"/>
        </w:rPr>
        <w:t>Must be at least 60% ethanol or 70% isopropanol</w:t>
      </w:r>
    </w:p>
    <w:p w14:paraId="1E7DAB7A" w14:textId="77777777" w:rsidR="00BD1E46" w:rsidRPr="00EC4077" w:rsidRDefault="00BD1E46" w:rsidP="00BD1E46">
      <w:pPr>
        <w:numPr>
          <w:ilvl w:val="0"/>
          <w:numId w:val="4"/>
        </w:numPr>
        <w:ind w:left="270" w:hanging="450"/>
        <w:contextualSpacing/>
        <w:jc w:val="both"/>
        <w:rPr>
          <w:sz w:val="22"/>
        </w:rPr>
      </w:pPr>
      <w:r w:rsidRPr="00EC4077">
        <w:rPr>
          <w:sz w:val="22"/>
        </w:rPr>
        <w:t>Should include a pump</w:t>
      </w:r>
    </w:p>
    <w:p w14:paraId="56281A6C" w14:textId="77777777" w:rsidR="00BD1E46" w:rsidRPr="00EC4077" w:rsidRDefault="00BD1E46" w:rsidP="00BD1E46">
      <w:pPr>
        <w:numPr>
          <w:ilvl w:val="0"/>
          <w:numId w:val="4"/>
        </w:numPr>
        <w:ind w:left="270" w:hanging="450"/>
        <w:contextualSpacing/>
        <w:jc w:val="both"/>
        <w:rPr>
          <w:sz w:val="22"/>
        </w:rPr>
      </w:pPr>
      <w:r w:rsidRPr="00EC4077">
        <w:rPr>
          <w:sz w:val="22"/>
        </w:rPr>
        <w:t>Must not contain any methanol</w:t>
      </w:r>
    </w:p>
    <w:p w14:paraId="5B8A766D" w14:textId="77777777" w:rsidR="00BD1E46" w:rsidRPr="00EC4077" w:rsidRDefault="00BD1E46" w:rsidP="00BD1E46">
      <w:pPr>
        <w:numPr>
          <w:ilvl w:val="0"/>
          <w:numId w:val="4"/>
        </w:numPr>
        <w:ind w:left="270" w:hanging="450"/>
        <w:contextualSpacing/>
        <w:jc w:val="both"/>
        <w:rPr>
          <w:sz w:val="22"/>
        </w:rPr>
      </w:pPr>
      <w:r w:rsidRPr="00EC4077">
        <w:rPr>
          <w:sz w:val="22"/>
        </w:rPr>
        <w:t>Should be available in a variety of sizes</w:t>
      </w:r>
    </w:p>
    <w:p w14:paraId="69EE2197" w14:textId="77777777" w:rsidR="00BD1E46" w:rsidRPr="00EC4077" w:rsidRDefault="00BD1E46" w:rsidP="00BD1E46">
      <w:pPr>
        <w:numPr>
          <w:ilvl w:val="0"/>
          <w:numId w:val="4"/>
        </w:numPr>
        <w:ind w:left="270" w:hanging="450"/>
        <w:contextualSpacing/>
        <w:jc w:val="both"/>
        <w:rPr>
          <w:sz w:val="22"/>
        </w:rPr>
      </w:pPr>
      <w:r w:rsidRPr="00EC4077">
        <w:rPr>
          <w:sz w:val="22"/>
        </w:rPr>
        <w:t>Hazardous Materials Data Sheet must accompany each case/shipment.</w:t>
      </w:r>
    </w:p>
    <w:p w14:paraId="6F8B9091" w14:textId="77777777" w:rsidR="00BD1E46" w:rsidRDefault="00BD1E46" w:rsidP="00BD1E46">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BD1E46" w14:paraId="42BDC74E" w14:textId="77777777" w:rsidTr="002B0B86">
        <w:tc>
          <w:tcPr>
            <w:tcW w:w="3116" w:type="dxa"/>
            <w:shd w:val="clear" w:color="auto" w:fill="D9D9D9" w:themeFill="background1" w:themeFillShade="D9"/>
          </w:tcPr>
          <w:p w14:paraId="58360E66" w14:textId="77777777" w:rsidR="00BD1E46" w:rsidRPr="000044EE" w:rsidRDefault="00BD1E46" w:rsidP="002B0B86">
            <w:pPr>
              <w:tabs>
                <w:tab w:val="left" w:pos="-540"/>
                <w:tab w:val="left" w:pos="960"/>
              </w:tabs>
              <w:ind w:right="-360"/>
              <w:jc w:val="both"/>
              <w:rPr>
                <w:sz w:val="22"/>
                <w:szCs w:val="22"/>
              </w:rPr>
            </w:pPr>
            <w:r w:rsidRPr="000044EE">
              <w:rPr>
                <w:sz w:val="22"/>
                <w:szCs w:val="22"/>
              </w:rPr>
              <w:t>Vendor Name</w:t>
            </w:r>
          </w:p>
        </w:tc>
        <w:tc>
          <w:tcPr>
            <w:tcW w:w="3117" w:type="dxa"/>
            <w:tcBorders>
              <w:bottom w:val="single" w:sz="4" w:space="0" w:color="000000"/>
            </w:tcBorders>
            <w:shd w:val="clear" w:color="auto" w:fill="D9D9D9" w:themeFill="background1" w:themeFillShade="D9"/>
          </w:tcPr>
          <w:p w14:paraId="2CD3457C" w14:textId="77777777" w:rsidR="00BD1E46" w:rsidRPr="000044EE" w:rsidRDefault="00BD1E46" w:rsidP="002B0B86">
            <w:pPr>
              <w:tabs>
                <w:tab w:val="left" w:pos="-540"/>
                <w:tab w:val="left" w:pos="960"/>
              </w:tabs>
              <w:ind w:right="105"/>
              <w:jc w:val="both"/>
              <w:rPr>
                <w:sz w:val="22"/>
                <w:szCs w:val="22"/>
              </w:rPr>
            </w:pPr>
            <w:r w:rsidRPr="000044EE">
              <w:rPr>
                <w:sz w:val="22"/>
                <w:szCs w:val="22"/>
              </w:rPr>
              <w:t>Brand/Product Name and Product Number</w:t>
            </w:r>
          </w:p>
        </w:tc>
        <w:tc>
          <w:tcPr>
            <w:tcW w:w="3117" w:type="dxa"/>
            <w:shd w:val="clear" w:color="auto" w:fill="D9D9D9" w:themeFill="background1" w:themeFillShade="D9"/>
          </w:tcPr>
          <w:p w14:paraId="401D6523" w14:textId="77777777" w:rsidR="00BD1E46" w:rsidRPr="000044EE" w:rsidRDefault="00BD1E46" w:rsidP="002B0B86">
            <w:pPr>
              <w:tabs>
                <w:tab w:val="left" w:pos="-540"/>
                <w:tab w:val="left" w:pos="960"/>
              </w:tabs>
              <w:ind w:right="-360"/>
              <w:jc w:val="both"/>
              <w:rPr>
                <w:sz w:val="22"/>
                <w:szCs w:val="22"/>
              </w:rPr>
            </w:pPr>
            <w:r w:rsidRPr="000044EE">
              <w:rPr>
                <w:sz w:val="22"/>
                <w:szCs w:val="22"/>
              </w:rPr>
              <w:t>Manufacturing Location</w:t>
            </w:r>
          </w:p>
        </w:tc>
      </w:tr>
      <w:tr w:rsidR="00BD1E46" w14:paraId="1DDE445D" w14:textId="77777777" w:rsidTr="002B0B86">
        <w:trPr>
          <w:trHeight w:val="260"/>
        </w:trPr>
        <w:tc>
          <w:tcPr>
            <w:tcW w:w="3116" w:type="dxa"/>
            <w:hideMark/>
          </w:tcPr>
          <w:p w14:paraId="7B44C08E" w14:textId="77777777" w:rsidR="00BD1E46" w:rsidRPr="000044EE" w:rsidRDefault="00BD1E46" w:rsidP="002B0B86">
            <w:pPr>
              <w:rPr>
                <w:color w:val="000000"/>
                <w:sz w:val="22"/>
                <w:szCs w:val="22"/>
              </w:rPr>
            </w:pPr>
            <w:r w:rsidRPr="000044EE">
              <w:rPr>
                <w:color w:val="000000"/>
                <w:sz w:val="22"/>
                <w:szCs w:val="22"/>
              </w:rPr>
              <w:t>Hillyard</w:t>
            </w:r>
            <w:r>
              <w:rPr>
                <w:color w:val="000000"/>
                <w:sz w:val="22"/>
                <w:szCs w:val="22"/>
              </w:rPr>
              <w:t>, Inc.</w:t>
            </w:r>
          </w:p>
        </w:tc>
        <w:tc>
          <w:tcPr>
            <w:tcW w:w="3117" w:type="dxa"/>
            <w:tcBorders>
              <w:top w:val="single" w:sz="4" w:space="0" w:color="000000"/>
            </w:tcBorders>
            <w:vAlign w:val="bottom"/>
          </w:tcPr>
          <w:p w14:paraId="179BFE46" w14:textId="77777777" w:rsidR="00BD1E46" w:rsidRPr="000044EE" w:rsidRDefault="00BD1E46" w:rsidP="002B0B86">
            <w:pPr>
              <w:rPr>
                <w:color w:val="000000"/>
                <w:sz w:val="22"/>
                <w:szCs w:val="22"/>
              </w:rPr>
            </w:pPr>
            <w:r w:rsidRPr="000044EE">
              <w:rPr>
                <w:color w:val="000000"/>
                <w:sz w:val="22"/>
                <w:szCs w:val="22"/>
              </w:rPr>
              <w:t>Hillyard Gel HIL0040231</w:t>
            </w:r>
          </w:p>
        </w:tc>
        <w:tc>
          <w:tcPr>
            <w:tcW w:w="3117" w:type="dxa"/>
          </w:tcPr>
          <w:p w14:paraId="5676927A" w14:textId="77777777" w:rsidR="00BD1E46" w:rsidRPr="000044EE" w:rsidRDefault="00BD1E46" w:rsidP="002B0B86">
            <w:pPr>
              <w:tabs>
                <w:tab w:val="left" w:pos="-540"/>
                <w:tab w:val="left" w:pos="960"/>
              </w:tabs>
              <w:ind w:right="-360"/>
              <w:jc w:val="both"/>
              <w:rPr>
                <w:sz w:val="22"/>
                <w:szCs w:val="22"/>
              </w:rPr>
            </w:pPr>
            <w:r>
              <w:rPr>
                <w:sz w:val="22"/>
                <w:szCs w:val="22"/>
              </w:rPr>
              <w:t>St. Joseph, MO</w:t>
            </w:r>
          </w:p>
        </w:tc>
      </w:tr>
      <w:tr w:rsidR="00BD1E46" w14:paraId="7A391C61" w14:textId="77777777" w:rsidTr="002B0B86">
        <w:trPr>
          <w:trHeight w:val="260"/>
        </w:trPr>
        <w:tc>
          <w:tcPr>
            <w:tcW w:w="3116" w:type="dxa"/>
          </w:tcPr>
          <w:p w14:paraId="18A73E28" w14:textId="77777777" w:rsidR="00BD1E46" w:rsidRPr="000044EE" w:rsidRDefault="00BD1E46" w:rsidP="002B0B86">
            <w:pPr>
              <w:rPr>
                <w:color w:val="000000"/>
                <w:sz w:val="22"/>
                <w:szCs w:val="22"/>
              </w:rPr>
            </w:pPr>
            <w:r w:rsidRPr="000044EE">
              <w:rPr>
                <w:color w:val="000000"/>
                <w:sz w:val="22"/>
                <w:szCs w:val="22"/>
              </w:rPr>
              <w:t>Shaman Botanicals</w:t>
            </w:r>
          </w:p>
        </w:tc>
        <w:tc>
          <w:tcPr>
            <w:tcW w:w="3117" w:type="dxa"/>
            <w:tcBorders>
              <w:top w:val="single" w:sz="4" w:space="0" w:color="000000"/>
            </w:tcBorders>
            <w:vAlign w:val="bottom"/>
          </w:tcPr>
          <w:p w14:paraId="6308354F" w14:textId="77777777" w:rsidR="00BD1E46" w:rsidRPr="000044EE" w:rsidRDefault="00BD1E46" w:rsidP="002B0B86">
            <w:pPr>
              <w:rPr>
                <w:color w:val="000000"/>
                <w:sz w:val="22"/>
                <w:szCs w:val="22"/>
              </w:rPr>
            </w:pPr>
            <w:r w:rsidRPr="000044EE">
              <w:rPr>
                <w:color w:val="000000"/>
                <w:sz w:val="22"/>
                <w:szCs w:val="22"/>
              </w:rPr>
              <w:t>Shaman Hand Sanitizer</w:t>
            </w:r>
          </w:p>
        </w:tc>
        <w:tc>
          <w:tcPr>
            <w:tcW w:w="3117" w:type="dxa"/>
          </w:tcPr>
          <w:p w14:paraId="4CF1FB0E" w14:textId="77777777" w:rsidR="00BD1E46" w:rsidRPr="000044EE" w:rsidRDefault="00BD1E46" w:rsidP="002B0B86">
            <w:pPr>
              <w:tabs>
                <w:tab w:val="left" w:pos="-540"/>
                <w:tab w:val="left" w:pos="960"/>
              </w:tabs>
              <w:ind w:right="-360"/>
              <w:jc w:val="both"/>
              <w:rPr>
                <w:sz w:val="22"/>
                <w:szCs w:val="22"/>
              </w:rPr>
            </w:pPr>
            <w:r>
              <w:rPr>
                <w:sz w:val="22"/>
                <w:szCs w:val="22"/>
              </w:rPr>
              <w:t>Kansas City, MO</w:t>
            </w:r>
          </w:p>
        </w:tc>
      </w:tr>
    </w:tbl>
    <w:p w14:paraId="590F6952" w14:textId="77777777" w:rsidR="00BD1E46" w:rsidRDefault="00BD1E46">
      <w:pPr>
        <w:ind w:left="1710" w:hanging="1710"/>
        <w:rPr>
          <w:sz w:val="22"/>
        </w:rPr>
      </w:pPr>
    </w:p>
    <w:p w14:paraId="5461AB49" w14:textId="77777777" w:rsidR="00BD1E46" w:rsidRDefault="00BD1E46">
      <w:pPr>
        <w:rPr>
          <w:sz w:val="22"/>
        </w:rPr>
      </w:pPr>
      <w:r>
        <w:rPr>
          <w:sz w:val="22"/>
        </w:rPr>
        <w:br w:type="page"/>
      </w:r>
    </w:p>
    <w:p w14:paraId="461E37B4" w14:textId="77777777" w:rsidR="00485F0C" w:rsidRDefault="00485F0C" w:rsidP="00485F0C">
      <w:pPr>
        <w:ind w:left="-180"/>
        <w:jc w:val="both"/>
        <w:rPr>
          <w:b/>
          <w:sz w:val="22"/>
        </w:rPr>
      </w:pPr>
      <w:r w:rsidRPr="00DE2DEA">
        <w:rPr>
          <w:b/>
          <w:sz w:val="22"/>
          <w:u w:val="single"/>
        </w:rPr>
        <w:lastRenderedPageBreak/>
        <w:t>Line Item 19:  PROTECTIVE BARRIER</w:t>
      </w:r>
      <w:r w:rsidRPr="00DE2DEA">
        <w:rPr>
          <w:b/>
          <w:sz w:val="22"/>
        </w:rPr>
        <w:t>:</w:t>
      </w:r>
    </w:p>
    <w:p w14:paraId="104BDE31" w14:textId="77777777" w:rsidR="00485F0C" w:rsidRDefault="00485F0C" w:rsidP="00485F0C">
      <w:pPr>
        <w:ind w:left="-180"/>
        <w:jc w:val="both"/>
        <w:rPr>
          <w:b/>
          <w:sz w:val="22"/>
        </w:rPr>
      </w:pPr>
    </w:p>
    <w:p w14:paraId="4997C38F" w14:textId="77777777" w:rsidR="00485F0C" w:rsidRPr="00D107BD" w:rsidRDefault="00485F0C" w:rsidP="00485F0C">
      <w:pPr>
        <w:ind w:left="-180"/>
        <w:contextualSpacing/>
        <w:jc w:val="both"/>
        <w:rPr>
          <w:b/>
          <w:sz w:val="24"/>
          <w:szCs w:val="24"/>
        </w:rPr>
      </w:pPr>
      <w:r w:rsidRPr="00DD2E03">
        <w:rPr>
          <w:rFonts w:eastAsia="Calibri"/>
          <w:sz w:val="22"/>
          <w:u w:val="single"/>
        </w:rPr>
        <w:t xml:space="preserve">Specifications for </w:t>
      </w:r>
      <w:r>
        <w:rPr>
          <w:rFonts w:eastAsia="Calibri"/>
          <w:sz w:val="22"/>
          <w:u w:val="single"/>
        </w:rPr>
        <w:t>Protective Barrier:</w:t>
      </w:r>
    </w:p>
    <w:p w14:paraId="5E3622E8" w14:textId="77777777" w:rsidR="00485F0C" w:rsidRPr="00DE2DEA" w:rsidRDefault="00485F0C" w:rsidP="00485F0C">
      <w:pPr>
        <w:numPr>
          <w:ilvl w:val="0"/>
          <w:numId w:val="15"/>
        </w:numPr>
        <w:ind w:left="180"/>
        <w:contextualSpacing/>
        <w:jc w:val="both"/>
        <w:rPr>
          <w:sz w:val="22"/>
        </w:rPr>
      </w:pPr>
      <w:r w:rsidRPr="00DE2DEA">
        <w:rPr>
          <w:sz w:val="22"/>
        </w:rPr>
        <w:t>Must be Plexiglas or similar material that impedes the transmission of COVID-19 or other infectious diseases.</w:t>
      </w:r>
    </w:p>
    <w:p w14:paraId="5DE615F1" w14:textId="77777777" w:rsidR="00485F0C" w:rsidRPr="00DE2DEA" w:rsidRDefault="00485F0C" w:rsidP="00485F0C">
      <w:pPr>
        <w:numPr>
          <w:ilvl w:val="0"/>
          <w:numId w:val="15"/>
        </w:numPr>
        <w:ind w:left="180"/>
        <w:contextualSpacing/>
        <w:jc w:val="both"/>
        <w:rPr>
          <w:sz w:val="22"/>
        </w:rPr>
      </w:pPr>
      <w:r w:rsidRPr="00DE2DEA">
        <w:rPr>
          <w:sz w:val="22"/>
        </w:rPr>
        <w:t xml:space="preserve">Should come in a variety of sizes and shapes; </w:t>
      </w:r>
    </w:p>
    <w:p w14:paraId="5EE49B76" w14:textId="77777777" w:rsidR="00485F0C" w:rsidRPr="00DE2DEA" w:rsidRDefault="00485F0C" w:rsidP="00485F0C">
      <w:pPr>
        <w:numPr>
          <w:ilvl w:val="0"/>
          <w:numId w:val="15"/>
        </w:numPr>
        <w:ind w:left="180"/>
        <w:contextualSpacing/>
        <w:jc w:val="both"/>
        <w:rPr>
          <w:sz w:val="22"/>
        </w:rPr>
      </w:pPr>
      <w:r w:rsidRPr="00DE2DEA">
        <w:rPr>
          <w:sz w:val="22"/>
        </w:rPr>
        <w:t>Should be suitable for placement on countertops either attached to a wall or freestanding.</w:t>
      </w:r>
    </w:p>
    <w:p w14:paraId="032CE0B4" w14:textId="77777777" w:rsidR="00485F0C" w:rsidRDefault="00485F0C" w:rsidP="00485F0C">
      <w:pPr>
        <w:tabs>
          <w:tab w:val="left" w:pos="-540"/>
          <w:tab w:val="left" w:pos="960"/>
        </w:tabs>
        <w:ind w:left="-180" w:right="-360"/>
        <w:jc w:val="both"/>
        <w:rPr>
          <w:sz w:val="22"/>
          <w:szCs w:val="22"/>
        </w:rPr>
      </w:pPr>
    </w:p>
    <w:tbl>
      <w:tblPr>
        <w:tblStyle w:val="TableGrid"/>
        <w:tblW w:w="0" w:type="auto"/>
        <w:tblInd w:w="-180" w:type="dxa"/>
        <w:tblLook w:val="04A0" w:firstRow="1" w:lastRow="0" w:firstColumn="1" w:lastColumn="0" w:noHBand="0" w:noVBand="1"/>
      </w:tblPr>
      <w:tblGrid>
        <w:gridCol w:w="3116"/>
        <w:gridCol w:w="3117"/>
        <w:gridCol w:w="3117"/>
      </w:tblGrid>
      <w:tr w:rsidR="00485F0C" w:rsidRPr="000044EE" w14:paraId="2AB1A90C" w14:textId="77777777" w:rsidTr="002B0B86">
        <w:tc>
          <w:tcPr>
            <w:tcW w:w="3116" w:type="dxa"/>
            <w:shd w:val="clear" w:color="auto" w:fill="D9D9D9" w:themeFill="background1" w:themeFillShade="D9"/>
          </w:tcPr>
          <w:p w14:paraId="6BB4FCE8" w14:textId="77777777" w:rsidR="00485F0C" w:rsidRPr="000044EE" w:rsidRDefault="00485F0C" w:rsidP="002B0B86">
            <w:pPr>
              <w:tabs>
                <w:tab w:val="left" w:pos="-540"/>
                <w:tab w:val="left" w:pos="960"/>
              </w:tabs>
              <w:ind w:right="-360"/>
              <w:jc w:val="both"/>
              <w:rPr>
                <w:sz w:val="22"/>
                <w:szCs w:val="22"/>
              </w:rPr>
            </w:pPr>
            <w:r w:rsidRPr="000044EE">
              <w:rPr>
                <w:sz w:val="22"/>
                <w:szCs w:val="22"/>
              </w:rPr>
              <w:t>Vendor Name</w:t>
            </w:r>
          </w:p>
        </w:tc>
        <w:tc>
          <w:tcPr>
            <w:tcW w:w="3117" w:type="dxa"/>
            <w:tcBorders>
              <w:bottom w:val="single" w:sz="4" w:space="0" w:color="000000"/>
            </w:tcBorders>
            <w:shd w:val="clear" w:color="auto" w:fill="D9D9D9" w:themeFill="background1" w:themeFillShade="D9"/>
          </w:tcPr>
          <w:p w14:paraId="19572DDF" w14:textId="77777777" w:rsidR="00485F0C" w:rsidRPr="000044EE" w:rsidRDefault="00485F0C" w:rsidP="002B0B86">
            <w:pPr>
              <w:tabs>
                <w:tab w:val="left" w:pos="-540"/>
                <w:tab w:val="left" w:pos="960"/>
              </w:tabs>
              <w:ind w:right="105"/>
              <w:jc w:val="both"/>
              <w:rPr>
                <w:sz w:val="22"/>
                <w:szCs w:val="22"/>
              </w:rPr>
            </w:pPr>
            <w:r w:rsidRPr="000044EE">
              <w:rPr>
                <w:sz w:val="22"/>
                <w:szCs w:val="22"/>
              </w:rPr>
              <w:t>Brand/Product Name and Product Number</w:t>
            </w:r>
          </w:p>
        </w:tc>
        <w:tc>
          <w:tcPr>
            <w:tcW w:w="3117" w:type="dxa"/>
            <w:shd w:val="clear" w:color="auto" w:fill="D9D9D9" w:themeFill="background1" w:themeFillShade="D9"/>
          </w:tcPr>
          <w:p w14:paraId="40878978" w14:textId="77777777" w:rsidR="00485F0C" w:rsidRPr="000044EE" w:rsidRDefault="00485F0C" w:rsidP="002B0B86">
            <w:pPr>
              <w:tabs>
                <w:tab w:val="left" w:pos="-540"/>
                <w:tab w:val="left" w:pos="960"/>
              </w:tabs>
              <w:ind w:right="-360"/>
              <w:jc w:val="both"/>
              <w:rPr>
                <w:sz w:val="22"/>
                <w:szCs w:val="22"/>
              </w:rPr>
            </w:pPr>
            <w:r w:rsidRPr="000044EE">
              <w:rPr>
                <w:sz w:val="22"/>
                <w:szCs w:val="22"/>
              </w:rPr>
              <w:t>Manufacturing Location</w:t>
            </w:r>
          </w:p>
        </w:tc>
      </w:tr>
      <w:tr w:rsidR="00485F0C" w:rsidRPr="000044EE" w14:paraId="6A5A1945" w14:textId="77777777" w:rsidTr="002B0B86">
        <w:trPr>
          <w:trHeight w:val="260"/>
        </w:trPr>
        <w:tc>
          <w:tcPr>
            <w:tcW w:w="3116" w:type="dxa"/>
            <w:hideMark/>
          </w:tcPr>
          <w:p w14:paraId="7CAEECC6" w14:textId="77777777" w:rsidR="00485F0C" w:rsidRPr="000044EE" w:rsidRDefault="00485F0C" w:rsidP="002B0B86">
            <w:pPr>
              <w:rPr>
                <w:color w:val="000000"/>
                <w:sz w:val="22"/>
                <w:szCs w:val="22"/>
              </w:rPr>
            </w:pPr>
            <w:r w:rsidRPr="000044EE">
              <w:rPr>
                <w:color w:val="000000"/>
                <w:sz w:val="22"/>
                <w:szCs w:val="22"/>
              </w:rPr>
              <w:t>Birch Creek</w:t>
            </w:r>
            <w:r>
              <w:rPr>
                <w:color w:val="000000"/>
                <w:sz w:val="22"/>
                <w:szCs w:val="22"/>
              </w:rPr>
              <w:t xml:space="preserve"> Capital LLC</w:t>
            </w:r>
          </w:p>
        </w:tc>
        <w:tc>
          <w:tcPr>
            <w:tcW w:w="3117" w:type="dxa"/>
            <w:tcBorders>
              <w:top w:val="single" w:sz="4" w:space="0" w:color="000000"/>
            </w:tcBorders>
            <w:vAlign w:val="bottom"/>
          </w:tcPr>
          <w:p w14:paraId="5DBE69B4" w14:textId="77777777" w:rsidR="00485F0C" w:rsidRPr="000044EE" w:rsidRDefault="00485F0C" w:rsidP="002B0B86">
            <w:pPr>
              <w:rPr>
                <w:color w:val="000000"/>
                <w:sz w:val="22"/>
                <w:szCs w:val="22"/>
              </w:rPr>
            </w:pPr>
            <w:r w:rsidRPr="000044EE">
              <w:rPr>
                <w:color w:val="000000"/>
                <w:sz w:val="22"/>
                <w:szCs w:val="22"/>
              </w:rPr>
              <w:t>TBD</w:t>
            </w:r>
          </w:p>
        </w:tc>
        <w:tc>
          <w:tcPr>
            <w:tcW w:w="3117" w:type="dxa"/>
          </w:tcPr>
          <w:p w14:paraId="6CEA0F4E" w14:textId="77777777" w:rsidR="00485F0C" w:rsidRPr="000044EE" w:rsidRDefault="00485F0C" w:rsidP="002B0B86">
            <w:pPr>
              <w:tabs>
                <w:tab w:val="left" w:pos="-540"/>
                <w:tab w:val="left" w:pos="960"/>
              </w:tabs>
              <w:ind w:right="-360"/>
              <w:jc w:val="both"/>
              <w:rPr>
                <w:sz w:val="22"/>
                <w:szCs w:val="22"/>
              </w:rPr>
            </w:pPr>
            <w:r>
              <w:rPr>
                <w:sz w:val="22"/>
                <w:szCs w:val="22"/>
              </w:rPr>
              <w:t>Smithville, MO</w:t>
            </w:r>
          </w:p>
        </w:tc>
      </w:tr>
      <w:tr w:rsidR="00485F0C" w:rsidRPr="000044EE" w14:paraId="58FD3737" w14:textId="77777777" w:rsidTr="002B0B86">
        <w:trPr>
          <w:trHeight w:val="260"/>
        </w:trPr>
        <w:tc>
          <w:tcPr>
            <w:tcW w:w="3116" w:type="dxa"/>
          </w:tcPr>
          <w:p w14:paraId="1D8868AD" w14:textId="77777777" w:rsidR="00485F0C" w:rsidRPr="000044EE" w:rsidRDefault="00485F0C" w:rsidP="002B0B86">
            <w:pPr>
              <w:rPr>
                <w:color w:val="000000"/>
                <w:sz w:val="22"/>
                <w:szCs w:val="22"/>
              </w:rPr>
            </w:pPr>
            <w:r w:rsidRPr="000044EE">
              <w:rPr>
                <w:color w:val="000000"/>
                <w:sz w:val="22"/>
                <w:szCs w:val="22"/>
              </w:rPr>
              <w:t>Habitata Building Products</w:t>
            </w:r>
            <w:r>
              <w:rPr>
                <w:color w:val="000000"/>
                <w:sz w:val="22"/>
                <w:szCs w:val="22"/>
              </w:rPr>
              <w:t>, LLC</w:t>
            </w:r>
          </w:p>
        </w:tc>
        <w:tc>
          <w:tcPr>
            <w:tcW w:w="3117" w:type="dxa"/>
            <w:tcBorders>
              <w:top w:val="single" w:sz="4" w:space="0" w:color="000000"/>
            </w:tcBorders>
            <w:vAlign w:val="bottom"/>
          </w:tcPr>
          <w:p w14:paraId="15246AF3" w14:textId="77777777" w:rsidR="00485F0C" w:rsidRPr="000044EE" w:rsidRDefault="00485F0C" w:rsidP="002B0B86">
            <w:pPr>
              <w:rPr>
                <w:color w:val="000000"/>
                <w:sz w:val="22"/>
                <w:szCs w:val="22"/>
              </w:rPr>
            </w:pPr>
            <w:r w:rsidRPr="000044EE">
              <w:rPr>
                <w:color w:val="000000"/>
                <w:sz w:val="22"/>
                <w:szCs w:val="22"/>
              </w:rPr>
              <w:t>Halcyon Hanging Sneeze Guard</w:t>
            </w:r>
          </w:p>
        </w:tc>
        <w:tc>
          <w:tcPr>
            <w:tcW w:w="3117" w:type="dxa"/>
          </w:tcPr>
          <w:p w14:paraId="3127A54D" w14:textId="77777777" w:rsidR="00485F0C" w:rsidRPr="000044EE" w:rsidRDefault="00485F0C" w:rsidP="002B0B86">
            <w:pPr>
              <w:tabs>
                <w:tab w:val="left" w:pos="-540"/>
                <w:tab w:val="left" w:pos="960"/>
              </w:tabs>
              <w:ind w:right="-360"/>
              <w:jc w:val="both"/>
              <w:rPr>
                <w:sz w:val="22"/>
                <w:szCs w:val="22"/>
              </w:rPr>
            </w:pPr>
            <w:r>
              <w:rPr>
                <w:sz w:val="22"/>
                <w:szCs w:val="22"/>
              </w:rPr>
              <w:t>University City, MO</w:t>
            </w:r>
          </w:p>
        </w:tc>
      </w:tr>
      <w:tr w:rsidR="00485F0C" w:rsidRPr="000044EE" w14:paraId="7C19EDD4" w14:textId="77777777" w:rsidTr="002B0B86">
        <w:trPr>
          <w:trHeight w:val="260"/>
        </w:trPr>
        <w:tc>
          <w:tcPr>
            <w:tcW w:w="3116" w:type="dxa"/>
          </w:tcPr>
          <w:p w14:paraId="053C1452" w14:textId="77777777" w:rsidR="00485F0C" w:rsidRPr="000044EE" w:rsidRDefault="00485F0C" w:rsidP="002B0B86">
            <w:pPr>
              <w:rPr>
                <w:color w:val="000000"/>
                <w:sz w:val="22"/>
                <w:szCs w:val="22"/>
              </w:rPr>
            </w:pPr>
            <w:r w:rsidRPr="000044EE">
              <w:rPr>
                <w:color w:val="000000"/>
                <w:sz w:val="22"/>
                <w:szCs w:val="22"/>
              </w:rPr>
              <w:t xml:space="preserve">Largeprinting.com </w:t>
            </w:r>
          </w:p>
        </w:tc>
        <w:tc>
          <w:tcPr>
            <w:tcW w:w="3117" w:type="dxa"/>
            <w:tcBorders>
              <w:top w:val="single" w:sz="4" w:space="0" w:color="000000"/>
            </w:tcBorders>
            <w:vAlign w:val="bottom"/>
          </w:tcPr>
          <w:p w14:paraId="6CE4515F" w14:textId="77777777" w:rsidR="00485F0C" w:rsidRPr="000044EE" w:rsidRDefault="00485F0C" w:rsidP="002B0B86">
            <w:pPr>
              <w:rPr>
                <w:color w:val="000000"/>
                <w:sz w:val="22"/>
                <w:szCs w:val="22"/>
              </w:rPr>
            </w:pPr>
            <w:r w:rsidRPr="000044EE">
              <w:rPr>
                <w:color w:val="000000"/>
                <w:sz w:val="22"/>
                <w:szCs w:val="22"/>
              </w:rPr>
              <w:t>Largeprinting.com/Desk Shields SG-DESK-22175 p and SG-DESK-22175 and Sneeze Guargs 3PSG-3223.5, 3PSG-3231.5, SG-4422, SG-4431, SG-4436</w:t>
            </w:r>
          </w:p>
        </w:tc>
        <w:tc>
          <w:tcPr>
            <w:tcW w:w="3117" w:type="dxa"/>
          </w:tcPr>
          <w:p w14:paraId="0E12A393" w14:textId="77777777" w:rsidR="00485F0C" w:rsidRPr="000044EE" w:rsidRDefault="00485F0C" w:rsidP="002B0B86">
            <w:pPr>
              <w:tabs>
                <w:tab w:val="left" w:pos="-540"/>
                <w:tab w:val="left" w:pos="960"/>
              </w:tabs>
              <w:ind w:right="-360"/>
              <w:jc w:val="both"/>
              <w:rPr>
                <w:sz w:val="22"/>
                <w:szCs w:val="22"/>
              </w:rPr>
            </w:pPr>
            <w:r>
              <w:rPr>
                <w:sz w:val="22"/>
                <w:szCs w:val="22"/>
              </w:rPr>
              <w:t>Kansas City, MO</w:t>
            </w:r>
          </w:p>
        </w:tc>
      </w:tr>
    </w:tbl>
    <w:p w14:paraId="40E5414C" w14:textId="77777777" w:rsidR="005E7CAF" w:rsidRDefault="005E7CAF">
      <w:pPr>
        <w:ind w:left="1710" w:hanging="1710"/>
        <w:rPr>
          <w:sz w:val="22"/>
        </w:rPr>
      </w:pPr>
    </w:p>
    <w:p w14:paraId="41AC2BCB" w14:textId="77777777" w:rsidR="005E7CAF" w:rsidRDefault="005E7CAF">
      <w:pPr>
        <w:rPr>
          <w:sz w:val="22"/>
        </w:rPr>
      </w:pPr>
      <w:r>
        <w:rPr>
          <w:sz w:val="22"/>
        </w:rPr>
        <w:br w:type="page"/>
      </w:r>
    </w:p>
    <w:p w14:paraId="5FC36844" w14:textId="12D4DB0F" w:rsidR="005E7CAF" w:rsidRDefault="005E7CAF">
      <w:pPr>
        <w:ind w:left="1710" w:hanging="1710"/>
        <w:rPr>
          <w:sz w:val="22"/>
        </w:rPr>
      </w:pPr>
      <w:r>
        <w:rPr>
          <w:rFonts w:eastAsia="Calibri"/>
          <w:b/>
          <w:lang w:val="en"/>
        </w:rPr>
        <w:lastRenderedPageBreak/>
        <w:t>Item 21-Short-Term Warehousing</w:t>
      </w:r>
      <w:r>
        <w:rPr>
          <w:sz w:val="22"/>
        </w:rPr>
        <w:t xml:space="preserve"> </w:t>
      </w:r>
    </w:p>
    <w:p w14:paraId="0AE48B38" w14:textId="21164B3A" w:rsidR="00B6301A" w:rsidRDefault="00B6301A">
      <w:pPr>
        <w:ind w:left="1710" w:hanging="1710"/>
        <w:rPr>
          <w:sz w:val="22"/>
        </w:rPr>
      </w:pPr>
    </w:p>
    <w:p w14:paraId="759E530D" w14:textId="73ACCBFA" w:rsidR="00B6301A" w:rsidRPr="00B6301A" w:rsidRDefault="00B6301A" w:rsidP="00B6301A">
      <w:pPr>
        <w:pStyle w:val="Heading4"/>
        <w:keepNext w:val="0"/>
        <w:keepLines w:val="0"/>
        <w:numPr>
          <w:ilvl w:val="0"/>
          <w:numId w:val="19"/>
        </w:numPr>
        <w:spacing w:before="0"/>
        <w:ind w:left="270"/>
        <w:jc w:val="both"/>
        <w:rPr>
          <w:rFonts w:eastAsia="Calibri"/>
          <w:color w:val="auto"/>
          <w:lang w:val="en"/>
        </w:rPr>
      </w:pPr>
      <w:r w:rsidRPr="00B6301A">
        <w:rPr>
          <w:rFonts w:eastAsia="Calibri"/>
          <w:color w:val="auto"/>
          <w:lang w:val="en"/>
        </w:rPr>
        <w:t xml:space="preserve">How is warehousing is priced (e.g. per pallet/per month)? </w:t>
      </w:r>
    </w:p>
    <w:p w14:paraId="55E4FE47" w14:textId="5BDE8DF7" w:rsidR="00B6301A" w:rsidRPr="00B6301A" w:rsidRDefault="00B6301A" w:rsidP="00B6301A">
      <w:pPr>
        <w:pStyle w:val="Heading4"/>
        <w:keepNext w:val="0"/>
        <w:keepLines w:val="0"/>
        <w:numPr>
          <w:ilvl w:val="0"/>
          <w:numId w:val="19"/>
        </w:numPr>
        <w:spacing w:before="0"/>
        <w:ind w:left="270"/>
        <w:jc w:val="both"/>
        <w:rPr>
          <w:rFonts w:eastAsia="Calibri"/>
          <w:color w:val="auto"/>
          <w:lang w:val="en"/>
        </w:rPr>
      </w:pPr>
      <w:r w:rsidRPr="00B6301A">
        <w:rPr>
          <w:rFonts w:eastAsia="Calibri"/>
          <w:color w:val="auto"/>
          <w:lang w:val="en"/>
        </w:rPr>
        <w:t xml:space="preserve">For what length of time is warehousing available to the requesting entity? </w:t>
      </w:r>
    </w:p>
    <w:p w14:paraId="6F50C20A" w14:textId="66D40975" w:rsidR="00B6301A" w:rsidRPr="00B6301A" w:rsidRDefault="00B6301A" w:rsidP="00B6301A">
      <w:pPr>
        <w:pStyle w:val="Heading4"/>
        <w:keepNext w:val="0"/>
        <w:keepLines w:val="0"/>
        <w:numPr>
          <w:ilvl w:val="0"/>
          <w:numId w:val="19"/>
        </w:numPr>
        <w:spacing w:before="0"/>
        <w:ind w:left="270"/>
        <w:jc w:val="both"/>
        <w:rPr>
          <w:color w:val="auto"/>
          <w:sz w:val="22"/>
        </w:rPr>
      </w:pPr>
      <w:r w:rsidRPr="00B6301A">
        <w:rPr>
          <w:rFonts w:eastAsia="Calibri"/>
          <w:color w:val="auto"/>
          <w:lang w:val="en"/>
        </w:rPr>
        <w:t>What would be the process for requesting warehousing for the vendor’s manufactured PPE products purchased by the requesting entity?</w:t>
      </w:r>
    </w:p>
    <w:p w14:paraId="520376A4" w14:textId="6F52BB28" w:rsidR="005E7CAF" w:rsidRDefault="005E7CAF">
      <w:pPr>
        <w:ind w:left="1710" w:hanging="1710"/>
        <w:rPr>
          <w:sz w:val="22"/>
        </w:rPr>
      </w:pPr>
    </w:p>
    <w:tbl>
      <w:tblPr>
        <w:tblStyle w:val="TableGrid"/>
        <w:tblW w:w="0" w:type="auto"/>
        <w:tblInd w:w="-5" w:type="dxa"/>
        <w:tblLook w:val="04A0" w:firstRow="1" w:lastRow="0" w:firstColumn="1" w:lastColumn="0" w:noHBand="0" w:noVBand="1"/>
      </w:tblPr>
      <w:tblGrid>
        <w:gridCol w:w="4230"/>
        <w:gridCol w:w="5210"/>
      </w:tblGrid>
      <w:tr w:rsidR="00AB3E40" w14:paraId="5CB895ED" w14:textId="77777777" w:rsidTr="00AB3E40">
        <w:tc>
          <w:tcPr>
            <w:tcW w:w="4230" w:type="dxa"/>
          </w:tcPr>
          <w:p w14:paraId="326398F6" w14:textId="4D72190A" w:rsidR="00AB3E40" w:rsidRPr="00465A66" w:rsidRDefault="00AB3E40" w:rsidP="00465A66">
            <w:pPr>
              <w:jc w:val="center"/>
              <w:rPr>
                <w:b/>
                <w:sz w:val="22"/>
              </w:rPr>
            </w:pPr>
            <w:r w:rsidRPr="00465A66">
              <w:rPr>
                <w:b/>
                <w:sz w:val="22"/>
              </w:rPr>
              <w:t>Vendor</w:t>
            </w:r>
          </w:p>
        </w:tc>
        <w:tc>
          <w:tcPr>
            <w:tcW w:w="5210" w:type="dxa"/>
          </w:tcPr>
          <w:p w14:paraId="31EFEF35" w14:textId="0496C223" w:rsidR="00AB3E40" w:rsidRPr="00465A66" w:rsidRDefault="0050692C" w:rsidP="00465A66">
            <w:pPr>
              <w:jc w:val="center"/>
              <w:rPr>
                <w:b/>
                <w:sz w:val="22"/>
              </w:rPr>
            </w:pPr>
            <w:r w:rsidRPr="00465A66">
              <w:rPr>
                <w:b/>
                <w:sz w:val="22"/>
              </w:rPr>
              <w:t>Warehousing Details</w:t>
            </w:r>
          </w:p>
        </w:tc>
      </w:tr>
      <w:tr w:rsidR="00AB3E40" w14:paraId="6794EBF7" w14:textId="77777777" w:rsidTr="00AB3E40">
        <w:tc>
          <w:tcPr>
            <w:tcW w:w="4230" w:type="dxa"/>
          </w:tcPr>
          <w:p w14:paraId="305C7E7D" w14:textId="107CED30" w:rsidR="00AB3E40" w:rsidRDefault="00743455">
            <w:pPr>
              <w:rPr>
                <w:sz w:val="22"/>
              </w:rPr>
            </w:pPr>
            <w:r>
              <w:rPr>
                <w:sz w:val="22"/>
              </w:rPr>
              <w:t>Birch Creek</w:t>
            </w:r>
          </w:p>
        </w:tc>
        <w:tc>
          <w:tcPr>
            <w:tcW w:w="5210" w:type="dxa"/>
          </w:tcPr>
          <w:p w14:paraId="676D4FA2" w14:textId="6831DD76" w:rsidR="00AB3E40" w:rsidRDefault="00743455">
            <w:pPr>
              <w:rPr>
                <w:sz w:val="22"/>
              </w:rPr>
            </w:pPr>
            <w:r>
              <w:rPr>
                <w:sz w:val="22"/>
              </w:rPr>
              <w:t>Per pallet, per month for up to 6 months.  Bases on quantity purchased, we would provide a warehouse quotation at the start of the project.</w:t>
            </w:r>
          </w:p>
        </w:tc>
      </w:tr>
      <w:tr w:rsidR="00AB3E40" w14:paraId="14F027C2" w14:textId="77777777" w:rsidTr="00AB3E40">
        <w:tc>
          <w:tcPr>
            <w:tcW w:w="4230" w:type="dxa"/>
          </w:tcPr>
          <w:p w14:paraId="572D5512" w14:textId="5AA1B97E" w:rsidR="00AB3E40" w:rsidRDefault="00743455">
            <w:pPr>
              <w:rPr>
                <w:sz w:val="22"/>
              </w:rPr>
            </w:pPr>
            <w:r>
              <w:rPr>
                <w:sz w:val="22"/>
              </w:rPr>
              <w:t>Central Missouri Subcontracting Enterprises</w:t>
            </w:r>
          </w:p>
        </w:tc>
        <w:tc>
          <w:tcPr>
            <w:tcW w:w="5210" w:type="dxa"/>
          </w:tcPr>
          <w:p w14:paraId="0125746D" w14:textId="409F24E5" w:rsidR="00AB3E40" w:rsidRDefault="00743455">
            <w:pPr>
              <w:rPr>
                <w:sz w:val="22"/>
              </w:rPr>
            </w:pPr>
            <w:r>
              <w:rPr>
                <w:sz w:val="22"/>
              </w:rPr>
              <w:t>Included in price.  6 months.  Written request.</w:t>
            </w:r>
          </w:p>
        </w:tc>
      </w:tr>
      <w:tr w:rsidR="00AB3E40" w14:paraId="044CF2B1" w14:textId="77777777" w:rsidTr="00AB3E40">
        <w:tc>
          <w:tcPr>
            <w:tcW w:w="4230" w:type="dxa"/>
          </w:tcPr>
          <w:p w14:paraId="5C31ECC2" w14:textId="63EBE6BA" w:rsidR="00AB3E40" w:rsidRDefault="00743455">
            <w:pPr>
              <w:rPr>
                <w:sz w:val="22"/>
              </w:rPr>
            </w:pPr>
            <w:r>
              <w:rPr>
                <w:sz w:val="22"/>
              </w:rPr>
              <w:t>Contour MD</w:t>
            </w:r>
          </w:p>
        </w:tc>
        <w:tc>
          <w:tcPr>
            <w:tcW w:w="5210" w:type="dxa"/>
          </w:tcPr>
          <w:p w14:paraId="0254A50F" w14:textId="3D22E470" w:rsidR="00AB3E40" w:rsidRDefault="00743455">
            <w:pPr>
              <w:rPr>
                <w:sz w:val="22"/>
              </w:rPr>
            </w:pPr>
            <w:r>
              <w:rPr>
                <w:sz w:val="22"/>
              </w:rPr>
              <w:t>Included with PO, 3-6 months or longer if needed.  Work with Crystal McElroy at 816-425-3532</w:t>
            </w:r>
          </w:p>
        </w:tc>
      </w:tr>
      <w:tr w:rsidR="00AB3E40" w14:paraId="0341AB80" w14:textId="77777777" w:rsidTr="00AB3E40">
        <w:tc>
          <w:tcPr>
            <w:tcW w:w="4230" w:type="dxa"/>
          </w:tcPr>
          <w:p w14:paraId="1707134C" w14:textId="4D1819B2" w:rsidR="00AB3E40" w:rsidRDefault="00743455">
            <w:pPr>
              <w:rPr>
                <w:sz w:val="22"/>
              </w:rPr>
            </w:pPr>
            <w:r>
              <w:rPr>
                <w:sz w:val="22"/>
              </w:rPr>
              <w:t>Eric Scott Leathers</w:t>
            </w:r>
          </w:p>
        </w:tc>
        <w:tc>
          <w:tcPr>
            <w:tcW w:w="5210" w:type="dxa"/>
          </w:tcPr>
          <w:p w14:paraId="057C0E6A" w14:textId="6CBA7229" w:rsidR="00AB3E40" w:rsidRDefault="00743455">
            <w:pPr>
              <w:rPr>
                <w:sz w:val="22"/>
              </w:rPr>
            </w:pPr>
            <w:r>
              <w:rPr>
                <w:sz w:val="22"/>
              </w:rPr>
              <w:t>Per pallet, per month for up to 12 months.  Submit a request to the contact listed</w:t>
            </w:r>
          </w:p>
        </w:tc>
      </w:tr>
      <w:tr w:rsidR="00AB3E40" w14:paraId="70168532" w14:textId="77777777" w:rsidTr="00AB3E40">
        <w:tc>
          <w:tcPr>
            <w:tcW w:w="4230" w:type="dxa"/>
          </w:tcPr>
          <w:p w14:paraId="095D0510" w14:textId="3B04129E" w:rsidR="00AB3E40" w:rsidRDefault="00743455">
            <w:pPr>
              <w:rPr>
                <w:sz w:val="22"/>
              </w:rPr>
            </w:pPr>
            <w:r>
              <w:rPr>
                <w:sz w:val="22"/>
              </w:rPr>
              <w:t>Gateway Industries of Eldon</w:t>
            </w:r>
          </w:p>
        </w:tc>
        <w:tc>
          <w:tcPr>
            <w:tcW w:w="5210" w:type="dxa"/>
          </w:tcPr>
          <w:p w14:paraId="5097F172" w14:textId="0E253D1E" w:rsidR="00AB3E40" w:rsidRDefault="00743455">
            <w:pPr>
              <w:rPr>
                <w:sz w:val="22"/>
              </w:rPr>
            </w:pPr>
            <w:r>
              <w:rPr>
                <w:sz w:val="22"/>
              </w:rPr>
              <w:t>Per pallet, per month for 3 months.  Set qty. and date to start warehousing product/arrange pick up/delivery on desire date.</w:t>
            </w:r>
          </w:p>
        </w:tc>
      </w:tr>
      <w:tr w:rsidR="00AB3E40" w14:paraId="14C22450" w14:textId="77777777" w:rsidTr="00AB3E40">
        <w:tc>
          <w:tcPr>
            <w:tcW w:w="4230" w:type="dxa"/>
          </w:tcPr>
          <w:p w14:paraId="2B00BFDC" w14:textId="038282E6" w:rsidR="00AB3E40" w:rsidRDefault="00743455">
            <w:pPr>
              <w:rPr>
                <w:sz w:val="22"/>
              </w:rPr>
            </w:pPr>
            <w:r>
              <w:rPr>
                <w:sz w:val="22"/>
              </w:rPr>
              <w:t>Golden Scout Industrial</w:t>
            </w:r>
          </w:p>
        </w:tc>
        <w:tc>
          <w:tcPr>
            <w:tcW w:w="5210" w:type="dxa"/>
          </w:tcPr>
          <w:p w14:paraId="56CD1597" w14:textId="0E04E85C" w:rsidR="00AB3E40" w:rsidRDefault="00743455">
            <w:pPr>
              <w:rPr>
                <w:sz w:val="22"/>
              </w:rPr>
            </w:pPr>
            <w:r>
              <w:rPr>
                <w:sz w:val="22"/>
              </w:rPr>
              <w:t>No charge.  Unlimited length of time.  Request by email/phone.</w:t>
            </w:r>
          </w:p>
        </w:tc>
      </w:tr>
      <w:tr w:rsidR="00AB3E40" w14:paraId="0A98DD66" w14:textId="77777777" w:rsidTr="00AB3E40">
        <w:tc>
          <w:tcPr>
            <w:tcW w:w="4230" w:type="dxa"/>
          </w:tcPr>
          <w:p w14:paraId="76F7DE76" w14:textId="66313600" w:rsidR="00AB3E40" w:rsidRDefault="0050692C">
            <w:pPr>
              <w:rPr>
                <w:sz w:val="22"/>
              </w:rPr>
            </w:pPr>
            <w:r>
              <w:rPr>
                <w:sz w:val="22"/>
              </w:rPr>
              <w:t>Green Resources Consulting</w:t>
            </w:r>
          </w:p>
        </w:tc>
        <w:tc>
          <w:tcPr>
            <w:tcW w:w="5210" w:type="dxa"/>
          </w:tcPr>
          <w:p w14:paraId="1E1E470F" w14:textId="46067AFB" w:rsidR="00AB3E40" w:rsidRDefault="0050692C">
            <w:pPr>
              <w:rPr>
                <w:sz w:val="22"/>
              </w:rPr>
            </w:pPr>
            <w:r>
              <w:rPr>
                <w:sz w:val="22"/>
              </w:rPr>
              <w:t>Per pallet, per month, up to 12 months.  Upon ordering, request warehousing and time period needed to be warehoused, pricing will be included in order.  If warehousing extends past requested time period, additional charges will apply per month and will be billed at on a ongoing basis.</w:t>
            </w:r>
          </w:p>
        </w:tc>
      </w:tr>
      <w:tr w:rsidR="0050692C" w14:paraId="7D589E74" w14:textId="77777777" w:rsidTr="00AB3E40">
        <w:tc>
          <w:tcPr>
            <w:tcW w:w="4230" w:type="dxa"/>
          </w:tcPr>
          <w:p w14:paraId="045FD989" w14:textId="6644509F" w:rsidR="0050692C" w:rsidRDefault="00D50FBC">
            <w:pPr>
              <w:rPr>
                <w:sz w:val="22"/>
              </w:rPr>
            </w:pPr>
            <w:r>
              <w:rPr>
                <w:sz w:val="22"/>
              </w:rPr>
              <w:t>Habitata Building Products</w:t>
            </w:r>
          </w:p>
        </w:tc>
        <w:tc>
          <w:tcPr>
            <w:tcW w:w="5210" w:type="dxa"/>
          </w:tcPr>
          <w:p w14:paraId="6C290959" w14:textId="1EE016D6" w:rsidR="0050692C" w:rsidRDefault="00D50FBC">
            <w:pPr>
              <w:rPr>
                <w:sz w:val="22"/>
              </w:rPr>
            </w:pPr>
            <w:r>
              <w:rPr>
                <w:sz w:val="22"/>
              </w:rPr>
              <w:t>Per pallet, per month.  Indefinite length of time.  Email or phone inquiry</w:t>
            </w:r>
            <w:r w:rsidR="00C13616">
              <w:rPr>
                <w:sz w:val="22"/>
              </w:rPr>
              <w:t>.</w:t>
            </w:r>
          </w:p>
        </w:tc>
      </w:tr>
      <w:tr w:rsidR="0050692C" w14:paraId="7D8638D5" w14:textId="77777777" w:rsidTr="00AB3E40">
        <w:tc>
          <w:tcPr>
            <w:tcW w:w="4230" w:type="dxa"/>
          </w:tcPr>
          <w:p w14:paraId="4BC3C38C" w14:textId="0DEBECC4" w:rsidR="0050692C" w:rsidRDefault="00C13616">
            <w:pPr>
              <w:rPr>
                <w:sz w:val="22"/>
              </w:rPr>
            </w:pPr>
            <w:r>
              <w:rPr>
                <w:sz w:val="22"/>
              </w:rPr>
              <w:t>Hearth and Home</w:t>
            </w:r>
          </w:p>
        </w:tc>
        <w:tc>
          <w:tcPr>
            <w:tcW w:w="5210" w:type="dxa"/>
          </w:tcPr>
          <w:p w14:paraId="3031B1FE" w14:textId="12E2D20D" w:rsidR="0050692C" w:rsidRDefault="00C13616">
            <w:pPr>
              <w:rPr>
                <w:sz w:val="22"/>
              </w:rPr>
            </w:pPr>
            <w:r>
              <w:rPr>
                <w:sz w:val="22"/>
              </w:rPr>
              <w:t>No cost to warehouse, looking for partnerships, no requirements on time.  Contact Rob Kruse by phone or email to discuss order and time needed for warehousing.</w:t>
            </w:r>
          </w:p>
        </w:tc>
      </w:tr>
      <w:tr w:rsidR="0050692C" w14:paraId="39A00BB4" w14:textId="77777777" w:rsidTr="00AB3E40">
        <w:tc>
          <w:tcPr>
            <w:tcW w:w="4230" w:type="dxa"/>
          </w:tcPr>
          <w:p w14:paraId="213F423C" w14:textId="1EA7946E" w:rsidR="0050692C" w:rsidRDefault="00C13616">
            <w:pPr>
              <w:rPr>
                <w:sz w:val="22"/>
              </w:rPr>
            </w:pPr>
            <w:r>
              <w:rPr>
                <w:sz w:val="22"/>
              </w:rPr>
              <w:t>Hillyard</w:t>
            </w:r>
          </w:p>
        </w:tc>
        <w:tc>
          <w:tcPr>
            <w:tcW w:w="5210" w:type="dxa"/>
          </w:tcPr>
          <w:p w14:paraId="12DCBF35" w14:textId="22A54EA6" w:rsidR="0050692C" w:rsidRDefault="00C13616">
            <w:pPr>
              <w:rPr>
                <w:sz w:val="22"/>
              </w:rPr>
            </w:pPr>
            <w:r>
              <w:rPr>
                <w:sz w:val="22"/>
              </w:rPr>
              <w:t>Ability to place an order on one day and request delivery in the future.  Holds order until specified date and would ship and invoice on date of delivery.</w:t>
            </w:r>
          </w:p>
        </w:tc>
      </w:tr>
      <w:tr w:rsidR="0050692C" w14:paraId="4474EB96" w14:textId="77777777" w:rsidTr="00AB3E40">
        <w:tc>
          <w:tcPr>
            <w:tcW w:w="4230" w:type="dxa"/>
          </w:tcPr>
          <w:p w14:paraId="4B4371FF" w14:textId="3155A00C" w:rsidR="0050692C" w:rsidRDefault="00502159">
            <w:pPr>
              <w:rPr>
                <w:sz w:val="22"/>
              </w:rPr>
            </w:pPr>
            <w:r>
              <w:rPr>
                <w:sz w:val="22"/>
              </w:rPr>
              <w:t>I.V. House</w:t>
            </w:r>
          </w:p>
        </w:tc>
        <w:tc>
          <w:tcPr>
            <w:tcW w:w="5210" w:type="dxa"/>
          </w:tcPr>
          <w:p w14:paraId="75792B09" w14:textId="65FE1DA3" w:rsidR="0050692C" w:rsidRDefault="00502159">
            <w:pPr>
              <w:rPr>
                <w:sz w:val="22"/>
              </w:rPr>
            </w:pPr>
            <w:r>
              <w:rPr>
                <w:sz w:val="22"/>
              </w:rPr>
              <w:t xml:space="preserve">$9.50 per pallet, Simply request warehousing.  </w:t>
            </w:r>
          </w:p>
        </w:tc>
      </w:tr>
      <w:tr w:rsidR="0050692C" w14:paraId="7E73C466" w14:textId="77777777" w:rsidTr="00AB3E40">
        <w:tc>
          <w:tcPr>
            <w:tcW w:w="4230" w:type="dxa"/>
          </w:tcPr>
          <w:p w14:paraId="46A77538" w14:textId="4E24EC34" w:rsidR="0050692C" w:rsidRDefault="00502159">
            <w:pPr>
              <w:rPr>
                <w:sz w:val="22"/>
              </w:rPr>
            </w:pPr>
            <w:r>
              <w:rPr>
                <w:sz w:val="22"/>
              </w:rPr>
              <w:t>Justice Furniture MFG</w:t>
            </w:r>
          </w:p>
        </w:tc>
        <w:tc>
          <w:tcPr>
            <w:tcW w:w="5210" w:type="dxa"/>
          </w:tcPr>
          <w:p w14:paraId="2148BC7D" w14:textId="0644F056" w:rsidR="0050692C" w:rsidRDefault="00502159">
            <w:pPr>
              <w:rPr>
                <w:sz w:val="22"/>
              </w:rPr>
            </w:pPr>
            <w:r>
              <w:rPr>
                <w:sz w:val="22"/>
              </w:rPr>
              <w:t>Depends on volume(negotiable). 90 days.  Contact Angie Jackson 417-532-6136</w:t>
            </w:r>
          </w:p>
        </w:tc>
      </w:tr>
      <w:tr w:rsidR="0050692C" w14:paraId="0868E3A9" w14:textId="77777777" w:rsidTr="00AB3E40">
        <w:tc>
          <w:tcPr>
            <w:tcW w:w="4230" w:type="dxa"/>
          </w:tcPr>
          <w:p w14:paraId="3A4277B7" w14:textId="1D0201FA" w:rsidR="0050692C" w:rsidRDefault="00502159">
            <w:pPr>
              <w:rPr>
                <w:sz w:val="22"/>
              </w:rPr>
            </w:pPr>
            <w:r>
              <w:rPr>
                <w:sz w:val="22"/>
              </w:rPr>
              <w:t>Largeprinting.com</w:t>
            </w:r>
          </w:p>
        </w:tc>
        <w:tc>
          <w:tcPr>
            <w:tcW w:w="5210" w:type="dxa"/>
          </w:tcPr>
          <w:p w14:paraId="22F7684C" w14:textId="4D278C50" w:rsidR="0050692C" w:rsidRDefault="00502159">
            <w:pPr>
              <w:rPr>
                <w:sz w:val="22"/>
              </w:rPr>
            </w:pPr>
            <w:r>
              <w:rPr>
                <w:sz w:val="22"/>
              </w:rPr>
              <w:t xml:space="preserve">$24 pallet per month.  3 month.  </w:t>
            </w:r>
            <w:r w:rsidR="002D4DA9">
              <w:rPr>
                <w:sz w:val="22"/>
              </w:rPr>
              <w:t xml:space="preserve">Contact Kelly Hickman at </w:t>
            </w:r>
            <w:hyperlink r:id="rId23" w:history="1">
              <w:r w:rsidR="002D4DA9" w:rsidRPr="0099130B">
                <w:rPr>
                  <w:rStyle w:val="Hyperlink"/>
                  <w:sz w:val="22"/>
                </w:rPr>
                <w:t>khickman@largeprinting.com</w:t>
              </w:r>
            </w:hyperlink>
            <w:r w:rsidR="002D4DA9">
              <w:rPr>
                <w:sz w:val="22"/>
              </w:rPr>
              <w:t xml:space="preserve"> or </w:t>
            </w:r>
            <w:hyperlink r:id="rId24" w:history="1">
              <w:r w:rsidR="002D4DA9" w:rsidRPr="0099130B">
                <w:rPr>
                  <w:rStyle w:val="Hyperlink"/>
                  <w:sz w:val="22"/>
                </w:rPr>
                <w:t>teburnham@largeprinting.com</w:t>
              </w:r>
            </w:hyperlink>
            <w:r w:rsidR="002D4DA9">
              <w:rPr>
                <w:sz w:val="22"/>
              </w:rPr>
              <w:t xml:space="preserve"> or call 816-221-2434</w:t>
            </w:r>
          </w:p>
        </w:tc>
      </w:tr>
      <w:tr w:rsidR="00465A66" w14:paraId="11870D7F" w14:textId="77777777" w:rsidTr="00AB3E40">
        <w:tc>
          <w:tcPr>
            <w:tcW w:w="4230" w:type="dxa"/>
          </w:tcPr>
          <w:p w14:paraId="35ED91C0" w14:textId="49BB287B" w:rsidR="00465A66" w:rsidRDefault="00465A66">
            <w:pPr>
              <w:rPr>
                <w:sz w:val="22"/>
              </w:rPr>
            </w:pPr>
            <w:r>
              <w:rPr>
                <w:sz w:val="22"/>
              </w:rPr>
              <w:t>Patriot Medical Devices</w:t>
            </w:r>
          </w:p>
        </w:tc>
        <w:tc>
          <w:tcPr>
            <w:tcW w:w="5210" w:type="dxa"/>
          </w:tcPr>
          <w:p w14:paraId="75FD4D2F" w14:textId="591A0836" w:rsidR="00465A66" w:rsidRDefault="00465A66">
            <w:pPr>
              <w:rPr>
                <w:sz w:val="22"/>
              </w:rPr>
            </w:pPr>
            <w:r>
              <w:rPr>
                <w:sz w:val="22"/>
              </w:rPr>
              <w:t>1% of purchase price/per month.  1-12 months preferable, extended storage negotiable.  Include storage purchase pricing as separate line item on purchase order</w:t>
            </w:r>
          </w:p>
        </w:tc>
      </w:tr>
      <w:tr w:rsidR="00465A66" w14:paraId="75E425B5" w14:textId="77777777" w:rsidTr="00AB3E40">
        <w:tc>
          <w:tcPr>
            <w:tcW w:w="4230" w:type="dxa"/>
          </w:tcPr>
          <w:p w14:paraId="051D79B6" w14:textId="2D10D129" w:rsidR="00465A66" w:rsidRDefault="00465A66">
            <w:pPr>
              <w:rPr>
                <w:sz w:val="22"/>
              </w:rPr>
            </w:pPr>
            <w:r>
              <w:rPr>
                <w:sz w:val="22"/>
              </w:rPr>
              <w:t>PPE MFG USA Corp</w:t>
            </w:r>
          </w:p>
        </w:tc>
        <w:tc>
          <w:tcPr>
            <w:tcW w:w="5210" w:type="dxa"/>
          </w:tcPr>
          <w:p w14:paraId="56D2F3E9" w14:textId="3D8D4D74" w:rsidR="00465A66" w:rsidRDefault="00465A66">
            <w:pPr>
              <w:rPr>
                <w:sz w:val="22"/>
              </w:rPr>
            </w:pPr>
            <w:r>
              <w:rPr>
                <w:sz w:val="22"/>
              </w:rPr>
              <w:t>Indicate in the purchase order the need for short term warehousing</w:t>
            </w:r>
          </w:p>
        </w:tc>
      </w:tr>
      <w:tr w:rsidR="00465A66" w14:paraId="1623FBFE" w14:textId="77777777" w:rsidTr="00AB3E40">
        <w:tc>
          <w:tcPr>
            <w:tcW w:w="4230" w:type="dxa"/>
          </w:tcPr>
          <w:p w14:paraId="4C877874" w14:textId="277B4B99" w:rsidR="00465A66" w:rsidRDefault="00F56599">
            <w:pPr>
              <w:rPr>
                <w:sz w:val="22"/>
              </w:rPr>
            </w:pPr>
            <w:r>
              <w:rPr>
                <w:sz w:val="22"/>
              </w:rPr>
              <w:lastRenderedPageBreak/>
              <w:t>RNN Enterprises</w:t>
            </w:r>
          </w:p>
        </w:tc>
        <w:tc>
          <w:tcPr>
            <w:tcW w:w="5210" w:type="dxa"/>
          </w:tcPr>
          <w:p w14:paraId="0424E2F8" w14:textId="5D81C8DB" w:rsidR="00465A66" w:rsidRDefault="00F56599">
            <w:pPr>
              <w:rPr>
                <w:sz w:val="22"/>
              </w:rPr>
            </w:pPr>
            <w:r>
              <w:rPr>
                <w:sz w:val="22"/>
              </w:rPr>
              <w:t>$20 per pallet/month, 6 months max.  Please email request to Pat Dierks at the time of purchase. pdierks@soft-armor.com</w:t>
            </w:r>
          </w:p>
        </w:tc>
      </w:tr>
      <w:tr w:rsidR="00465A66" w14:paraId="06379D6B" w14:textId="77777777" w:rsidTr="00AB3E40">
        <w:tc>
          <w:tcPr>
            <w:tcW w:w="4230" w:type="dxa"/>
          </w:tcPr>
          <w:p w14:paraId="7D870614" w14:textId="7C628EFE" w:rsidR="00465A66" w:rsidRDefault="00F56599">
            <w:pPr>
              <w:rPr>
                <w:sz w:val="22"/>
              </w:rPr>
            </w:pPr>
            <w:r>
              <w:rPr>
                <w:sz w:val="22"/>
              </w:rPr>
              <w:t>ROI International</w:t>
            </w:r>
          </w:p>
        </w:tc>
        <w:tc>
          <w:tcPr>
            <w:tcW w:w="5210" w:type="dxa"/>
          </w:tcPr>
          <w:p w14:paraId="4001200E" w14:textId="620B77E6" w:rsidR="00465A66" w:rsidRDefault="00F56599">
            <w:pPr>
              <w:rPr>
                <w:sz w:val="22"/>
              </w:rPr>
            </w:pPr>
            <w:r>
              <w:rPr>
                <w:sz w:val="22"/>
              </w:rPr>
              <w:t>Pricing is negotiable, length of time negotiable, Email/fax notification of request</w:t>
            </w:r>
          </w:p>
        </w:tc>
      </w:tr>
      <w:tr w:rsidR="00465A66" w14:paraId="631F1E9D" w14:textId="77777777" w:rsidTr="00AB3E40">
        <w:tc>
          <w:tcPr>
            <w:tcW w:w="4230" w:type="dxa"/>
          </w:tcPr>
          <w:p w14:paraId="1E9ECDAB" w14:textId="0E9BCBCA" w:rsidR="00465A66" w:rsidRDefault="00F56599">
            <w:pPr>
              <w:rPr>
                <w:sz w:val="22"/>
              </w:rPr>
            </w:pPr>
            <w:r>
              <w:rPr>
                <w:sz w:val="22"/>
              </w:rPr>
              <w:t>Sandlot Goods</w:t>
            </w:r>
          </w:p>
        </w:tc>
        <w:tc>
          <w:tcPr>
            <w:tcW w:w="5210" w:type="dxa"/>
          </w:tcPr>
          <w:p w14:paraId="4D44CAA6" w14:textId="1B7F0DD7" w:rsidR="00465A66" w:rsidRDefault="00F56599">
            <w:pPr>
              <w:rPr>
                <w:sz w:val="22"/>
              </w:rPr>
            </w:pPr>
            <w:r>
              <w:rPr>
                <w:sz w:val="22"/>
              </w:rPr>
              <w:t xml:space="preserve">Per pallet/per month, 6 months, Email </w:t>
            </w:r>
            <w:hyperlink r:id="rId25" w:history="1">
              <w:r w:rsidRPr="0099130B">
                <w:rPr>
                  <w:rStyle w:val="Hyperlink"/>
                  <w:sz w:val="22"/>
                </w:rPr>
                <w:t>adam@sandlotgood.com</w:t>
              </w:r>
            </w:hyperlink>
            <w:r>
              <w:rPr>
                <w:sz w:val="22"/>
              </w:rPr>
              <w:t xml:space="preserve"> to request warehousing.</w:t>
            </w:r>
          </w:p>
        </w:tc>
      </w:tr>
      <w:tr w:rsidR="00465A66" w14:paraId="6F1B0703" w14:textId="77777777" w:rsidTr="00AB3E40">
        <w:tc>
          <w:tcPr>
            <w:tcW w:w="4230" w:type="dxa"/>
          </w:tcPr>
          <w:p w14:paraId="3BE664D9" w14:textId="3BBA53F9" w:rsidR="00465A66" w:rsidRDefault="00F56599">
            <w:pPr>
              <w:rPr>
                <w:sz w:val="22"/>
              </w:rPr>
            </w:pPr>
            <w:r>
              <w:rPr>
                <w:sz w:val="22"/>
              </w:rPr>
              <w:t>Shaman Botanicals</w:t>
            </w:r>
          </w:p>
        </w:tc>
        <w:tc>
          <w:tcPr>
            <w:tcW w:w="5210" w:type="dxa"/>
          </w:tcPr>
          <w:p w14:paraId="10B79D52" w14:textId="5C4ABDAE" w:rsidR="00465A66" w:rsidRDefault="00EC062C">
            <w:pPr>
              <w:rPr>
                <w:sz w:val="22"/>
              </w:rPr>
            </w:pPr>
            <w:r>
              <w:rPr>
                <w:sz w:val="22"/>
              </w:rPr>
              <w:t>Cost is $25 per pallet per month aft the first 6 months.  1 Year.  Please contact Shannon Moore at shannon@cbdamericanshaman.com</w:t>
            </w:r>
          </w:p>
        </w:tc>
      </w:tr>
      <w:tr w:rsidR="00465A66" w14:paraId="19A09D09" w14:textId="77777777" w:rsidTr="00AB3E40">
        <w:tc>
          <w:tcPr>
            <w:tcW w:w="4230" w:type="dxa"/>
          </w:tcPr>
          <w:p w14:paraId="7AE8EF14" w14:textId="7920A00A" w:rsidR="00465A66" w:rsidRDefault="00D94905">
            <w:pPr>
              <w:rPr>
                <w:sz w:val="22"/>
              </w:rPr>
            </w:pPr>
            <w:r>
              <w:rPr>
                <w:sz w:val="22"/>
              </w:rPr>
              <w:t>Sinclair &amp; Rush</w:t>
            </w:r>
          </w:p>
        </w:tc>
        <w:tc>
          <w:tcPr>
            <w:tcW w:w="5210" w:type="dxa"/>
          </w:tcPr>
          <w:p w14:paraId="5528CF2C" w14:textId="74A0A8FB" w:rsidR="00465A66" w:rsidRDefault="00D94905">
            <w:pPr>
              <w:rPr>
                <w:sz w:val="22"/>
              </w:rPr>
            </w:pPr>
            <w:r>
              <w:rPr>
                <w:sz w:val="22"/>
              </w:rPr>
              <w:t>No charge.  180 days.  Request in writing and be willing to sign a stocking agreement agreeing to talk all parts agreed upon within 180 days.</w:t>
            </w:r>
          </w:p>
        </w:tc>
      </w:tr>
      <w:tr w:rsidR="00465A66" w14:paraId="3DFDB6A2" w14:textId="77777777" w:rsidTr="00AB3E40">
        <w:tc>
          <w:tcPr>
            <w:tcW w:w="4230" w:type="dxa"/>
          </w:tcPr>
          <w:p w14:paraId="41B511C6" w14:textId="680F99DC" w:rsidR="00465A66" w:rsidRDefault="00D94905">
            <w:pPr>
              <w:rPr>
                <w:sz w:val="22"/>
              </w:rPr>
            </w:pPr>
            <w:r>
              <w:rPr>
                <w:sz w:val="22"/>
              </w:rPr>
              <w:t>Wexford Labs</w:t>
            </w:r>
          </w:p>
        </w:tc>
        <w:tc>
          <w:tcPr>
            <w:tcW w:w="5210" w:type="dxa"/>
          </w:tcPr>
          <w:p w14:paraId="5A77B8E9" w14:textId="7A94D378" w:rsidR="00465A66" w:rsidRDefault="00D94905">
            <w:pPr>
              <w:rPr>
                <w:sz w:val="22"/>
              </w:rPr>
            </w:pPr>
            <w:r>
              <w:rPr>
                <w:sz w:val="22"/>
              </w:rPr>
              <w:t>$10 per pallet per month.  As needed.  An email or phone call to customer service or make note of it in the purchase order.</w:t>
            </w:r>
          </w:p>
        </w:tc>
      </w:tr>
    </w:tbl>
    <w:p w14:paraId="53E2D502" w14:textId="15C65518" w:rsidR="00AB3E40" w:rsidRDefault="00AB3E40">
      <w:pPr>
        <w:ind w:left="1710" w:hanging="1710"/>
        <w:rPr>
          <w:sz w:val="22"/>
        </w:rPr>
      </w:pPr>
      <w:bookmarkStart w:id="0" w:name="_GoBack"/>
      <w:bookmarkEnd w:id="0"/>
    </w:p>
    <w:p w14:paraId="071CDD3D" w14:textId="2FC5CAD7" w:rsidR="00DB7E26" w:rsidRDefault="0093681D">
      <w:pPr>
        <w:ind w:left="1710" w:hanging="1710"/>
        <w:rPr>
          <w:sz w:val="22"/>
        </w:rPr>
      </w:pPr>
      <w:r>
        <w:rPr>
          <w:sz w:val="22"/>
        </w:rPr>
        <w:br w:type="page"/>
      </w:r>
    </w:p>
    <w:p w14:paraId="2DCB5884" w14:textId="4164F4AC" w:rsidR="005A04BF" w:rsidRPr="00940899" w:rsidRDefault="00133179" w:rsidP="00A478B4">
      <w:pPr>
        <w:jc w:val="center"/>
        <w:rPr>
          <w:rFonts w:asciiTheme="minorHAnsi" w:hAnsiTheme="minorHAnsi" w:cstheme="minorHAnsi"/>
          <w:b/>
          <w:iCs/>
          <w:color w:val="17365D" w:themeColor="text2" w:themeShade="BF"/>
          <w:sz w:val="28"/>
          <w:u w:val="single"/>
        </w:rPr>
      </w:pPr>
      <w:r w:rsidRPr="00940899">
        <w:rPr>
          <w:rFonts w:asciiTheme="minorHAnsi" w:hAnsiTheme="minorHAnsi" w:cstheme="minorHAnsi"/>
          <w:b/>
          <w:iCs/>
          <w:color w:val="17365D" w:themeColor="text2" w:themeShade="BF"/>
          <w:sz w:val="28"/>
          <w:u w:val="single"/>
        </w:rPr>
        <w:lastRenderedPageBreak/>
        <w:t>CONTRACT SCOPE OF WORK</w:t>
      </w:r>
    </w:p>
    <w:p w14:paraId="56DFE5B3" w14:textId="59423BF7" w:rsidR="005A04BF" w:rsidRDefault="005A04BF">
      <w:pPr>
        <w:rPr>
          <w:i/>
          <w:iCs/>
          <w:sz w:val="22"/>
        </w:rPr>
      </w:pPr>
    </w:p>
    <w:p w14:paraId="5AC09EC9" w14:textId="77777777" w:rsidR="00614EF9" w:rsidRPr="0009070F" w:rsidRDefault="00614EF9" w:rsidP="00614EF9">
      <w:pPr>
        <w:pStyle w:val="Heading2"/>
        <w:ind w:left="720"/>
      </w:pPr>
    </w:p>
    <w:p w14:paraId="2A987471" w14:textId="77777777" w:rsidR="00614EF9" w:rsidRPr="00614EF9" w:rsidRDefault="00614EF9" w:rsidP="00614EF9">
      <w:pPr>
        <w:pStyle w:val="Heading2"/>
        <w:keepNext w:val="0"/>
        <w:keepLines w:val="0"/>
        <w:numPr>
          <w:ilvl w:val="1"/>
          <w:numId w:val="16"/>
        </w:numPr>
        <w:spacing w:before="0"/>
        <w:jc w:val="both"/>
        <w:rPr>
          <w:rFonts w:asciiTheme="minorHAnsi" w:hAnsiTheme="minorHAnsi" w:cstheme="minorHAnsi"/>
        </w:rPr>
      </w:pPr>
      <w:r w:rsidRPr="00614EF9">
        <w:rPr>
          <w:rFonts w:asciiTheme="minorHAnsi" w:hAnsiTheme="minorHAnsi" w:cstheme="minorHAnsi"/>
        </w:rPr>
        <w:t>General Requirements:</w:t>
      </w:r>
    </w:p>
    <w:p w14:paraId="35B7CA59" w14:textId="77777777" w:rsidR="00614EF9" w:rsidRPr="00614EF9" w:rsidRDefault="00614EF9" w:rsidP="00614EF9">
      <w:pPr>
        <w:rPr>
          <w:rFonts w:asciiTheme="minorHAnsi" w:hAnsiTheme="minorHAnsi" w:cstheme="minorHAnsi"/>
        </w:rPr>
      </w:pPr>
    </w:p>
    <w:p w14:paraId="66DA941E" w14:textId="77777777" w:rsidR="00614EF9" w:rsidRPr="00614EF9" w:rsidRDefault="00614EF9" w:rsidP="00614EF9">
      <w:pPr>
        <w:pStyle w:val="Heading3"/>
        <w:keepNext w:val="0"/>
        <w:keepLines w:val="0"/>
        <w:numPr>
          <w:ilvl w:val="2"/>
          <w:numId w:val="16"/>
        </w:numPr>
        <w:spacing w:before="0"/>
        <w:ind w:left="720" w:hanging="720"/>
        <w:jc w:val="both"/>
        <w:rPr>
          <w:rFonts w:asciiTheme="minorHAnsi" w:hAnsiTheme="minorHAnsi" w:cstheme="minorHAnsi"/>
        </w:rPr>
      </w:pPr>
      <w:r w:rsidRPr="00614EF9">
        <w:rPr>
          <w:rFonts w:asciiTheme="minorHAnsi" w:hAnsiTheme="minorHAnsi" w:cstheme="minorHAnsi"/>
        </w:rPr>
        <w:t>In order to mitigate the state’s existing risk of inadequate supply of PPE, the awarded contractors, who must manufacture the awarded PPE supplies locally, shall serve as the state’s “local market PPE supply channel” in accordance with the requirements and provisions specified herein.</w:t>
      </w:r>
    </w:p>
    <w:p w14:paraId="6A71304B" w14:textId="77777777" w:rsidR="00614EF9" w:rsidRPr="00614EF9" w:rsidRDefault="00614EF9" w:rsidP="00614EF9">
      <w:pPr>
        <w:pStyle w:val="Heading3"/>
        <w:rPr>
          <w:rFonts w:asciiTheme="minorHAnsi" w:hAnsiTheme="minorHAnsi" w:cstheme="minorHAnsi"/>
        </w:rPr>
      </w:pPr>
      <w:r w:rsidRPr="00614EF9">
        <w:rPr>
          <w:rFonts w:asciiTheme="minorHAnsi" w:hAnsiTheme="minorHAnsi" w:cstheme="minorHAnsi"/>
        </w:rPr>
        <w:t xml:space="preserve"> </w:t>
      </w:r>
    </w:p>
    <w:p w14:paraId="13568E95" w14:textId="77777777" w:rsidR="00614EF9" w:rsidRPr="00614EF9" w:rsidRDefault="00614EF9" w:rsidP="00614EF9">
      <w:pPr>
        <w:pStyle w:val="Heading4"/>
        <w:keepNext w:val="0"/>
        <w:keepLines w:val="0"/>
        <w:numPr>
          <w:ilvl w:val="3"/>
          <w:numId w:val="16"/>
        </w:numPr>
        <w:spacing w:before="0"/>
        <w:ind w:left="1080" w:hanging="360"/>
        <w:jc w:val="both"/>
        <w:rPr>
          <w:rFonts w:asciiTheme="minorHAnsi" w:hAnsiTheme="minorHAnsi" w:cstheme="minorHAnsi"/>
          <w:i w:val="0"/>
          <w:sz w:val="24"/>
          <w:szCs w:val="24"/>
        </w:rPr>
      </w:pPr>
      <w:r w:rsidRPr="00614EF9">
        <w:rPr>
          <w:rFonts w:asciiTheme="minorHAnsi" w:hAnsiTheme="minorHAnsi" w:cstheme="minorHAnsi"/>
          <w:i w:val="0"/>
          <w:sz w:val="24"/>
          <w:szCs w:val="24"/>
        </w:rPr>
        <w:t>The contractor shall only be authorized to provide those products specifically awarded and listed on the Notice of Award issued to the contractor by the Division of Purchasing.</w:t>
      </w:r>
    </w:p>
    <w:p w14:paraId="7AA89BBA" w14:textId="77777777" w:rsidR="00614EF9" w:rsidRPr="00614EF9" w:rsidRDefault="00614EF9" w:rsidP="00614EF9">
      <w:pPr>
        <w:pStyle w:val="Heading4"/>
        <w:ind w:left="720"/>
        <w:rPr>
          <w:rFonts w:asciiTheme="minorHAnsi" w:hAnsiTheme="minorHAnsi" w:cstheme="minorHAnsi"/>
          <w:i w:val="0"/>
          <w:sz w:val="24"/>
          <w:szCs w:val="24"/>
        </w:rPr>
      </w:pPr>
      <w:r w:rsidRPr="00614EF9">
        <w:rPr>
          <w:rFonts w:asciiTheme="minorHAnsi" w:hAnsiTheme="minorHAnsi" w:cstheme="minorHAnsi"/>
          <w:i w:val="0"/>
          <w:sz w:val="24"/>
          <w:szCs w:val="24"/>
        </w:rPr>
        <w:t xml:space="preserve"> </w:t>
      </w:r>
    </w:p>
    <w:p w14:paraId="316B3837" w14:textId="77777777" w:rsidR="00614EF9" w:rsidRPr="00614EF9" w:rsidRDefault="00614EF9" w:rsidP="00614EF9">
      <w:pPr>
        <w:pStyle w:val="Heading4"/>
        <w:keepNext w:val="0"/>
        <w:keepLines w:val="0"/>
        <w:numPr>
          <w:ilvl w:val="3"/>
          <w:numId w:val="16"/>
        </w:numPr>
        <w:spacing w:before="0"/>
        <w:ind w:left="1080" w:hanging="360"/>
        <w:jc w:val="both"/>
        <w:rPr>
          <w:rFonts w:asciiTheme="minorHAnsi" w:hAnsiTheme="minorHAnsi" w:cstheme="minorHAnsi"/>
          <w:i w:val="0"/>
          <w:sz w:val="24"/>
          <w:szCs w:val="24"/>
        </w:rPr>
      </w:pPr>
      <w:r w:rsidRPr="00614EF9">
        <w:rPr>
          <w:rFonts w:asciiTheme="minorHAnsi" w:hAnsiTheme="minorHAnsi" w:cstheme="minorHAnsi"/>
          <w:i w:val="0"/>
          <w:sz w:val="24"/>
          <w:szCs w:val="24"/>
        </w:rPr>
        <w:t>The contractor must be the manufacturer of the awarded items.  The contractor must manufacture the awarded products locally.  The local manufacturing requirement shall not be satisfied through a subcontracted manufacturer. References herein to “local” or “locally” shall be defined as manufacturing locations that must be within a 250-mile radius of Missouri’s capital city, Jefferson City, Missouri.</w:t>
      </w:r>
    </w:p>
    <w:p w14:paraId="79586361" w14:textId="77777777" w:rsidR="00614EF9" w:rsidRPr="00614EF9" w:rsidRDefault="00614EF9" w:rsidP="00614EF9">
      <w:pPr>
        <w:pStyle w:val="Heading4"/>
        <w:ind w:left="1080" w:hanging="360"/>
        <w:rPr>
          <w:rFonts w:asciiTheme="minorHAnsi" w:hAnsiTheme="minorHAnsi" w:cstheme="minorHAnsi"/>
          <w:i w:val="0"/>
          <w:sz w:val="24"/>
          <w:szCs w:val="24"/>
        </w:rPr>
      </w:pPr>
    </w:p>
    <w:p w14:paraId="4EE9726E" w14:textId="77777777" w:rsidR="00614EF9" w:rsidRPr="00614EF9" w:rsidRDefault="00614EF9" w:rsidP="00614EF9">
      <w:pPr>
        <w:pStyle w:val="Heading4"/>
        <w:keepNext w:val="0"/>
        <w:keepLines w:val="0"/>
        <w:numPr>
          <w:ilvl w:val="3"/>
          <w:numId w:val="16"/>
        </w:numPr>
        <w:spacing w:before="0"/>
        <w:ind w:left="1080" w:hanging="360"/>
        <w:jc w:val="both"/>
        <w:rPr>
          <w:rFonts w:asciiTheme="minorHAnsi" w:hAnsiTheme="minorHAnsi" w:cstheme="minorHAnsi"/>
          <w:i w:val="0"/>
          <w:sz w:val="24"/>
          <w:szCs w:val="24"/>
        </w:rPr>
      </w:pPr>
      <w:r w:rsidRPr="00614EF9">
        <w:rPr>
          <w:rFonts w:asciiTheme="minorHAnsi" w:hAnsiTheme="minorHAnsi" w:cstheme="minorHAnsi"/>
          <w:i w:val="0"/>
          <w:sz w:val="24"/>
          <w:szCs w:val="24"/>
        </w:rPr>
        <w:t>Awarded products must be available both by FOB destination delivery and available for the state to pick up at the manufacturer’s local facility</w:t>
      </w:r>
    </w:p>
    <w:p w14:paraId="6CD7B8E7" w14:textId="77777777" w:rsidR="00614EF9" w:rsidRPr="00614EF9" w:rsidRDefault="00614EF9" w:rsidP="00614EF9">
      <w:pPr>
        <w:pStyle w:val="Heading4"/>
        <w:ind w:left="1080" w:hanging="360"/>
        <w:rPr>
          <w:rFonts w:asciiTheme="minorHAnsi" w:hAnsiTheme="minorHAnsi" w:cstheme="minorHAnsi"/>
          <w:i w:val="0"/>
          <w:sz w:val="24"/>
          <w:szCs w:val="24"/>
        </w:rPr>
      </w:pPr>
    </w:p>
    <w:p w14:paraId="2ADD790B" w14:textId="77777777" w:rsidR="00614EF9" w:rsidRPr="00614EF9" w:rsidRDefault="00614EF9" w:rsidP="00614EF9">
      <w:pPr>
        <w:pStyle w:val="Heading4"/>
        <w:keepNext w:val="0"/>
        <w:keepLines w:val="0"/>
        <w:numPr>
          <w:ilvl w:val="3"/>
          <w:numId w:val="16"/>
        </w:numPr>
        <w:spacing w:before="0"/>
        <w:ind w:left="1080" w:hanging="360"/>
        <w:jc w:val="both"/>
        <w:rPr>
          <w:rFonts w:asciiTheme="minorHAnsi" w:hAnsiTheme="minorHAnsi" w:cstheme="minorHAnsi"/>
          <w:i w:val="0"/>
          <w:sz w:val="24"/>
          <w:szCs w:val="24"/>
        </w:rPr>
      </w:pPr>
      <w:r w:rsidRPr="00614EF9">
        <w:rPr>
          <w:rFonts w:asciiTheme="minorHAnsi" w:hAnsiTheme="minorHAnsi" w:cstheme="minorHAnsi"/>
          <w:i w:val="0"/>
          <w:sz w:val="24"/>
          <w:szCs w:val="24"/>
        </w:rPr>
        <w:t>For products specified herein that require a certifying entity’s authorization or certification (such as FDA or Niosh) to be considered as having that entity’s approval, the contractor must currently have such authorization or must have received such authorization prior to being eligible to quote on such products.  If the contractor’s application for authorization is subsequently denied, the contractor shall immediately notify the Division of Purchasing of such and must not submit a quote for any quote requests for such products. If products are awarded that do not yet currently have the certifying entity’s authorization, such products will not be eligible for requesting entity ordering or contractor order fulfillment until such authorization is officially received by the contractor and proof of such is submitted to Division of Purchasing. If approved, the Division of Purchasing will update requesting entities of the availability of the additional item for ordering.</w:t>
      </w:r>
    </w:p>
    <w:p w14:paraId="0D79700B" w14:textId="77777777" w:rsidR="00614EF9" w:rsidRPr="00614EF9" w:rsidRDefault="00614EF9" w:rsidP="00614EF9">
      <w:pPr>
        <w:pStyle w:val="ListParagraph"/>
        <w:rPr>
          <w:rFonts w:asciiTheme="minorHAnsi" w:hAnsiTheme="minorHAnsi" w:cstheme="minorHAnsi"/>
          <w:sz w:val="24"/>
          <w:szCs w:val="24"/>
        </w:rPr>
      </w:pPr>
    </w:p>
    <w:p w14:paraId="06CC0FB2" w14:textId="77777777" w:rsidR="00614EF9" w:rsidRPr="00614EF9" w:rsidRDefault="00614EF9" w:rsidP="00614EF9">
      <w:pPr>
        <w:pStyle w:val="Heading4"/>
        <w:keepNext w:val="0"/>
        <w:keepLines w:val="0"/>
        <w:numPr>
          <w:ilvl w:val="3"/>
          <w:numId w:val="16"/>
        </w:numPr>
        <w:spacing w:before="0"/>
        <w:ind w:left="1080" w:hanging="360"/>
        <w:jc w:val="both"/>
        <w:rPr>
          <w:rFonts w:asciiTheme="minorHAnsi" w:hAnsiTheme="minorHAnsi" w:cstheme="minorHAnsi"/>
          <w:i w:val="0"/>
          <w:sz w:val="24"/>
          <w:szCs w:val="24"/>
        </w:rPr>
      </w:pPr>
      <w:r w:rsidRPr="00614EF9">
        <w:rPr>
          <w:rFonts w:asciiTheme="minorHAnsi" w:hAnsiTheme="minorHAnsi" w:cstheme="minorHAnsi"/>
          <w:i w:val="0"/>
          <w:sz w:val="24"/>
          <w:szCs w:val="24"/>
        </w:rPr>
        <w:t>It is desirable that the contractor be able to provide short-term warehousing of products if needed by the requesting entity.</w:t>
      </w:r>
    </w:p>
    <w:p w14:paraId="5D82CDE5" w14:textId="77777777" w:rsidR="00614EF9" w:rsidRPr="00614EF9" w:rsidRDefault="00614EF9" w:rsidP="00614EF9">
      <w:pPr>
        <w:pStyle w:val="Heading3"/>
        <w:rPr>
          <w:rFonts w:asciiTheme="minorHAnsi" w:hAnsiTheme="minorHAnsi" w:cstheme="minorHAnsi"/>
        </w:rPr>
      </w:pPr>
    </w:p>
    <w:p w14:paraId="7E21A6CD" w14:textId="77777777" w:rsidR="00614EF9" w:rsidRPr="00614EF9" w:rsidRDefault="00614EF9" w:rsidP="00614EF9">
      <w:pPr>
        <w:pStyle w:val="Heading3"/>
        <w:keepNext w:val="0"/>
        <w:keepLines w:val="0"/>
        <w:numPr>
          <w:ilvl w:val="2"/>
          <w:numId w:val="16"/>
        </w:numPr>
        <w:spacing w:before="0"/>
        <w:ind w:left="720" w:hanging="720"/>
        <w:jc w:val="both"/>
        <w:rPr>
          <w:rFonts w:asciiTheme="minorHAnsi" w:hAnsiTheme="minorHAnsi" w:cstheme="minorHAnsi"/>
        </w:rPr>
      </w:pPr>
      <w:r w:rsidRPr="00614EF9">
        <w:rPr>
          <w:rFonts w:asciiTheme="minorHAnsi" w:hAnsiTheme="minorHAnsi" w:cstheme="minorHAnsi"/>
        </w:rPr>
        <w:t xml:space="preserve">The contracts shall be available for use on an as needed, if needed basis. The awarded contracts shall not be viewed as exclusive contracts. The state reserves the right to issue </w:t>
      </w:r>
      <w:r w:rsidRPr="00614EF9">
        <w:rPr>
          <w:rFonts w:asciiTheme="minorHAnsi" w:hAnsiTheme="minorHAnsi" w:cstheme="minorHAnsi"/>
        </w:rPr>
        <w:lastRenderedPageBreak/>
        <w:t>subsequent solicitations to add more contractors to the QVL by conducting a separate procurement process(es) subject to similar considerations identified herein.  The state also reserves the right to use other existing contracts or other sources of supply as needed.</w:t>
      </w:r>
    </w:p>
    <w:p w14:paraId="6C08F3CA" w14:textId="77777777" w:rsidR="00614EF9" w:rsidRPr="00614EF9" w:rsidRDefault="00614EF9" w:rsidP="00614EF9">
      <w:pPr>
        <w:pStyle w:val="Heading3"/>
        <w:ind w:left="720" w:hanging="720"/>
        <w:rPr>
          <w:rFonts w:asciiTheme="minorHAnsi" w:hAnsiTheme="minorHAnsi" w:cstheme="minorHAnsi"/>
        </w:rPr>
      </w:pPr>
    </w:p>
    <w:p w14:paraId="2E7D8D30" w14:textId="77777777" w:rsidR="00614EF9" w:rsidRPr="00614EF9" w:rsidRDefault="00614EF9" w:rsidP="00614EF9">
      <w:pPr>
        <w:pStyle w:val="Heading3"/>
        <w:keepNext w:val="0"/>
        <w:keepLines w:val="0"/>
        <w:numPr>
          <w:ilvl w:val="2"/>
          <w:numId w:val="16"/>
        </w:numPr>
        <w:spacing w:before="0"/>
        <w:ind w:left="720" w:hanging="720"/>
        <w:jc w:val="both"/>
        <w:rPr>
          <w:rFonts w:asciiTheme="minorHAnsi" w:hAnsiTheme="minorHAnsi" w:cstheme="minorHAnsi"/>
        </w:rPr>
      </w:pPr>
      <w:r w:rsidRPr="00614EF9">
        <w:rPr>
          <w:rFonts w:asciiTheme="minorHAnsi" w:hAnsiTheme="minorHAnsi" w:cstheme="minorHAnsi"/>
        </w:rPr>
        <w:t xml:space="preserve">The contractor shall provide awarded PPE line items for the State of Missouri and for members of the Division of Purchasing’s Cooperative Procurement Program in accordance with the provisions and requirements stated herein.  </w:t>
      </w:r>
    </w:p>
    <w:p w14:paraId="219E2735" w14:textId="77777777" w:rsidR="00614EF9" w:rsidRPr="00614EF9" w:rsidRDefault="00614EF9" w:rsidP="00614EF9">
      <w:pPr>
        <w:pStyle w:val="Heading3"/>
        <w:rPr>
          <w:rFonts w:asciiTheme="minorHAnsi" w:hAnsiTheme="minorHAnsi" w:cstheme="minorHAnsi"/>
        </w:rPr>
      </w:pPr>
    </w:p>
    <w:p w14:paraId="4B52DBA5" w14:textId="77777777" w:rsidR="00614EF9" w:rsidRPr="00614EF9" w:rsidRDefault="00614EF9" w:rsidP="00614EF9">
      <w:pPr>
        <w:pStyle w:val="Heading3"/>
        <w:ind w:left="1080" w:hanging="360"/>
        <w:rPr>
          <w:rFonts w:asciiTheme="minorHAnsi" w:hAnsiTheme="minorHAnsi" w:cstheme="minorHAnsi"/>
        </w:rPr>
      </w:pPr>
      <w:r w:rsidRPr="00614EF9">
        <w:rPr>
          <w:rFonts w:asciiTheme="minorHAnsi" w:hAnsiTheme="minorHAnsi" w:cstheme="minorHAnsi"/>
        </w:rPr>
        <w:t xml:space="preserve"> a.</w:t>
      </w:r>
      <w:r w:rsidRPr="00614EF9">
        <w:rPr>
          <w:rFonts w:asciiTheme="minorHAnsi" w:hAnsiTheme="minorHAnsi" w:cstheme="minorHAnsi"/>
        </w:rPr>
        <w:tab/>
        <w:t xml:space="preserve">Cooperative Procurement Program - The contractor shall provide the products as described herein under the terms and conditions, requirements, and specifications of the contract to members of the State of Missouri’s Cooperative Procurement Program in accordance with the Technical Services Act (section 67.360, RSMo, which is available on the internet at:  </w:t>
      </w:r>
      <w:hyperlink r:id="rId26" w:history="1">
        <w:r w:rsidRPr="00614EF9">
          <w:rPr>
            <w:rStyle w:val="Hyperlink"/>
            <w:rFonts w:asciiTheme="minorHAnsi" w:hAnsiTheme="minorHAnsi" w:cstheme="minorHAnsi"/>
          </w:rPr>
          <w:t>https://revisor.mo.gov/main/OneSection.aspx?section=67.360&amp;bid=2758&amp;hl</w:t>
        </w:r>
      </w:hyperlink>
      <w:r w:rsidRPr="00614EF9">
        <w:rPr>
          <w:rFonts w:asciiTheme="minorHAnsi" w:hAnsiTheme="minorHAnsi" w:cstheme="minorHAnsi"/>
        </w:rPr>
        <w:t>.)  The contractor shall further understand and agree that participation by members of the State of Missouri’s Cooperative Procurement Program is discretionary on the part of that governmental entity and the State of Missouri bears no financial responsibility for any payments due the contractor by such governmental entities.</w:t>
      </w:r>
    </w:p>
    <w:p w14:paraId="44C1160B" w14:textId="77777777" w:rsidR="00614EF9" w:rsidRPr="00614EF9" w:rsidRDefault="00614EF9" w:rsidP="00614EF9">
      <w:pPr>
        <w:pStyle w:val="Heading3"/>
        <w:rPr>
          <w:rFonts w:asciiTheme="minorHAnsi" w:hAnsiTheme="minorHAnsi" w:cstheme="minorHAnsi"/>
        </w:rPr>
      </w:pPr>
    </w:p>
    <w:p w14:paraId="3E777A50" w14:textId="77777777" w:rsidR="00614EF9" w:rsidRPr="00614EF9" w:rsidRDefault="00614EF9" w:rsidP="00614EF9">
      <w:pPr>
        <w:pStyle w:val="Heading4"/>
        <w:keepNext w:val="0"/>
        <w:keepLines w:val="0"/>
        <w:numPr>
          <w:ilvl w:val="3"/>
          <w:numId w:val="18"/>
        </w:numPr>
        <w:spacing w:before="0"/>
        <w:ind w:left="1080" w:hanging="360"/>
        <w:jc w:val="both"/>
        <w:rPr>
          <w:rFonts w:asciiTheme="minorHAnsi" w:hAnsiTheme="minorHAnsi" w:cstheme="minorHAnsi"/>
          <w:i w:val="0"/>
          <w:sz w:val="24"/>
          <w:szCs w:val="24"/>
        </w:rPr>
      </w:pPr>
      <w:r w:rsidRPr="00614EF9">
        <w:rPr>
          <w:rFonts w:asciiTheme="minorHAnsi" w:hAnsiTheme="minorHAnsi" w:cstheme="minorHAnsi"/>
          <w:i w:val="0"/>
          <w:sz w:val="24"/>
          <w:szCs w:val="24"/>
        </w:rPr>
        <w:t>Although not required, if the contractor is willing to sell to other Missouri organizations needing PPE, such as those in the healthcare industry or those who serve Missouri citizens in a face-to-face setting, contractors are encouraged to do so under the same contract provisions.  However, the state bears no financial responsibility for non-state entities.  Additionally, entities that are subject to the payment of sales taxes are not exempt from such under the contract.</w:t>
      </w:r>
    </w:p>
    <w:p w14:paraId="089C327F" w14:textId="77777777" w:rsidR="00614EF9" w:rsidRPr="00614EF9" w:rsidRDefault="00614EF9" w:rsidP="00614EF9">
      <w:pPr>
        <w:pStyle w:val="Heading4"/>
        <w:ind w:left="432" w:hanging="432"/>
        <w:rPr>
          <w:rFonts w:asciiTheme="minorHAnsi" w:hAnsiTheme="minorHAnsi" w:cstheme="minorHAnsi"/>
        </w:rPr>
      </w:pPr>
    </w:p>
    <w:p w14:paraId="6B49E709" w14:textId="77777777" w:rsidR="00614EF9" w:rsidRPr="00614EF9" w:rsidRDefault="00614EF9" w:rsidP="00614EF9">
      <w:pPr>
        <w:pStyle w:val="Heading3"/>
        <w:keepNext w:val="0"/>
        <w:keepLines w:val="0"/>
        <w:numPr>
          <w:ilvl w:val="2"/>
          <w:numId w:val="16"/>
        </w:numPr>
        <w:spacing w:before="0"/>
        <w:ind w:left="720" w:hanging="720"/>
        <w:jc w:val="both"/>
        <w:rPr>
          <w:rFonts w:asciiTheme="minorHAnsi" w:hAnsiTheme="minorHAnsi" w:cstheme="minorHAnsi"/>
        </w:rPr>
      </w:pPr>
      <w:r w:rsidRPr="00614EF9">
        <w:rPr>
          <w:rFonts w:asciiTheme="minorHAnsi" w:hAnsiTheme="minorHAnsi" w:cstheme="minorHAnsi"/>
        </w:rPr>
        <w:t xml:space="preserve">The State of Missouri does not guarantee any quantities of items being purchased under the contract whatsoever.  </w:t>
      </w:r>
      <w:r w:rsidRPr="00614EF9">
        <w:rPr>
          <w:rFonts w:asciiTheme="minorHAnsi" w:hAnsiTheme="minorHAnsi" w:cstheme="minorHAnsi"/>
          <w:color w:val="000000"/>
        </w:rPr>
        <w:t xml:space="preserve">The contractor shall understand and agree that the </w:t>
      </w:r>
      <w:r w:rsidRPr="00614EF9">
        <w:rPr>
          <w:rFonts w:asciiTheme="minorHAnsi" w:hAnsiTheme="minorHAnsi" w:cstheme="minorHAnsi"/>
        </w:rPr>
        <w:t xml:space="preserve">contract shall </w:t>
      </w:r>
      <w:r w:rsidRPr="00614EF9">
        <w:rPr>
          <w:rFonts w:asciiTheme="minorHAnsi" w:hAnsiTheme="minorHAnsi" w:cstheme="minorHAnsi"/>
          <w:color w:val="000000"/>
        </w:rPr>
        <w:t xml:space="preserve">not be construed as an exclusive arrangement.  </w:t>
      </w:r>
    </w:p>
    <w:p w14:paraId="0D312741" w14:textId="77777777" w:rsidR="00614EF9" w:rsidRPr="00614EF9" w:rsidRDefault="00614EF9" w:rsidP="00614EF9">
      <w:pPr>
        <w:ind w:left="720" w:hanging="720"/>
        <w:rPr>
          <w:rFonts w:asciiTheme="minorHAnsi" w:hAnsiTheme="minorHAnsi" w:cstheme="minorHAnsi"/>
        </w:rPr>
      </w:pPr>
    </w:p>
    <w:p w14:paraId="31BB9A24" w14:textId="1ED4B738" w:rsidR="00614EF9" w:rsidRPr="00614EF9" w:rsidRDefault="00614EF9" w:rsidP="00614EF9">
      <w:pPr>
        <w:pStyle w:val="Heading2"/>
        <w:keepNext w:val="0"/>
        <w:keepLines w:val="0"/>
        <w:numPr>
          <w:ilvl w:val="1"/>
          <w:numId w:val="16"/>
        </w:numPr>
        <w:spacing w:before="0"/>
        <w:ind w:left="720" w:hanging="720"/>
        <w:jc w:val="both"/>
        <w:rPr>
          <w:rFonts w:asciiTheme="minorHAnsi" w:hAnsiTheme="minorHAnsi" w:cstheme="minorHAnsi"/>
          <w:b/>
          <w:szCs w:val="22"/>
        </w:rPr>
      </w:pPr>
      <w:r w:rsidRPr="00614EF9">
        <w:rPr>
          <w:rFonts w:asciiTheme="minorHAnsi" w:hAnsiTheme="minorHAnsi" w:cstheme="minorHAnsi"/>
        </w:rPr>
        <w:t xml:space="preserve">Product Specifications:  The QVL contractor must provide to the requesting entity the items below for which they received a contract award.  The awarded items </w:t>
      </w:r>
      <w:r w:rsidRPr="00614EF9">
        <w:rPr>
          <w:rFonts w:asciiTheme="minorHAnsi" w:hAnsiTheme="minorHAnsi" w:cstheme="minorHAnsi"/>
          <w:szCs w:val="22"/>
        </w:rPr>
        <w:t>must meet or exceed the minimum specifications.</w:t>
      </w:r>
    </w:p>
    <w:p w14:paraId="05153365" w14:textId="77777777" w:rsidR="00614EF9" w:rsidRDefault="00614EF9" w:rsidP="00614EF9">
      <w:r w:rsidRPr="00DA1D0E">
        <w:rPr>
          <w:noProof/>
          <w:szCs w:val="22"/>
        </w:rPr>
        <w:lastRenderedPageBreak/>
        <mc:AlternateContent>
          <mc:Choice Requires="wps">
            <w:drawing>
              <wp:anchor distT="45720" distB="45720" distL="114300" distR="114300" simplePos="0" relativeHeight="251659264" behindDoc="0" locked="0" layoutInCell="1" allowOverlap="1" wp14:anchorId="3451A99C" wp14:editId="3BE493D3">
                <wp:simplePos x="0" y="0"/>
                <wp:positionH relativeFrom="margin">
                  <wp:align>right</wp:align>
                </wp:positionH>
                <wp:positionV relativeFrom="paragraph">
                  <wp:posOffset>154305</wp:posOffset>
                </wp:positionV>
                <wp:extent cx="592455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25400">
                          <a:solidFill>
                            <a:srgbClr val="000000"/>
                          </a:solidFill>
                          <a:miter lim="800000"/>
                          <a:headEnd/>
                          <a:tailEnd/>
                        </a:ln>
                      </wps:spPr>
                      <wps:txbx>
                        <w:txbxContent>
                          <w:p w14:paraId="683FF3CE" w14:textId="12BF9EB5" w:rsidR="00E32257" w:rsidRPr="00A5076E" w:rsidRDefault="00E32257" w:rsidP="00614EF9">
                            <w:r>
                              <w:rPr>
                                <w:b/>
                              </w:rPr>
                              <w:t>PLEASE NOTE:</w:t>
                            </w:r>
                            <w:r>
                              <w:t xml:space="preserve">  If the vendor’s proposed product cannot meet the minimum mandatory requirements (which are prefaced with the words “shall” or “must,”) the product shall </w:t>
                            </w:r>
                            <w:r w:rsidRPr="00A5076E">
                              <w:rPr>
                                <w:b/>
                                <w:u w:val="single"/>
                              </w:rPr>
                              <w:t>not</w:t>
                            </w:r>
                            <w:r>
                              <w:t xml:space="preserve"> be considered eligible for award.  If the current wording precludes consideration of the vendor’s product, the vendor is encouraged to notify the buyer on page 1 by email prior to the RFP closing date with requested changes to the specifications that would allow the vendor’s product to be compliant with the specifications and therefore eligible for consideration for award.  Not all requested changes may be able to be accommodated, but they will be considered if received by the buyer within ten business days prior to the deadline for the RFP response. If the change is acceptable, the buyer will amend the RFP to make the noted change.  If no amendment is issued, the specifications remain as stated.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1A99C" id="_x0000_t202" coordsize="21600,21600" o:spt="202" path="m,l,21600r21600,l21600,xe">
                <v:stroke joinstyle="miter"/>
                <v:path gradientshapeok="t" o:connecttype="rect"/>
              </v:shapetype>
              <v:shape id="Text Box 2" o:spid="_x0000_s1026" type="#_x0000_t202" style="position:absolute;margin-left:415.3pt;margin-top:12.15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" strokeweight="2pt">
                <v:textbox style="mso-fit-shape-to-text:t">
                  <w:txbxContent>
                    <w:p w14:paraId="683FF3CE" w14:textId="12BF9EB5" w:rsidR="00E32257" w:rsidRPr="00A5076E" w:rsidRDefault="00E32257" w:rsidP="00614EF9">
                      <w:r>
                        <w:rPr>
                          <w:b/>
                        </w:rPr>
                        <w:t>PLEASE NOTE:</w:t>
                      </w:r>
                      <w:r>
                        <w:t xml:space="preserve">  If the vendor’s proposed product cannot meet the minimum mandatory requirements (which are prefaced with the words “shall” or “must,”) the product shall </w:t>
                      </w:r>
                      <w:r w:rsidRPr="00A5076E">
                        <w:rPr>
                          <w:b/>
                          <w:u w:val="single"/>
                        </w:rPr>
                        <w:t>not</w:t>
                      </w:r>
                      <w:r>
                        <w:t xml:space="preserve"> be considered eligible for award.  If the current wording precludes consideration of the vendor’s product, the vendor is encouraged to notify the buyer on page 1 by email prior to the RFP closing date with requested changes to the specifications that would allow the vendor’s product to be compliant with the specifications and therefore eligible for consideration for award.  Not all requested changes may be able to be accommodated, but they will be considered if received by the buyer within ten business days prior to the deadline for the RFP response. If the change is acceptable, the buyer will amend the RFP to make the noted change.  If no amendment is issued, the specifications remain as stated.</w:t>
                      </w:r>
                    </w:p>
                  </w:txbxContent>
                </v:textbox>
                <w10:wrap type="square" anchorx="margin"/>
              </v:shape>
            </w:pict>
          </mc:Fallback>
        </mc:AlternateContent>
      </w:r>
    </w:p>
    <w:p w14:paraId="196154C7" w14:textId="77777777" w:rsidR="00614EF9" w:rsidRDefault="00614EF9" w:rsidP="00614EF9"/>
    <w:p w14:paraId="45FE1AC7" w14:textId="77777777" w:rsidR="00614EF9" w:rsidRDefault="00614EF9" w:rsidP="00614EF9"/>
    <w:p w14:paraId="6E67844A" w14:textId="77777777" w:rsidR="00614EF9" w:rsidRDefault="00614EF9" w:rsidP="00614EF9">
      <w:pPr>
        <w:rPr>
          <w:szCs w:val="22"/>
        </w:rPr>
      </w:pPr>
    </w:p>
    <w:p w14:paraId="54674DA3" w14:textId="77777777" w:rsidR="00CD0267" w:rsidRDefault="00CD0267">
      <w:pPr>
        <w:rPr>
          <w:rFonts w:asciiTheme="minorHAnsi" w:hAnsiTheme="minorHAnsi" w:cstheme="minorHAnsi"/>
          <w:iCs/>
          <w:sz w:val="24"/>
          <w:szCs w:val="24"/>
        </w:rPr>
        <w:sectPr w:rsidR="00CD0267" w:rsidSect="0059011C">
          <w:headerReference w:type="default" r:id="rId27"/>
          <w:pgSz w:w="12240" w:h="15840"/>
          <w:pgMar w:top="1420" w:right="1280" w:bottom="1080" w:left="1300" w:header="720" w:footer="895" w:gutter="0"/>
          <w:cols w:space="720"/>
        </w:sectPr>
      </w:pPr>
    </w:p>
    <w:p w14:paraId="46729CFD" w14:textId="77777777" w:rsidR="007946C2" w:rsidRDefault="007946C2">
      <w:pPr>
        <w:rPr>
          <w:rFonts w:asciiTheme="minorHAnsi" w:hAnsiTheme="minorHAnsi" w:cstheme="minorHAnsi"/>
          <w:iCs/>
          <w:sz w:val="24"/>
          <w:szCs w:val="24"/>
        </w:rPr>
      </w:pPr>
    </w:p>
    <w:p w14:paraId="2683103E" w14:textId="19211378" w:rsidR="000D2432" w:rsidRDefault="000D2432">
      <w:pPr>
        <w:rPr>
          <w:rFonts w:asciiTheme="minorHAnsi" w:hAnsiTheme="minorHAnsi" w:cstheme="minorHAnsi"/>
          <w:iCs/>
          <w:sz w:val="24"/>
          <w:szCs w:val="24"/>
        </w:rPr>
      </w:pPr>
    </w:p>
    <w:p w14:paraId="3359F01C" w14:textId="73958812" w:rsidR="000C3852" w:rsidRDefault="004555D1" w:rsidP="004555D1">
      <w:pPr>
        <w:jc w:val="center"/>
        <w:rPr>
          <w:rFonts w:asciiTheme="minorHAnsi" w:hAnsiTheme="minorHAnsi" w:cstheme="minorHAnsi"/>
          <w:sz w:val="24"/>
          <w:szCs w:val="24"/>
        </w:rPr>
      </w:pPr>
      <w:r>
        <w:rPr>
          <w:noProof/>
        </w:rPr>
        <w:drawing>
          <wp:inline distT="0" distB="0" distL="0" distR="0" wp14:anchorId="28EAD855" wp14:editId="21C8ECC0">
            <wp:extent cx="1190625" cy="929666"/>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96237" cy="934048"/>
                    </a:xfrm>
                    <a:prstGeom prst="rect">
                      <a:avLst/>
                    </a:prstGeom>
                  </pic:spPr>
                </pic:pic>
              </a:graphicData>
            </a:graphic>
          </wp:inline>
        </w:drawing>
      </w:r>
    </w:p>
    <w:p w14:paraId="4A9207B6" w14:textId="77777777" w:rsidR="004555D1" w:rsidRPr="00993991" w:rsidRDefault="004555D1" w:rsidP="004555D1">
      <w:pPr>
        <w:jc w:val="center"/>
        <w:rPr>
          <w:rFonts w:asciiTheme="minorHAnsi" w:hAnsiTheme="minorHAnsi" w:cstheme="minorHAnsi"/>
          <w:sz w:val="24"/>
          <w:szCs w:val="24"/>
        </w:rPr>
      </w:pPr>
    </w:p>
    <w:p w14:paraId="1266776F" w14:textId="20230DED" w:rsidR="00B12B73" w:rsidRDefault="00FD2432" w:rsidP="00FD2432">
      <w:pPr>
        <w:pStyle w:val="BodyText"/>
        <w:rPr>
          <w:rFonts w:asciiTheme="minorHAnsi" w:hAnsiTheme="minorHAnsi" w:cstheme="minorHAnsi"/>
          <w:sz w:val="24"/>
          <w:szCs w:val="24"/>
        </w:rPr>
      </w:pPr>
      <w:r w:rsidRPr="00993991">
        <w:rPr>
          <w:rFonts w:asciiTheme="minorHAnsi" w:hAnsiTheme="minorHAnsi" w:cstheme="minorHAnsi"/>
          <w:sz w:val="24"/>
          <w:szCs w:val="24"/>
        </w:rPr>
        <w:t xml:space="preserve">This </w:t>
      </w:r>
      <w:r w:rsidR="00B12B73">
        <w:rPr>
          <w:rFonts w:asciiTheme="minorHAnsi" w:hAnsiTheme="minorHAnsi" w:cstheme="minorHAnsi"/>
          <w:sz w:val="24"/>
          <w:szCs w:val="24"/>
        </w:rPr>
        <w:t xml:space="preserve">satisfaction </w:t>
      </w:r>
      <w:r w:rsidRPr="00993991">
        <w:rPr>
          <w:rFonts w:asciiTheme="minorHAnsi" w:hAnsiTheme="minorHAnsi" w:cstheme="minorHAnsi"/>
          <w:sz w:val="24"/>
          <w:szCs w:val="24"/>
        </w:rPr>
        <w:t>survey</w:t>
      </w:r>
      <w:r w:rsidR="00B12B73">
        <w:rPr>
          <w:rFonts w:asciiTheme="minorHAnsi" w:hAnsiTheme="minorHAnsi" w:cstheme="minorHAnsi"/>
          <w:sz w:val="24"/>
          <w:szCs w:val="24"/>
        </w:rPr>
        <w:t xml:space="preserve"> is provided for users to report good and/or poor contractor performance. Any contract user may complete the survey and return it to the buyer identified on page one of this notice. </w:t>
      </w:r>
    </w:p>
    <w:p w14:paraId="3C719A90" w14:textId="77777777" w:rsidR="00B12B73" w:rsidRDefault="00B12B73" w:rsidP="00FD2432">
      <w:pPr>
        <w:pStyle w:val="BodyText"/>
        <w:rPr>
          <w:rFonts w:asciiTheme="minorHAnsi" w:hAnsiTheme="minorHAnsi" w:cstheme="minorHAnsi"/>
          <w:sz w:val="24"/>
          <w:szCs w:val="24"/>
        </w:rPr>
      </w:pPr>
    </w:p>
    <w:p w14:paraId="0E2FFAFE" w14:textId="5BFAFF16" w:rsidR="00FD2432" w:rsidRDefault="00B12B73" w:rsidP="00C21F26">
      <w:r>
        <w:rPr>
          <w:rFonts w:asciiTheme="minorHAnsi" w:hAnsiTheme="minorHAnsi" w:cstheme="minorHAnsi"/>
          <w:sz w:val="24"/>
          <w:szCs w:val="24"/>
        </w:rPr>
        <w:t>Users are advised that serious contractor performance issues should be immediately reported to the buyer identified on page one of this notice.</w:t>
      </w:r>
    </w:p>
    <w:p w14:paraId="29FE3F37" w14:textId="77777777" w:rsidR="00B12B73" w:rsidRDefault="00B12B73" w:rsidP="00C21F26"/>
    <w:tbl>
      <w:tblPr>
        <w:tblStyle w:val="TableGrid"/>
        <w:tblW w:w="0" w:type="auto"/>
        <w:jc w:val="center"/>
        <w:tblLook w:val="04A0" w:firstRow="1" w:lastRow="0" w:firstColumn="1" w:lastColumn="0" w:noHBand="0" w:noVBand="1"/>
      </w:tblPr>
      <w:tblGrid>
        <w:gridCol w:w="3955"/>
        <w:gridCol w:w="5695"/>
      </w:tblGrid>
      <w:tr w:rsidR="004555D1" w14:paraId="2FB8B7AA" w14:textId="77777777" w:rsidTr="00876485">
        <w:trPr>
          <w:trHeight w:val="586"/>
          <w:jc w:val="center"/>
        </w:trPr>
        <w:tc>
          <w:tcPr>
            <w:tcW w:w="9650" w:type="dxa"/>
            <w:gridSpan w:val="2"/>
            <w:shd w:val="clear" w:color="auto" w:fill="365F91" w:themeFill="accent1" w:themeFillShade="BF"/>
            <w:vAlign w:val="center"/>
          </w:tcPr>
          <w:p w14:paraId="2DA861B2" w14:textId="61575B75" w:rsidR="004555D1" w:rsidRPr="00940899" w:rsidRDefault="004555D1" w:rsidP="0087648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GENERAL CONTRACT</w:t>
            </w:r>
            <w:r w:rsidRPr="00940899">
              <w:rPr>
                <w:rFonts w:asciiTheme="minorHAnsi" w:hAnsiTheme="minorHAnsi" w:cstheme="minorHAnsi"/>
                <w:b/>
                <w:color w:val="FFFFFF" w:themeColor="background1"/>
                <w:sz w:val="28"/>
                <w:szCs w:val="28"/>
              </w:rPr>
              <w:t xml:space="preserve"> INFORMATION</w:t>
            </w:r>
          </w:p>
        </w:tc>
      </w:tr>
      <w:tr w:rsidR="00C21F26" w14:paraId="7D6C8D0A" w14:textId="77777777" w:rsidTr="004555D1">
        <w:trPr>
          <w:jc w:val="center"/>
        </w:trPr>
        <w:tc>
          <w:tcPr>
            <w:tcW w:w="3955" w:type="dxa"/>
          </w:tcPr>
          <w:p w14:paraId="7D8D61EF" w14:textId="2A48182F" w:rsidR="00C21F26" w:rsidRDefault="00C21F26" w:rsidP="00C21F26">
            <w:pPr>
              <w:tabs>
                <w:tab w:val="left" w:pos="2880"/>
              </w:tabs>
              <w:rPr>
                <w:rFonts w:asciiTheme="minorHAnsi" w:hAnsiTheme="minorHAnsi" w:cstheme="minorHAnsi"/>
                <w:sz w:val="24"/>
                <w:szCs w:val="24"/>
              </w:rPr>
            </w:pPr>
            <w:r>
              <w:rPr>
                <w:rFonts w:asciiTheme="minorHAnsi" w:hAnsiTheme="minorHAnsi" w:cstheme="minorHAnsi"/>
                <w:sz w:val="24"/>
                <w:szCs w:val="24"/>
              </w:rPr>
              <w:t>Contract Number and Contractor Name</w:t>
            </w:r>
          </w:p>
          <w:p w14:paraId="5A3338FF" w14:textId="75C47E8A" w:rsidR="00C21F26" w:rsidRPr="004555D1" w:rsidRDefault="00C21F26" w:rsidP="00C21F26">
            <w:pPr>
              <w:tabs>
                <w:tab w:val="left" w:pos="2880"/>
              </w:tabs>
              <w:rPr>
                <w:rFonts w:asciiTheme="minorHAnsi" w:hAnsiTheme="minorHAnsi" w:cstheme="minorHAnsi"/>
                <w:sz w:val="24"/>
                <w:szCs w:val="24"/>
              </w:rPr>
            </w:pPr>
          </w:p>
        </w:tc>
        <w:tc>
          <w:tcPr>
            <w:tcW w:w="5695" w:type="dxa"/>
          </w:tcPr>
          <w:p w14:paraId="451615E7" w14:textId="77777777" w:rsidR="00C21F26" w:rsidRDefault="00C21F26" w:rsidP="00C21F26">
            <w:pPr>
              <w:tabs>
                <w:tab w:val="left" w:pos="2880"/>
              </w:tabs>
              <w:rPr>
                <w:rFonts w:asciiTheme="minorHAnsi" w:hAnsiTheme="minorHAnsi" w:cstheme="minorHAnsi"/>
                <w:sz w:val="24"/>
              </w:rPr>
            </w:pPr>
            <w:r>
              <w:rPr>
                <w:rFonts w:asciiTheme="minorHAnsi" w:hAnsiTheme="minorHAnsi" w:cstheme="minorHAnsi"/>
                <w:sz w:val="24"/>
              </w:rPr>
              <w:t>Contract Number:</w:t>
            </w:r>
          </w:p>
          <w:p w14:paraId="3FDDC5A5" w14:textId="77777777" w:rsidR="00C21F26" w:rsidRDefault="00C21F26" w:rsidP="00C21F26">
            <w:pPr>
              <w:tabs>
                <w:tab w:val="left" w:pos="2880"/>
              </w:tabs>
              <w:rPr>
                <w:rFonts w:asciiTheme="minorHAnsi" w:hAnsiTheme="minorHAnsi" w:cstheme="minorHAnsi"/>
                <w:sz w:val="24"/>
              </w:rPr>
            </w:pPr>
            <w:r>
              <w:rPr>
                <w:rFonts w:asciiTheme="minorHAnsi" w:hAnsiTheme="minorHAnsi" w:cstheme="minorHAnsi"/>
                <w:sz w:val="24"/>
              </w:rPr>
              <w:t>Contractor Name:</w:t>
            </w:r>
          </w:p>
          <w:p w14:paraId="7A1E749C" w14:textId="77777777" w:rsidR="00C21F26" w:rsidRPr="004555D1" w:rsidRDefault="00C21F26" w:rsidP="00C21F26">
            <w:pPr>
              <w:tabs>
                <w:tab w:val="left" w:pos="2880"/>
              </w:tabs>
              <w:rPr>
                <w:rFonts w:asciiTheme="minorHAnsi" w:hAnsiTheme="minorHAnsi" w:cstheme="minorHAnsi"/>
                <w:sz w:val="24"/>
              </w:rPr>
            </w:pPr>
          </w:p>
        </w:tc>
      </w:tr>
      <w:tr w:rsidR="004555D1" w14:paraId="43BF5515" w14:textId="77777777" w:rsidTr="004555D1">
        <w:trPr>
          <w:jc w:val="center"/>
        </w:trPr>
        <w:tc>
          <w:tcPr>
            <w:tcW w:w="3955" w:type="dxa"/>
          </w:tcPr>
          <w:p w14:paraId="7D79BA6E" w14:textId="7F275ECA" w:rsidR="004555D1" w:rsidRPr="004555D1" w:rsidRDefault="004555D1" w:rsidP="004555D1">
            <w:pPr>
              <w:tabs>
                <w:tab w:val="left" w:pos="2880"/>
              </w:tabs>
              <w:rPr>
                <w:rFonts w:asciiTheme="minorHAnsi" w:hAnsiTheme="minorHAnsi" w:cstheme="minorHAnsi"/>
                <w:sz w:val="24"/>
                <w:szCs w:val="24"/>
              </w:rPr>
            </w:pPr>
            <w:r w:rsidRPr="004555D1">
              <w:rPr>
                <w:rFonts w:asciiTheme="minorHAnsi" w:hAnsiTheme="minorHAnsi" w:cstheme="minorHAnsi"/>
                <w:sz w:val="24"/>
                <w:szCs w:val="24"/>
              </w:rPr>
              <w:t xml:space="preserve">Does the contract meet </w:t>
            </w:r>
            <w:r>
              <w:rPr>
                <w:rFonts w:asciiTheme="minorHAnsi" w:hAnsiTheme="minorHAnsi" w:cstheme="minorHAnsi"/>
                <w:sz w:val="24"/>
                <w:szCs w:val="24"/>
              </w:rPr>
              <w:t>the needs of your state agency</w:t>
            </w:r>
            <w:r w:rsidRPr="004555D1">
              <w:rPr>
                <w:rFonts w:asciiTheme="minorHAnsi" w:hAnsiTheme="minorHAnsi" w:cstheme="minorHAnsi"/>
                <w:sz w:val="24"/>
                <w:szCs w:val="24"/>
              </w:rPr>
              <w:t>?</w:t>
            </w:r>
          </w:p>
        </w:tc>
        <w:tc>
          <w:tcPr>
            <w:tcW w:w="5695" w:type="dxa"/>
          </w:tcPr>
          <w:p w14:paraId="2EB1574F" w14:textId="77777777" w:rsidR="004555D1" w:rsidRPr="004555D1" w:rsidRDefault="004555D1" w:rsidP="004555D1">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577887464"/>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965943497"/>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58F02202" w14:textId="77777777" w:rsidR="004555D1" w:rsidRPr="004555D1" w:rsidRDefault="004555D1" w:rsidP="004555D1">
            <w:pPr>
              <w:tabs>
                <w:tab w:val="left" w:pos="2880"/>
              </w:tabs>
              <w:rPr>
                <w:rFonts w:asciiTheme="minorHAnsi" w:hAnsiTheme="minorHAnsi" w:cstheme="minorHAnsi"/>
                <w:sz w:val="24"/>
              </w:rPr>
            </w:pPr>
          </w:p>
          <w:p w14:paraId="381088A3" w14:textId="77777777" w:rsidR="004555D1" w:rsidRDefault="004555D1" w:rsidP="004555D1">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363BC9DF" w14:textId="77777777" w:rsidR="004555D1" w:rsidRDefault="004555D1" w:rsidP="004555D1">
            <w:pPr>
              <w:tabs>
                <w:tab w:val="left" w:pos="2880"/>
              </w:tabs>
              <w:rPr>
                <w:rFonts w:asciiTheme="minorHAnsi" w:hAnsiTheme="minorHAnsi" w:cstheme="minorHAnsi"/>
                <w:sz w:val="24"/>
              </w:rPr>
            </w:pPr>
          </w:p>
          <w:p w14:paraId="327CEF69" w14:textId="77777777" w:rsidR="004555D1" w:rsidRDefault="004555D1" w:rsidP="004555D1">
            <w:pPr>
              <w:tabs>
                <w:tab w:val="left" w:pos="2880"/>
              </w:tabs>
              <w:rPr>
                <w:rFonts w:asciiTheme="minorHAnsi" w:hAnsiTheme="minorHAnsi" w:cstheme="minorHAnsi"/>
                <w:sz w:val="24"/>
              </w:rPr>
            </w:pPr>
          </w:p>
          <w:p w14:paraId="0905EF70" w14:textId="722C8F28" w:rsidR="004555D1" w:rsidRPr="009F699A" w:rsidRDefault="004555D1" w:rsidP="004555D1">
            <w:pPr>
              <w:tabs>
                <w:tab w:val="left" w:pos="2880"/>
              </w:tabs>
              <w:rPr>
                <w:rFonts w:asciiTheme="minorHAnsi" w:hAnsiTheme="minorHAnsi" w:cstheme="minorHAnsi"/>
                <w:sz w:val="24"/>
                <w:szCs w:val="24"/>
              </w:rPr>
            </w:pPr>
          </w:p>
        </w:tc>
      </w:tr>
      <w:tr w:rsidR="004555D1" w14:paraId="5AED5770" w14:textId="77777777" w:rsidTr="004555D1">
        <w:trPr>
          <w:jc w:val="center"/>
        </w:trPr>
        <w:tc>
          <w:tcPr>
            <w:tcW w:w="3955" w:type="dxa"/>
          </w:tcPr>
          <w:p w14:paraId="303FAEB4" w14:textId="1BCFE7DC" w:rsidR="004555D1" w:rsidRPr="004555D1" w:rsidRDefault="00B12B73" w:rsidP="0059011C">
            <w:pPr>
              <w:jc w:val="both"/>
              <w:rPr>
                <w:rFonts w:asciiTheme="minorHAnsi" w:hAnsiTheme="minorHAnsi" w:cstheme="minorHAnsi"/>
                <w:sz w:val="24"/>
                <w:szCs w:val="24"/>
              </w:rPr>
            </w:pPr>
            <w:r>
              <w:rPr>
                <w:rFonts w:asciiTheme="minorHAnsi" w:hAnsiTheme="minorHAnsi" w:cstheme="minorHAnsi"/>
                <w:sz w:val="24"/>
                <w:szCs w:val="24"/>
              </w:rPr>
              <w:t>How could the contract be improved?</w:t>
            </w:r>
          </w:p>
        </w:tc>
        <w:tc>
          <w:tcPr>
            <w:tcW w:w="5695" w:type="dxa"/>
          </w:tcPr>
          <w:p w14:paraId="2E8C6437" w14:textId="480674E2" w:rsidR="004555D1" w:rsidRPr="009F699A" w:rsidRDefault="004555D1" w:rsidP="004555D1">
            <w:pPr>
              <w:tabs>
                <w:tab w:val="left" w:pos="2880"/>
                <w:tab w:val="left" w:pos="5071"/>
              </w:tabs>
              <w:rPr>
                <w:rFonts w:asciiTheme="minorHAnsi" w:hAnsiTheme="minorHAnsi" w:cstheme="minorHAnsi"/>
                <w:sz w:val="24"/>
                <w:szCs w:val="24"/>
              </w:rPr>
            </w:pPr>
          </w:p>
        </w:tc>
      </w:tr>
    </w:tbl>
    <w:p w14:paraId="3577BAF1" w14:textId="0A0AF825" w:rsidR="004555D1" w:rsidRDefault="004555D1" w:rsidP="00FD2432">
      <w:pPr>
        <w:jc w:val="both"/>
      </w:pPr>
    </w:p>
    <w:p w14:paraId="01CE50D2" w14:textId="77777777" w:rsidR="00FD2432" w:rsidRDefault="00FD2432" w:rsidP="00FD2432">
      <w:pPr>
        <w:jc w:val="both"/>
      </w:pPr>
    </w:p>
    <w:p w14:paraId="62FF4341" w14:textId="77777777" w:rsidR="00FD2432" w:rsidRDefault="00FD2432" w:rsidP="00FD2432">
      <w:pPr>
        <w:jc w:val="both"/>
      </w:pPr>
    </w:p>
    <w:p w14:paraId="46156A28" w14:textId="0AF78238" w:rsidR="000D1C73" w:rsidRDefault="000D1C73" w:rsidP="004555D1">
      <w:pPr>
        <w:rPr>
          <w:rFonts w:asciiTheme="minorHAnsi" w:hAnsiTheme="minorHAnsi" w:cstheme="minorHAnsi"/>
          <w:sz w:val="24"/>
          <w:szCs w:val="28"/>
        </w:rPr>
      </w:pPr>
      <w:r>
        <w:rPr>
          <w:rFonts w:asciiTheme="minorHAnsi" w:hAnsiTheme="minorHAnsi" w:cstheme="minorHAnsi"/>
          <w:sz w:val="24"/>
          <w:szCs w:val="28"/>
        </w:rPr>
        <w:t>Please complete the following form to document your agency’s experience with the contractor.</w:t>
      </w:r>
    </w:p>
    <w:p w14:paraId="4F1568A6" w14:textId="77777777" w:rsidR="00DC61EC" w:rsidRPr="00C21F26" w:rsidRDefault="00DC61EC" w:rsidP="00DC61EC">
      <w:pPr>
        <w:spacing w:line="200" w:lineRule="exact"/>
        <w:rPr>
          <w:rFonts w:asciiTheme="minorHAnsi" w:hAnsiTheme="minorHAnsi" w:cstheme="minorHAnsi"/>
          <w:color w:val="FF0000"/>
          <w:sz w:val="24"/>
          <w:szCs w:val="24"/>
          <w:u w:val="single"/>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3"/>
        <w:gridCol w:w="5310"/>
      </w:tblGrid>
      <w:tr w:rsidR="00DC61EC" w:rsidRPr="00622087" w14:paraId="6E72F45F" w14:textId="77777777" w:rsidTr="00622087">
        <w:trPr>
          <w:cantSplit/>
          <w:trHeight w:val="451"/>
          <w:jc w:val="center"/>
        </w:trPr>
        <w:tc>
          <w:tcPr>
            <w:tcW w:w="4793" w:type="dxa"/>
            <w:shd w:val="clear" w:color="auto" w:fill="17365D" w:themeFill="text2" w:themeFillShade="BF"/>
            <w:vAlign w:val="center"/>
          </w:tcPr>
          <w:p w14:paraId="0CF7FCDF" w14:textId="0EB7200A" w:rsidR="00DC61EC" w:rsidRPr="00622087" w:rsidRDefault="00622087" w:rsidP="00876485">
            <w:pPr>
              <w:spacing w:line="200" w:lineRule="exact"/>
              <w:jc w:val="center"/>
              <w:rPr>
                <w:rFonts w:asciiTheme="minorHAnsi" w:hAnsiTheme="minorHAnsi" w:cstheme="minorHAnsi"/>
                <w:b/>
                <w:bCs/>
                <w:color w:val="FFFFFF" w:themeColor="background1"/>
                <w:sz w:val="24"/>
                <w:szCs w:val="24"/>
              </w:rPr>
            </w:pPr>
            <w:r w:rsidRPr="00622087">
              <w:rPr>
                <w:rFonts w:asciiTheme="minorHAnsi" w:hAnsiTheme="minorHAnsi" w:cstheme="minorHAnsi"/>
                <w:b/>
                <w:bCs/>
                <w:color w:val="FFFFFF" w:themeColor="background1"/>
                <w:sz w:val="24"/>
                <w:szCs w:val="24"/>
              </w:rPr>
              <w:t>PRODUCT RATING</w:t>
            </w:r>
          </w:p>
        </w:tc>
        <w:tc>
          <w:tcPr>
            <w:tcW w:w="5310" w:type="dxa"/>
            <w:shd w:val="clear" w:color="auto" w:fill="17365D" w:themeFill="text2" w:themeFillShade="BF"/>
            <w:vAlign w:val="center"/>
          </w:tcPr>
          <w:p w14:paraId="19D07DB3" w14:textId="070DB067" w:rsidR="00DC61EC" w:rsidRPr="00622087" w:rsidRDefault="00622087" w:rsidP="00DC61EC">
            <w:pPr>
              <w:spacing w:line="200" w:lineRule="exact"/>
              <w:jc w:val="center"/>
              <w:rPr>
                <w:rFonts w:asciiTheme="minorHAnsi" w:hAnsiTheme="minorHAnsi" w:cstheme="minorHAnsi"/>
                <w:color w:val="FFFFFF" w:themeColor="background1"/>
                <w:sz w:val="24"/>
                <w:szCs w:val="24"/>
              </w:rPr>
            </w:pPr>
            <w:r w:rsidRPr="00622087">
              <w:rPr>
                <w:rFonts w:asciiTheme="minorHAnsi" w:hAnsiTheme="minorHAnsi" w:cstheme="minorHAnsi"/>
                <w:b/>
                <w:bCs/>
                <w:color w:val="FFFFFF" w:themeColor="background1"/>
                <w:sz w:val="24"/>
                <w:szCs w:val="24"/>
              </w:rPr>
              <w:t>EXPLANATION</w:t>
            </w:r>
          </w:p>
        </w:tc>
      </w:tr>
      <w:tr w:rsidR="00DC61EC" w:rsidRPr="00622087" w14:paraId="7597B88D" w14:textId="77777777" w:rsidTr="00622087">
        <w:trPr>
          <w:cantSplit/>
          <w:trHeight w:val="622"/>
          <w:jc w:val="center"/>
        </w:trPr>
        <w:tc>
          <w:tcPr>
            <w:tcW w:w="4793" w:type="dxa"/>
            <w:vAlign w:val="center"/>
          </w:tcPr>
          <w:p w14:paraId="133EEE2C" w14:textId="19ED1CD9" w:rsidR="00DC61EC" w:rsidRPr="00622087" w:rsidRDefault="00C21F26" w:rsidP="002B0B86">
            <w:pPr>
              <w:spacing w:line="200" w:lineRule="exact"/>
              <w:rPr>
                <w:rFonts w:asciiTheme="minorHAnsi" w:hAnsiTheme="minorHAnsi" w:cstheme="minorHAnsi"/>
                <w:sz w:val="24"/>
                <w:szCs w:val="24"/>
              </w:rPr>
            </w:pPr>
            <w:r w:rsidRPr="002B0B86">
              <w:rPr>
                <w:rFonts w:asciiTheme="minorHAnsi" w:hAnsiTheme="minorHAnsi" w:cstheme="minorHAnsi"/>
                <w:sz w:val="24"/>
                <w:szCs w:val="24"/>
              </w:rPr>
              <w:t>Do the products</w:t>
            </w:r>
            <w:r w:rsidR="00DC61EC" w:rsidRPr="002B0B86">
              <w:rPr>
                <w:rFonts w:asciiTheme="minorHAnsi" w:hAnsiTheme="minorHAnsi" w:cstheme="minorHAnsi"/>
                <w:sz w:val="24"/>
                <w:szCs w:val="24"/>
              </w:rPr>
              <w:t xml:space="preserve"> meets</w:t>
            </w:r>
            <w:r w:rsidR="00DC61EC" w:rsidRPr="00622087">
              <w:rPr>
                <w:rFonts w:asciiTheme="minorHAnsi" w:hAnsiTheme="minorHAnsi" w:cstheme="minorHAnsi"/>
                <w:sz w:val="24"/>
                <w:szCs w:val="24"/>
              </w:rPr>
              <w:t xml:space="preserve"> </w:t>
            </w:r>
            <w:r>
              <w:rPr>
                <w:rFonts w:asciiTheme="minorHAnsi" w:hAnsiTheme="minorHAnsi" w:cstheme="minorHAnsi"/>
                <w:sz w:val="24"/>
                <w:szCs w:val="24"/>
              </w:rPr>
              <w:t>the needs of your agency:</w:t>
            </w:r>
          </w:p>
        </w:tc>
        <w:tc>
          <w:tcPr>
            <w:tcW w:w="5310" w:type="dxa"/>
            <w:vAlign w:val="center"/>
          </w:tcPr>
          <w:p w14:paraId="2E039933" w14:textId="77777777" w:rsidR="00C21F26" w:rsidRPr="004555D1" w:rsidRDefault="00C21F26" w:rsidP="00C21F26">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235196674"/>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89066915"/>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5B19074D" w14:textId="77777777" w:rsidR="00C21F26" w:rsidRPr="004555D1" w:rsidRDefault="00C21F26" w:rsidP="00C21F26">
            <w:pPr>
              <w:tabs>
                <w:tab w:val="left" w:pos="2880"/>
              </w:tabs>
              <w:rPr>
                <w:rFonts w:asciiTheme="minorHAnsi" w:hAnsiTheme="minorHAnsi" w:cstheme="minorHAnsi"/>
                <w:sz w:val="24"/>
              </w:rPr>
            </w:pPr>
          </w:p>
          <w:p w14:paraId="6A3A03A4" w14:textId="77777777" w:rsidR="00C21F26" w:rsidRDefault="00C21F26" w:rsidP="00C21F26">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7043D6E3" w14:textId="2881D2E7" w:rsidR="00DC61EC" w:rsidRPr="00622087" w:rsidRDefault="00DC61EC" w:rsidP="00876485">
            <w:pPr>
              <w:spacing w:line="200" w:lineRule="exact"/>
              <w:rPr>
                <w:rFonts w:asciiTheme="minorHAnsi" w:hAnsiTheme="minorHAnsi" w:cstheme="minorHAnsi"/>
                <w:sz w:val="24"/>
                <w:szCs w:val="24"/>
              </w:rPr>
            </w:pPr>
          </w:p>
        </w:tc>
      </w:tr>
      <w:tr w:rsidR="00DC61EC" w:rsidRPr="00622087" w14:paraId="3E69C939" w14:textId="77777777" w:rsidTr="00622087">
        <w:trPr>
          <w:cantSplit/>
          <w:trHeight w:val="532"/>
          <w:jc w:val="center"/>
        </w:trPr>
        <w:tc>
          <w:tcPr>
            <w:tcW w:w="4793" w:type="dxa"/>
            <w:vAlign w:val="center"/>
          </w:tcPr>
          <w:p w14:paraId="2227CCF9" w14:textId="7DD339CD" w:rsidR="00DC61EC" w:rsidRPr="00622087" w:rsidRDefault="00364059" w:rsidP="00876485">
            <w:pPr>
              <w:spacing w:line="200" w:lineRule="exact"/>
              <w:rPr>
                <w:rFonts w:asciiTheme="minorHAnsi" w:hAnsiTheme="minorHAnsi" w:cstheme="minorHAnsi"/>
                <w:sz w:val="24"/>
                <w:szCs w:val="24"/>
              </w:rPr>
            </w:pPr>
            <w:r w:rsidRPr="002B0B86">
              <w:rPr>
                <w:rFonts w:asciiTheme="minorHAnsi" w:hAnsiTheme="minorHAnsi" w:cstheme="minorHAnsi"/>
                <w:sz w:val="24"/>
                <w:szCs w:val="24"/>
              </w:rPr>
              <w:lastRenderedPageBreak/>
              <w:t>Do the products</w:t>
            </w:r>
            <w:r w:rsidRPr="002B0B86" w:rsidDel="00364059">
              <w:rPr>
                <w:rFonts w:asciiTheme="minorHAnsi" w:hAnsiTheme="minorHAnsi" w:cstheme="minorHAnsi"/>
                <w:sz w:val="24"/>
                <w:szCs w:val="24"/>
              </w:rPr>
              <w:t xml:space="preserve"> </w:t>
            </w:r>
            <w:r w:rsidR="00C21F26" w:rsidRPr="002B0B86">
              <w:rPr>
                <w:rFonts w:asciiTheme="minorHAnsi" w:hAnsiTheme="minorHAnsi" w:cstheme="minorHAnsi"/>
                <w:sz w:val="24"/>
                <w:szCs w:val="24"/>
              </w:rPr>
              <w:t>the</w:t>
            </w:r>
            <w:r w:rsidR="00C21F26">
              <w:rPr>
                <w:rFonts w:asciiTheme="minorHAnsi" w:hAnsiTheme="minorHAnsi" w:cstheme="minorHAnsi"/>
                <w:sz w:val="24"/>
                <w:szCs w:val="24"/>
              </w:rPr>
              <w:t xml:space="preserve"> </w:t>
            </w:r>
            <w:r w:rsidR="00DC61EC" w:rsidRPr="00622087">
              <w:rPr>
                <w:rFonts w:asciiTheme="minorHAnsi" w:hAnsiTheme="minorHAnsi" w:cstheme="minorHAnsi"/>
                <w:sz w:val="24"/>
                <w:szCs w:val="24"/>
              </w:rPr>
              <w:t xml:space="preserve">meet </w:t>
            </w:r>
            <w:r w:rsidR="00C21F26">
              <w:rPr>
                <w:rFonts w:asciiTheme="minorHAnsi" w:hAnsiTheme="minorHAnsi" w:cstheme="minorHAnsi"/>
                <w:sz w:val="24"/>
                <w:szCs w:val="24"/>
              </w:rPr>
              <w:t xml:space="preserve">the </w:t>
            </w:r>
            <w:r w:rsidR="00DC61EC" w:rsidRPr="00622087">
              <w:rPr>
                <w:rFonts w:asciiTheme="minorHAnsi" w:hAnsiTheme="minorHAnsi" w:cstheme="minorHAnsi"/>
                <w:sz w:val="24"/>
                <w:szCs w:val="24"/>
              </w:rPr>
              <w:t>contract specifications</w:t>
            </w:r>
            <w:r w:rsidR="00C21F26">
              <w:rPr>
                <w:rFonts w:asciiTheme="minorHAnsi" w:hAnsiTheme="minorHAnsi" w:cstheme="minorHAnsi"/>
                <w:sz w:val="24"/>
                <w:szCs w:val="24"/>
              </w:rPr>
              <w:t>?</w:t>
            </w:r>
          </w:p>
          <w:p w14:paraId="6BEF356F" w14:textId="77777777" w:rsidR="00DC61EC" w:rsidRPr="00622087" w:rsidRDefault="00DC61EC" w:rsidP="00876485">
            <w:pPr>
              <w:spacing w:line="200" w:lineRule="exact"/>
              <w:rPr>
                <w:rFonts w:asciiTheme="minorHAnsi" w:hAnsiTheme="minorHAnsi" w:cstheme="minorHAnsi"/>
                <w:sz w:val="24"/>
                <w:szCs w:val="24"/>
              </w:rPr>
            </w:pPr>
          </w:p>
        </w:tc>
        <w:tc>
          <w:tcPr>
            <w:tcW w:w="5310" w:type="dxa"/>
            <w:vAlign w:val="center"/>
          </w:tcPr>
          <w:p w14:paraId="3B1FE405" w14:textId="77777777" w:rsidR="00C21F26" w:rsidRPr="004555D1" w:rsidRDefault="00C21F26" w:rsidP="00C21F26">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639105872"/>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720177220"/>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517B6051" w14:textId="77777777" w:rsidR="00C21F26" w:rsidRPr="004555D1" w:rsidRDefault="00C21F26" w:rsidP="00C21F26">
            <w:pPr>
              <w:tabs>
                <w:tab w:val="left" w:pos="2880"/>
              </w:tabs>
              <w:rPr>
                <w:rFonts w:asciiTheme="minorHAnsi" w:hAnsiTheme="minorHAnsi" w:cstheme="minorHAnsi"/>
                <w:sz w:val="24"/>
              </w:rPr>
            </w:pPr>
          </w:p>
          <w:p w14:paraId="052AEEBA" w14:textId="77777777" w:rsidR="00C21F26" w:rsidRDefault="00C21F26" w:rsidP="00C21F26">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52E1E061" w14:textId="7023CC20" w:rsidR="00DC61EC" w:rsidRPr="00622087" w:rsidRDefault="00DC61EC" w:rsidP="00DC61EC">
            <w:pPr>
              <w:spacing w:line="200" w:lineRule="exact"/>
              <w:rPr>
                <w:rFonts w:asciiTheme="minorHAnsi" w:hAnsiTheme="minorHAnsi" w:cstheme="minorHAnsi"/>
                <w:sz w:val="24"/>
                <w:szCs w:val="24"/>
              </w:rPr>
            </w:pPr>
          </w:p>
        </w:tc>
      </w:tr>
    </w:tbl>
    <w:p w14:paraId="6C02F1CE" w14:textId="77777777" w:rsidR="00DC61EC" w:rsidRPr="00622087" w:rsidRDefault="00DC61EC" w:rsidP="00DC61EC">
      <w:pPr>
        <w:spacing w:line="200" w:lineRule="exact"/>
        <w:rPr>
          <w:rFonts w:asciiTheme="minorHAnsi" w:hAnsiTheme="minorHAnsi" w:cstheme="minorHAnsi"/>
          <w:sz w:val="24"/>
          <w:szCs w:val="24"/>
        </w:rPr>
      </w:pPr>
    </w:p>
    <w:p w14:paraId="480368E4" w14:textId="77777777" w:rsidR="00DC61EC" w:rsidRPr="00622087" w:rsidRDefault="00DC61EC" w:rsidP="00DC61EC">
      <w:pPr>
        <w:pStyle w:val="BodyText"/>
        <w:rPr>
          <w:rFonts w:asciiTheme="minorHAnsi" w:hAnsiTheme="minorHAnsi" w:cstheme="minorHAnsi"/>
          <w:b/>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3"/>
        <w:gridCol w:w="5192"/>
      </w:tblGrid>
      <w:tr w:rsidR="00DC61EC" w:rsidRPr="00622087" w14:paraId="2EC08391" w14:textId="77777777" w:rsidTr="00622087">
        <w:trPr>
          <w:cantSplit/>
          <w:trHeight w:val="469"/>
          <w:jc w:val="center"/>
        </w:trPr>
        <w:tc>
          <w:tcPr>
            <w:tcW w:w="4883" w:type="dxa"/>
            <w:shd w:val="clear" w:color="auto" w:fill="17365D" w:themeFill="text2" w:themeFillShade="BF"/>
            <w:vAlign w:val="center"/>
          </w:tcPr>
          <w:p w14:paraId="45DBD2D0" w14:textId="424CD35E" w:rsidR="00DC61EC" w:rsidRPr="00622087" w:rsidRDefault="00622087" w:rsidP="00364059">
            <w:pPr>
              <w:spacing w:line="200" w:lineRule="exact"/>
              <w:jc w:val="center"/>
              <w:rPr>
                <w:rFonts w:asciiTheme="minorHAnsi" w:hAnsiTheme="minorHAnsi" w:cstheme="minorHAnsi"/>
                <w:b/>
                <w:bCs/>
                <w:color w:val="FFFFFF" w:themeColor="background1"/>
                <w:sz w:val="24"/>
                <w:szCs w:val="24"/>
              </w:rPr>
            </w:pPr>
            <w:r w:rsidRPr="00622087">
              <w:rPr>
                <w:rFonts w:asciiTheme="minorHAnsi" w:hAnsiTheme="minorHAnsi" w:cstheme="minorHAnsi"/>
                <w:b/>
                <w:bCs/>
                <w:color w:val="FFFFFF" w:themeColor="background1"/>
                <w:sz w:val="24"/>
                <w:szCs w:val="24"/>
              </w:rPr>
              <w:t xml:space="preserve">CONTRACTOR </w:t>
            </w:r>
            <w:r w:rsidR="00364059">
              <w:rPr>
                <w:rFonts w:asciiTheme="minorHAnsi" w:hAnsiTheme="minorHAnsi" w:cstheme="minorHAnsi"/>
                <w:b/>
                <w:bCs/>
                <w:color w:val="FFFFFF" w:themeColor="background1"/>
                <w:sz w:val="24"/>
                <w:szCs w:val="24"/>
              </w:rPr>
              <w:t>PERFORMANCE</w:t>
            </w:r>
          </w:p>
        </w:tc>
        <w:tc>
          <w:tcPr>
            <w:tcW w:w="5192" w:type="dxa"/>
            <w:shd w:val="clear" w:color="auto" w:fill="17365D" w:themeFill="text2" w:themeFillShade="BF"/>
            <w:vAlign w:val="center"/>
          </w:tcPr>
          <w:p w14:paraId="52A5692B" w14:textId="282C26F6" w:rsidR="00DC61EC" w:rsidRPr="00622087" w:rsidRDefault="00622087" w:rsidP="00622087">
            <w:pPr>
              <w:spacing w:line="200" w:lineRule="exact"/>
              <w:jc w:val="center"/>
              <w:rPr>
                <w:rFonts w:asciiTheme="minorHAnsi" w:hAnsiTheme="minorHAnsi" w:cstheme="minorHAnsi"/>
                <w:b/>
                <w:bCs/>
                <w:color w:val="FFFFFF" w:themeColor="background1"/>
                <w:sz w:val="24"/>
                <w:szCs w:val="24"/>
              </w:rPr>
            </w:pPr>
            <w:r w:rsidRPr="00622087">
              <w:rPr>
                <w:rFonts w:asciiTheme="minorHAnsi" w:hAnsiTheme="minorHAnsi" w:cstheme="minorHAnsi"/>
                <w:b/>
                <w:bCs/>
                <w:color w:val="FFFFFF" w:themeColor="background1"/>
                <w:sz w:val="24"/>
                <w:szCs w:val="24"/>
              </w:rPr>
              <w:t>EXPLANATION</w:t>
            </w:r>
          </w:p>
        </w:tc>
      </w:tr>
      <w:tr w:rsidR="00DC61EC" w:rsidRPr="00622087" w14:paraId="7C2B5F63" w14:textId="77777777" w:rsidTr="00622087">
        <w:trPr>
          <w:cantSplit/>
          <w:trHeight w:val="451"/>
          <w:jc w:val="center"/>
        </w:trPr>
        <w:tc>
          <w:tcPr>
            <w:tcW w:w="4883" w:type="dxa"/>
            <w:vAlign w:val="center"/>
          </w:tcPr>
          <w:p w14:paraId="1A11819D" w14:textId="5AF19B7C" w:rsidR="00DC61EC" w:rsidRPr="00622087" w:rsidRDefault="00C21F26" w:rsidP="00364059">
            <w:pPr>
              <w:spacing w:line="200" w:lineRule="exact"/>
              <w:rPr>
                <w:rFonts w:asciiTheme="minorHAnsi" w:hAnsiTheme="minorHAnsi" w:cstheme="minorHAnsi"/>
                <w:sz w:val="24"/>
                <w:szCs w:val="24"/>
              </w:rPr>
            </w:pPr>
            <w:r>
              <w:rPr>
                <w:rFonts w:asciiTheme="minorHAnsi" w:hAnsiTheme="minorHAnsi" w:cstheme="minorHAnsi"/>
                <w:sz w:val="24"/>
                <w:szCs w:val="24"/>
              </w:rPr>
              <w:t xml:space="preserve">Did the contractor </w:t>
            </w:r>
            <w:r w:rsidR="00364059">
              <w:rPr>
                <w:rFonts w:asciiTheme="minorHAnsi" w:hAnsiTheme="minorHAnsi" w:cstheme="minorHAnsi"/>
                <w:sz w:val="24"/>
                <w:szCs w:val="24"/>
              </w:rPr>
              <w:t>deliver products in accordance with the delivery timelines in the contract?</w:t>
            </w:r>
          </w:p>
        </w:tc>
        <w:tc>
          <w:tcPr>
            <w:tcW w:w="5192" w:type="dxa"/>
            <w:vAlign w:val="center"/>
          </w:tcPr>
          <w:p w14:paraId="3DD33099" w14:textId="77777777" w:rsidR="00364059" w:rsidRPr="004555D1"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477260064"/>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609954559"/>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69FC2C2E" w14:textId="77777777" w:rsidR="00364059" w:rsidRPr="004555D1" w:rsidRDefault="00364059" w:rsidP="00364059">
            <w:pPr>
              <w:tabs>
                <w:tab w:val="left" w:pos="2880"/>
              </w:tabs>
              <w:rPr>
                <w:rFonts w:asciiTheme="minorHAnsi" w:hAnsiTheme="minorHAnsi" w:cstheme="minorHAnsi"/>
                <w:sz w:val="24"/>
              </w:rPr>
            </w:pPr>
          </w:p>
          <w:p w14:paraId="0A37CF4F" w14:textId="77777777" w:rsidR="00364059"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CA62021" w14:textId="3D800F8F" w:rsidR="00DC61EC" w:rsidRPr="00622087" w:rsidRDefault="00DC61EC" w:rsidP="00DC61EC">
            <w:pPr>
              <w:spacing w:line="200" w:lineRule="exact"/>
              <w:rPr>
                <w:rFonts w:asciiTheme="minorHAnsi" w:hAnsiTheme="minorHAnsi" w:cstheme="minorHAnsi"/>
                <w:sz w:val="24"/>
                <w:szCs w:val="24"/>
              </w:rPr>
            </w:pPr>
          </w:p>
        </w:tc>
      </w:tr>
      <w:tr w:rsidR="00DC61EC" w:rsidRPr="00622087" w14:paraId="608CD58A" w14:textId="77777777" w:rsidTr="00622087">
        <w:trPr>
          <w:cantSplit/>
          <w:trHeight w:val="523"/>
          <w:jc w:val="center"/>
        </w:trPr>
        <w:tc>
          <w:tcPr>
            <w:tcW w:w="4883" w:type="dxa"/>
            <w:vAlign w:val="center"/>
          </w:tcPr>
          <w:p w14:paraId="5B83F515" w14:textId="74E1C2E1" w:rsidR="00DC61EC" w:rsidRPr="00622087" w:rsidRDefault="00364059" w:rsidP="00622087">
            <w:pPr>
              <w:spacing w:line="200" w:lineRule="exact"/>
              <w:rPr>
                <w:rFonts w:asciiTheme="minorHAnsi" w:hAnsiTheme="minorHAnsi" w:cstheme="minorHAnsi"/>
                <w:sz w:val="24"/>
                <w:szCs w:val="24"/>
              </w:rPr>
            </w:pPr>
            <w:r>
              <w:rPr>
                <w:rFonts w:asciiTheme="minorHAnsi" w:hAnsiTheme="minorHAnsi" w:cstheme="minorHAnsi"/>
                <w:sz w:val="24"/>
                <w:szCs w:val="24"/>
              </w:rPr>
              <w:t>Describe</w:t>
            </w:r>
            <w:r w:rsidRPr="0059011C">
              <w:rPr>
                <w:rFonts w:asciiTheme="minorHAnsi" w:hAnsiTheme="minorHAnsi" w:cstheme="minorHAnsi"/>
                <w:sz w:val="24"/>
                <w:szCs w:val="24"/>
              </w:rPr>
              <w:t xml:space="preserve"> the responsiveness of the contractor to inquiries</w:t>
            </w:r>
            <w:r>
              <w:rPr>
                <w:rFonts w:asciiTheme="minorHAnsi" w:hAnsiTheme="minorHAnsi" w:cstheme="minorHAnsi"/>
                <w:sz w:val="24"/>
                <w:szCs w:val="24"/>
              </w:rPr>
              <w:t>.</w:t>
            </w:r>
          </w:p>
        </w:tc>
        <w:tc>
          <w:tcPr>
            <w:tcW w:w="5192" w:type="dxa"/>
            <w:vAlign w:val="center"/>
          </w:tcPr>
          <w:p w14:paraId="06CDD694" w14:textId="3D9AB1E6" w:rsidR="00364059" w:rsidRDefault="00364059" w:rsidP="00364059">
            <w:pPr>
              <w:tabs>
                <w:tab w:val="left" w:pos="2880"/>
              </w:tabs>
              <w:rPr>
                <w:rFonts w:asciiTheme="minorHAnsi" w:hAnsiTheme="minorHAnsi" w:cstheme="minorHAnsi"/>
                <w:sz w:val="24"/>
              </w:rPr>
            </w:pPr>
            <w:r>
              <w:rPr>
                <w:rFonts w:asciiTheme="minorHAnsi" w:hAnsiTheme="minorHAnsi" w:cstheme="minorHAnsi"/>
                <w:sz w:val="24"/>
              </w:rPr>
              <w:t>P</w:t>
            </w:r>
            <w:r w:rsidRPr="004555D1">
              <w:rPr>
                <w:rFonts w:asciiTheme="minorHAnsi" w:hAnsiTheme="minorHAnsi" w:cstheme="minorHAnsi"/>
                <w:sz w:val="24"/>
              </w:rPr>
              <w:t>lease explain:</w:t>
            </w:r>
          </w:p>
          <w:p w14:paraId="705DFBAB" w14:textId="166203D2" w:rsidR="00DC61EC" w:rsidRPr="00622087" w:rsidRDefault="00DC61EC" w:rsidP="00DC61EC">
            <w:pPr>
              <w:spacing w:line="200" w:lineRule="exact"/>
              <w:rPr>
                <w:rFonts w:asciiTheme="minorHAnsi" w:hAnsiTheme="minorHAnsi" w:cstheme="minorHAnsi"/>
                <w:sz w:val="24"/>
                <w:szCs w:val="24"/>
              </w:rPr>
            </w:pPr>
            <w:r w:rsidRPr="00622087">
              <w:rPr>
                <w:rFonts w:asciiTheme="minorHAnsi" w:hAnsiTheme="minorHAnsi" w:cstheme="minorHAnsi"/>
                <w:sz w:val="24"/>
                <w:szCs w:val="24"/>
              </w:rPr>
              <w:t>:</w:t>
            </w:r>
          </w:p>
        </w:tc>
      </w:tr>
      <w:tr w:rsidR="00364059" w:rsidRPr="00622087" w14:paraId="413AD221" w14:textId="77777777" w:rsidTr="00622087">
        <w:trPr>
          <w:cantSplit/>
          <w:trHeight w:val="523"/>
          <w:jc w:val="center"/>
        </w:trPr>
        <w:tc>
          <w:tcPr>
            <w:tcW w:w="4883" w:type="dxa"/>
            <w:vAlign w:val="center"/>
          </w:tcPr>
          <w:p w14:paraId="6FD1EE88" w14:textId="2F7B8983" w:rsidR="00364059" w:rsidRPr="00622087" w:rsidRDefault="00364059" w:rsidP="00622087">
            <w:pPr>
              <w:spacing w:line="200" w:lineRule="exact"/>
              <w:rPr>
                <w:rFonts w:asciiTheme="minorHAnsi" w:hAnsiTheme="minorHAnsi" w:cstheme="minorHAnsi"/>
                <w:sz w:val="24"/>
                <w:szCs w:val="24"/>
              </w:rPr>
            </w:pPr>
            <w:r w:rsidRPr="0059011C">
              <w:rPr>
                <w:rFonts w:asciiTheme="minorHAnsi" w:hAnsiTheme="minorHAnsi" w:cstheme="minorHAnsi"/>
                <w:sz w:val="24"/>
                <w:szCs w:val="24"/>
              </w:rPr>
              <w:t>Has your agency encountered any problems with the contractor?</w:t>
            </w:r>
            <w:r w:rsidRPr="00C21F26">
              <w:rPr>
                <w:rFonts w:asciiTheme="minorHAnsi" w:hAnsiTheme="minorHAnsi" w:cstheme="minorHAnsi"/>
                <w:sz w:val="24"/>
                <w:szCs w:val="24"/>
              </w:rPr>
              <w:t xml:space="preserve">  If so, </w:t>
            </w:r>
            <w:r w:rsidRPr="0059011C">
              <w:rPr>
                <w:rFonts w:asciiTheme="minorHAnsi" w:hAnsiTheme="minorHAnsi" w:cstheme="minorHAnsi"/>
                <w:sz w:val="24"/>
                <w:szCs w:val="24"/>
              </w:rPr>
              <w:t>how would you rate their ability to resolve the problem?</w:t>
            </w:r>
          </w:p>
        </w:tc>
        <w:tc>
          <w:tcPr>
            <w:tcW w:w="5192" w:type="dxa"/>
            <w:vAlign w:val="center"/>
          </w:tcPr>
          <w:p w14:paraId="55EBEAC2" w14:textId="77777777" w:rsidR="00364059" w:rsidRPr="004555D1"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100763396"/>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569225476"/>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5699E94B" w14:textId="77777777" w:rsidR="00364059" w:rsidRPr="004555D1" w:rsidRDefault="00364059" w:rsidP="00364059">
            <w:pPr>
              <w:tabs>
                <w:tab w:val="left" w:pos="2880"/>
              </w:tabs>
              <w:rPr>
                <w:rFonts w:asciiTheme="minorHAnsi" w:hAnsiTheme="minorHAnsi" w:cstheme="minorHAnsi"/>
                <w:sz w:val="24"/>
              </w:rPr>
            </w:pPr>
          </w:p>
          <w:p w14:paraId="6997D3C3" w14:textId="77777777" w:rsidR="00364059"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63B8BD16" w14:textId="77777777" w:rsidR="00364059" w:rsidRPr="00622087" w:rsidRDefault="00364059" w:rsidP="00DC61EC">
            <w:pPr>
              <w:spacing w:line="200" w:lineRule="exact"/>
              <w:rPr>
                <w:rFonts w:asciiTheme="minorHAnsi" w:hAnsiTheme="minorHAnsi" w:cstheme="minorHAnsi"/>
                <w:sz w:val="24"/>
                <w:szCs w:val="24"/>
              </w:rPr>
            </w:pPr>
          </w:p>
        </w:tc>
      </w:tr>
      <w:tr w:rsidR="00DC61EC" w:rsidRPr="00622087" w14:paraId="2BCC38D2" w14:textId="77777777" w:rsidTr="00622087">
        <w:trPr>
          <w:cantSplit/>
          <w:trHeight w:val="523"/>
          <w:jc w:val="center"/>
        </w:trPr>
        <w:tc>
          <w:tcPr>
            <w:tcW w:w="4883" w:type="dxa"/>
            <w:vAlign w:val="center"/>
          </w:tcPr>
          <w:p w14:paraId="6E99F4D4" w14:textId="5544C425" w:rsidR="00DC61EC" w:rsidRPr="00622087" w:rsidRDefault="00364059" w:rsidP="00364059">
            <w:pPr>
              <w:spacing w:line="200" w:lineRule="exact"/>
              <w:rPr>
                <w:rFonts w:asciiTheme="minorHAnsi" w:hAnsiTheme="minorHAnsi" w:cstheme="minorHAnsi"/>
                <w:sz w:val="24"/>
                <w:szCs w:val="24"/>
              </w:rPr>
            </w:pPr>
            <w:r>
              <w:rPr>
                <w:rFonts w:asciiTheme="minorHAnsi" w:hAnsiTheme="minorHAnsi" w:cstheme="minorHAnsi"/>
                <w:sz w:val="24"/>
                <w:szCs w:val="24"/>
              </w:rPr>
              <w:t>Were the contractor’s e</w:t>
            </w:r>
            <w:r w:rsidR="00DC61EC" w:rsidRPr="00622087">
              <w:rPr>
                <w:rFonts w:asciiTheme="minorHAnsi" w:hAnsiTheme="minorHAnsi" w:cstheme="minorHAnsi"/>
                <w:sz w:val="24"/>
                <w:szCs w:val="24"/>
              </w:rPr>
              <w:t>mployee</w:t>
            </w:r>
            <w:r>
              <w:rPr>
                <w:rFonts w:asciiTheme="minorHAnsi" w:hAnsiTheme="minorHAnsi" w:cstheme="minorHAnsi"/>
                <w:sz w:val="24"/>
                <w:szCs w:val="24"/>
              </w:rPr>
              <w:t>s</w:t>
            </w:r>
            <w:r w:rsidR="00DC61EC" w:rsidRPr="00622087">
              <w:rPr>
                <w:rFonts w:asciiTheme="minorHAnsi" w:hAnsiTheme="minorHAnsi" w:cstheme="minorHAnsi"/>
                <w:sz w:val="24"/>
                <w:szCs w:val="24"/>
              </w:rPr>
              <w:t xml:space="preserve"> courte</w:t>
            </w:r>
            <w:r>
              <w:rPr>
                <w:rFonts w:asciiTheme="minorHAnsi" w:hAnsiTheme="minorHAnsi" w:cstheme="minorHAnsi"/>
                <w:sz w:val="24"/>
                <w:szCs w:val="24"/>
              </w:rPr>
              <w:t>ous?</w:t>
            </w:r>
          </w:p>
        </w:tc>
        <w:tc>
          <w:tcPr>
            <w:tcW w:w="5192" w:type="dxa"/>
            <w:vAlign w:val="center"/>
          </w:tcPr>
          <w:p w14:paraId="07BD41C3" w14:textId="77777777" w:rsidR="00364059" w:rsidRPr="004555D1"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458066061"/>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121179990"/>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02909934" w14:textId="77777777" w:rsidR="00364059" w:rsidRPr="004555D1" w:rsidRDefault="00364059" w:rsidP="00364059">
            <w:pPr>
              <w:tabs>
                <w:tab w:val="left" w:pos="2880"/>
              </w:tabs>
              <w:rPr>
                <w:rFonts w:asciiTheme="minorHAnsi" w:hAnsiTheme="minorHAnsi" w:cstheme="minorHAnsi"/>
                <w:sz w:val="24"/>
              </w:rPr>
            </w:pPr>
          </w:p>
          <w:p w14:paraId="00521EAF" w14:textId="77777777" w:rsidR="00364059"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3526A7E" w14:textId="21D4BD07" w:rsidR="00DC61EC" w:rsidRPr="00622087" w:rsidRDefault="00DC61EC" w:rsidP="00DC61EC">
            <w:pPr>
              <w:spacing w:line="200" w:lineRule="exact"/>
              <w:rPr>
                <w:rFonts w:asciiTheme="minorHAnsi" w:hAnsiTheme="minorHAnsi" w:cstheme="minorHAnsi"/>
                <w:sz w:val="24"/>
                <w:szCs w:val="24"/>
              </w:rPr>
            </w:pPr>
          </w:p>
        </w:tc>
      </w:tr>
      <w:tr w:rsidR="00DC61EC" w:rsidRPr="00622087" w14:paraId="354656D7" w14:textId="77777777" w:rsidTr="00622087">
        <w:trPr>
          <w:cantSplit/>
          <w:trHeight w:val="523"/>
          <w:jc w:val="center"/>
        </w:trPr>
        <w:tc>
          <w:tcPr>
            <w:tcW w:w="4883" w:type="dxa"/>
            <w:vAlign w:val="center"/>
          </w:tcPr>
          <w:p w14:paraId="24D5891B" w14:textId="1FF4CA43" w:rsidR="00DC61EC" w:rsidRPr="00622087" w:rsidRDefault="00364059" w:rsidP="00364059">
            <w:pPr>
              <w:spacing w:line="200" w:lineRule="exact"/>
              <w:rPr>
                <w:rFonts w:asciiTheme="minorHAnsi" w:hAnsiTheme="minorHAnsi" w:cstheme="minorHAnsi"/>
                <w:sz w:val="24"/>
                <w:szCs w:val="24"/>
              </w:rPr>
            </w:pPr>
            <w:r>
              <w:rPr>
                <w:rFonts w:asciiTheme="minorHAnsi" w:hAnsiTheme="minorHAnsi" w:cstheme="minorHAnsi"/>
                <w:sz w:val="24"/>
                <w:szCs w:val="24"/>
              </w:rPr>
              <w:t>Did the contractor handle r</w:t>
            </w:r>
            <w:r w:rsidR="00DC61EC" w:rsidRPr="00622087">
              <w:rPr>
                <w:rFonts w:asciiTheme="minorHAnsi" w:hAnsiTheme="minorHAnsi" w:cstheme="minorHAnsi"/>
                <w:sz w:val="24"/>
                <w:szCs w:val="24"/>
              </w:rPr>
              <w:t>ecall notices effectively</w:t>
            </w:r>
            <w:r>
              <w:rPr>
                <w:rFonts w:asciiTheme="minorHAnsi" w:hAnsiTheme="minorHAnsi" w:cstheme="minorHAnsi"/>
                <w:sz w:val="24"/>
                <w:szCs w:val="24"/>
              </w:rPr>
              <w:t>?</w:t>
            </w:r>
          </w:p>
        </w:tc>
        <w:tc>
          <w:tcPr>
            <w:tcW w:w="5192" w:type="dxa"/>
            <w:vAlign w:val="center"/>
          </w:tcPr>
          <w:p w14:paraId="4723EA82" w14:textId="77777777" w:rsidR="00364059" w:rsidRPr="004555D1"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1542397"/>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819532176"/>
                <w14:checkbox>
                  <w14:checked w14:val="0"/>
                  <w14:checkedState w14:val="2612" w14:font="MS Gothic"/>
                  <w14:uncheckedState w14:val="2610" w14:font="MS Gothic"/>
                </w14:checkbox>
              </w:sdtPr>
              <w:sdtContent>
                <w:r w:rsidRPr="004555D1">
                  <w:rPr>
                    <w:rFonts w:ascii="Segoe UI Symbol" w:eastAsia="MS Gothic" w:hAnsi="Segoe UI Symbol" w:cs="Segoe UI Symbol"/>
                    <w:sz w:val="24"/>
                  </w:rPr>
                  <w:t>☐</w:t>
                </w:r>
              </w:sdtContent>
            </w:sdt>
          </w:p>
          <w:p w14:paraId="47E85292" w14:textId="77777777" w:rsidR="00364059" w:rsidRPr="004555D1" w:rsidRDefault="00364059" w:rsidP="00364059">
            <w:pPr>
              <w:tabs>
                <w:tab w:val="left" w:pos="2880"/>
              </w:tabs>
              <w:rPr>
                <w:rFonts w:asciiTheme="minorHAnsi" w:hAnsiTheme="minorHAnsi" w:cstheme="minorHAnsi"/>
                <w:sz w:val="24"/>
              </w:rPr>
            </w:pPr>
          </w:p>
          <w:p w14:paraId="36B4809C" w14:textId="77777777" w:rsidR="00364059" w:rsidRDefault="00364059" w:rsidP="00364059">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EF983E9" w14:textId="0DE96D2F" w:rsidR="00DC61EC" w:rsidRPr="00622087" w:rsidRDefault="00DC61EC" w:rsidP="00DC61EC">
            <w:pPr>
              <w:spacing w:line="200" w:lineRule="exact"/>
              <w:rPr>
                <w:rFonts w:asciiTheme="minorHAnsi" w:hAnsiTheme="minorHAnsi" w:cstheme="minorHAnsi"/>
                <w:sz w:val="24"/>
                <w:szCs w:val="24"/>
              </w:rPr>
            </w:pPr>
          </w:p>
        </w:tc>
      </w:tr>
    </w:tbl>
    <w:p w14:paraId="7D489A65" w14:textId="77777777" w:rsidR="00450364" w:rsidRDefault="00450364" w:rsidP="00DC61EC">
      <w:pPr>
        <w:tabs>
          <w:tab w:val="left" w:pos="5334"/>
        </w:tabs>
      </w:pPr>
    </w:p>
    <w:p w14:paraId="28BD6FD1" w14:textId="77777777" w:rsidR="00450364" w:rsidRDefault="00450364">
      <w:r>
        <w:br w:type="page"/>
      </w:r>
    </w:p>
    <w:p w14:paraId="3ED522EE" w14:textId="77777777" w:rsidR="00DC61EC" w:rsidRDefault="00DC61EC" w:rsidP="00DC61EC">
      <w:pPr>
        <w:jc w:val="both"/>
      </w:pPr>
    </w:p>
    <w:tbl>
      <w:tblPr>
        <w:tblStyle w:val="TableGrid"/>
        <w:tblW w:w="0" w:type="auto"/>
        <w:jc w:val="center"/>
        <w:tblLook w:val="04A0" w:firstRow="1" w:lastRow="0" w:firstColumn="1" w:lastColumn="0" w:noHBand="0" w:noVBand="1"/>
      </w:tblPr>
      <w:tblGrid>
        <w:gridCol w:w="2335"/>
        <w:gridCol w:w="7315"/>
      </w:tblGrid>
      <w:tr w:rsidR="00DC61EC" w14:paraId="3C158968" w14:textId="77777777" w:rsidTr="00876485">
        <w:trPr>
          <w:trHeight w:val="586"/>
          <w:jc w:val="center"/>
        </w:trPr>
        <w:tc>
          <w:tcPr>
            <w:tcW w:w="9650" w:type="dxa"/>
            <w:gridSpan w:val="2"/>
            <w:shd w:val="clear" w:color="auto" w:fill="365F91" w:themeFill="accent1" w:themeFillShade="BF"/>
            <w:vAlign w:val="center"/>
          </w:tcPr>
          <w:p w14:paraId="11A9D9CF" w14:textId="0C601549" w:rsidR="00DC61EC" w:rsidRPr="00940899" w:rsidRDefault="00DC61EC" w:rsidP="00DC61EC">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SURVEY COMPLETED BY:</w:t>
            </w:r>
          </w:p>
        </w:tc>
      </w:tr>
      <w:tr w:rsidR="00DC61EC" w14:paraId="7EE14C6B" w14:textId="77777777" w:rsidTr="00876485">
        <w:trPr>
          <w:trHeight w:val="424"/>
          <w:jc w:val="center"/>
        </w:trPr>
        <w:tc>
          <w:tcPr>
            <w:tcW w:w="2335" w:type="dxa"/>
            <w:tcBorders>
              <w:bottom w:val="single" w:sz="4" w:space="0" w:color="auto"/>
              <w:right w:val="nil"/>
            </w:tcBorders>
            <w:vAlign w:val="center"/>
          </w:tcPr>
          <w:p w14:paraId="21451EE5" w14:textId="4AFBB436" w:rsidR="00DC61EC" w:rsidRPr="00133179" w:rsidRDefault="00DC61EC" w:rsidP="00876485">
            <w:pPr>
              <w:tabs>
                <w:tab w:val="left" w:pos="2880"/>
              </w:tabs>
              <w:rPr>
                <w:rFonts w:asciiTheme="minorHAnsi" w:hAnsiTheme="minorHAnsi" w:cstheme="minorHAnsi"/>
                <w:b/>
                <w:sz w:val="24"/>
                <w:szCs w:val="24"/>
              </w:rPr>
            </w:pPr>
            <w:r w:rsidRPr="00133179">
              <w:rPr>
                <w:rFonts w:asciiTheme="minorHAnsi" w:hAnsiTheme="minorHAnsi" w:cstheme="minorHAnsi"/>
                <w:b/>
                <w:sz w:val="24"/>
                <w:szCs w:val="24"/>
              </w:rPr>
              <w:t>Name:</w:t>
            </w:r>
          </w:p>
        </w:tc>
        <w:tc>
          <w:tcPr>
            <w:tcW w:w="7315" w:type="dxa"/>
            <w:tcBorders>
              <w:left w:val="nil"/>
            </w:tcBorders>
            <w:vAlign w:val="center"/>
          </w:tcPr>
          <w:p w14:paraId="73BEEEEF" w14:textId="77777777" w:rsidR="00DC61EC" w:rsidRPr="009F699A" w:rsidRDefault="00DC61EC" w:rsidP="00876485">
            <w:pPr>
              <w:tabs>
                <w:tab w:val="left" w:pos="2880"/>
              </w:tabs>
              <w:rPr>
                <w:rFonts w:asciiTheme="minorHAnsi" w:hAnsiTheme="minorHAnsi" w:cstheme="minorHAnsi"/>
                <w:sz w:val="24"/>
                <w:szCs w:val="24"/>
              </w:rPr>
            </w:pPr>
          </w:p>
        </w:tc>
      </w:tr>
      <w:tr w:rsidR="00DC61EC" w14:paraId="11BF8845" w14:textId="77777777" w:rsidTr="00876485">
        <w:trPr>
          <w:trHeight w:val="433"/>
          <w:jc w:val="center"/>
        </w:trPr>
        <w:tc>
          <w:tcPr>
            <w:tcW w:w="2335" w:type="dxa"/>
            <w:tcBorders>
              <w:top w:val="single" w:sz="4" w:space="0" w:color="auto"/>
              <w:bottom w:val="single" w:sz="4" w:space="0" w:color="auto"/>
              <w:right w:val="nil"/>
            </w:tcBorders>
            <w:vAlign w:val="center"/>
          </w:tcPr>
          <w:p w14:paraId="2DB06EF7" w14:textId="4D95FE89" w:rsidR="00DC61EC" w:rsidRPr="00133179" w:rsidRDefault="00DC61EC" w:rsidP="00876485">
            <w:pPr>
              <w:jc w:val="both"/>
              <w:rPr>
                <w:rFonts w:asciiTheme="minorHAnsi" w:hAnsiTheme="minorHAnsi" w:cstheme="minorHAnsi"/>
                <w:b/>
                <w:sz w:val="24"/>
                <w:szCs w:val="24"/>
              </w:rPr>
            </w:pPr>
            <w:r>
              <w:rPr>
                <w:rFonts w:asciiTheme="minorHAnsi" w:hAnsiTheme="minorHAnsi" w:cstheme="minorHAnsi"/>
                <w:b/>
                <w:sz w:val="24"/>
                <w:szCs w:val="24"/>
              </w:rPr>
              <w:t>State Agency:</w:t>
            </w:r>
          </w:p>
        </w:tc>
        <w:tc>
          <w:tcPr>
            <w:tcW w:w="7315" w:type="dxa"/>
            <w:tcBorders>
              <w:left w:val="nil"/>
            </w:tcBorders>
            <w:vAlign w:val="center"/>
          </w:tcPr>
          <w:p w14:paraId="649DB898" w14:textId="77777777" w:rsidR="00DC61EC" w:rsidRPr="009F699A" w:rsidRDefault="00DC61EC" w:rsidP="00876485">
            <w:pPr>
              <w:tabs>
                <w:tab w:val="left" w:pos="2880"/>
                <w:tab w:val="left" w:pos="5071"/>
              </w:tabs>
              <w:rPr>
                <w:rFonts w:asciiTheme="minorHAnsi" w:hAnsiTheme="minorHAnsi" w:cstheme="minorHAnsi"/>
                <w:sz w:val="24"/>
                <w:szCs w:val="24"/>
              </w:rPr>
            </w:pPr>
          </w:p>
        </w:tc>
      </w:tr>
      <w:tr w:rsidR="00DC61EC" w14:paraId="0A95EF1A" w14:textId="77777777" w:rsidTr="00876485">
        <w:trPr>
          <w:trHeight w:val="433"/>
          <w:jc w:val="center"/>
        </w:trPr>
        <w:tc>
          <w:tcPr>
            <w:tcW w:w="2335" w:type="dxa"/>
            <w:tcBorders>
              <w:top w:val="single" w:sz="4" w:space="0" w:color="auto"/>
              <w:bottom w:val="single" w:sz="4" w:space="0" w:color="auto"/>
              <w:right w:val="nil"/>
            </w:tcBorders>
            <w:vAlign w:val="center"/>
          </w:tcPr>
          <w:p w14:paraId="243D9FFB" w14:textId="77777777" w:rsidR="00DC61EC" w:rsidRPr="00133179" w:rsidRDefault="00DC61EC" w:rsidP="00876485">
            <w:pPr>
              <w:jc w:val="both"/>
              <w:rPr>
                <w:rFonts w:asciiTheme="minorHAnsi" w:hAnsiTheme="minorHAnsi" w:cstheme="minorHAnsi"/>
                <w:b/>
                <w:sz w:val="24"/>
                <w:szCs w:val="24"/>
              </w:rPr>
            </w:pPr>
            <w:r w:rsidRPr="00133179">
              <w:rPr>
                <w:rFonts w:asciiTheme="minorHAnsi" w:hAnsiTheme="minorHAnsi" w:cstheme="minorHAnsi"/>
                <w:b/>
                <w:sz w:val="24"/>
                <w:szCs w:val="24"/>
              </w:rPr>
              <w:t>Email:</w:t>
            </w:r>
          </w:p>
        </w:tc>
        <w:tc>
          <w:tcPr>
            <w:tcW w:w="7315" w:type="dxa"/>
            <w:tcBorders>
              <w:left w:val="nil"/>
            </w:tcBorders>
            <w:vAlign w:val="center"/>
          </w:tcPr>
          <w:p w14:paraId="6B2F2471" w14:textId="77777777" w:rsidR="00DC61EC" w:rsidRPr="009F699A" w:rsidRDefault="00DC61EC" w:rsidP="00876485">
            <w:pPr>
              <w:tabs>
                <w:tab w:val="left" w:pos="2880"/>
                <w:tab w:val="left" w:pos="5071"/>
              </w:tabs>
              <w:rPr>
                <w:rFonts w:asciiTheme="minorHAnsi" w:hAnsiTheme="minorHAnsi" w:cstheme="minorHAnsi"/>
                <w:sz w:val="24"/>
                <w:szCs w:val="24"/>
              </w:rPr>
            </w:pPr>
          </w:p>
        </w:tc>
      </w:tr>
      <w:tr w:rsidR="00DC61EC" w14:paraId="5DC2D6A1" w14:textId="77777777" w:rsidTr="00DC61EC">
        <w:trPr>
          <w:trHeight w:val="442"/>
          <w:jc w:val="center"/>
        </w:trPr>
        <w:tc>
          <w:tcPr>
            <w:tcW w:w="2335" w:type="dxa"/>
            <w:tcBorders>
              <w:top w:val="single" w:sz="4" w:space="0" w:color="auto"/>
              <w:right w:val="nil"/>
            </w:tcBorders>
            <w:vAlign w:val="center"/>
          </w:tcPr>
          <w:p w14:paraId="2FF0A26A" w14:textId="4D418EA1" w:rsidR="00DC61EC" w:rsidRPr="00133179" w:rsidRDefault="00DC61EC" w:rsidP="00876485">
            <w:pPr>
              <w:jc w:val="both"/>
              <w:rPr>
                <w:rFonts w:asciiTheme="minorHAnsi" w:hAnsiTheme="minorHAnsi" w:cstheme="minorHAnsi"/>
                <w:b/>
                <w:sz w:val="24"/>
                <w:szCs w:val="24"/>
              </w:rPr>
            </w:pPr>
            <w:r>
              <w:rPr>
                <w:rFonts w:asciiTheme="minorHAnsi" w:hAnsiTheme="minorHAnsi" w:cstheme="minorHAnsi"/>
                <w:b/>
                <w:sz w:val="24"/>
                <w:szCs w:val="24"/>
              </w:rPr>
              <w:t>Date:</w:t>
            </w:r>
          </w:p>
        </w:tc>
        <w:tc>
          <w:tcPr>
            <w:tcW w:w="7315" w:type="dxa"/>
            <w:tcBorders>
              <w:left w:val="nil"/>
            </w:tcBorders>
            <w:vAlign w:val="center"/>
          </w:tcPr>
          <w:p w14:paraId="3D937A2D" w14:textId="77777777" w:rsidR="00DC61EC" w:rsidRPr="009F699A" w:rsidRDefault="00DC61EC" w:rsidP="00876485">
            <w:pPr>
              <w:tabs>
                <w:tab w:val="left" w:pos="2880"/>
                <w:tab w:val="left" w:pos="5071"/>
              </w:tabs>
              <w:rPr>
                <w:rFonts w:asciiTheme="minorHAnsi" w:hAnsiTheme="minorHAnsi" w:cstheme="minorHAnsi"/>
                <w:sz w:val="24"/>
                <w:szCs w:val="24"/>
              </w:rPr>
            </w:pPr>
          </w:p>
        </w:tc>
      </w:tr>
    </w:tbl>
    <w:p w14:paraId="6F181823" w14:textId="73620A47" w:rsidR="00DC61EC" w:rsidRDefault="00DC61EC" w:rsidP="00FD2432">
      <w:pPr>
        <w:jc w:val="center"/>
      </w:pPr>
    </w:p>
    <w:p w14:paraId="061353C1" w14:textId="534DAA4E" w:rsidR="00364059" w:rsidRDefault="00364059" w:rsidP="00FD2432">
      <w:pPr>
        <w:jc w:val="center"/>
      </w:pPr>
      <w:r>
        <w:rPr>
          <w:rFonts w:asciiTheme="minorHAnsi" w:hAnsiTheme="minorHAnsi" w:cstheme="minorHAnsi"/>
          <w:sz w:val="24"/>
          <w:szCs w:val="28"/>
        </w:rPr>
        <w:t>Please submit your completed survey to the Division of Purchasing to the attention of the buyer shown on the front page of this document</w:t>
      </w:r>
      <w:r w:rsidRPr="00992DAB">
        <w:rPr>
          <w:rFonts w:asciiTheme="minorHAnsi" w:hAnsiTheme="minorHAnsi" w:cstheme="minorHAnsi"/>
          <w:sz w:val="24"/>
          <w:szCs w:val="28"/>
        </w:rPr>
        <w:t>.</w:t>
      </w:r>
      <w:r>
        <w:rPr>
          <w:rFonts w:asciiTheme="minorHAnsi" w:hAnsiTheme="minorHAnsi" w:cstheme="minorHAnsi"/>
          <w:sz w:val="24"/>
          <w:szCs w:val="28"/>
        </w:rPr>
        <w:t xml:space="preserve">  </w:t>
      </w:r>
    </w:p>
    <w:p w14:paraId="3D0CE5A4" w14:textId="70909D7F" w:rsidR="00A578D3" w:rsidRDefault="00A578D3"/>
    <w:p w14:paraId="76F6F730" w14:textId="77777777" w:rsidR="00A578D3" w:rsidRDefault="00A578D3"/>
    <w:sectPr w:rsidR="00A578D3" w:rsidSect="0059011C">
      <w:headerReference w:type="default" r:id="rId29"/>
      <w:pgSz w:w="12240" w:h="15840"/>
      <w:pgMar w:top="1420" w:right="1280" w:bottom="1080" w:left="1300" w:header="72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4811" w14:textId="77777777" w:rsidR="00E32257" w:rsidRDefault="00E32257">
      <w:r>
        <w:separator/>
      </w:r>
    </w:p>
  </w:endnote>
  <w:endnote w:type="continuationSeparator" w:id="0">
    <w:p w14:paraId="0F95A1E8" w14:textId="77777777" w:rsidR="00E32257" w:rsidRDefault="00E3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FEFD" w14:textId="77777777" w:rsidR="00E32257" w:rsidRDefault="00E32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17365D" w:themeColor="text2" w:themeShade="BF"/>
        <w:left w:val="none" w:sz="0" w:space="0" w:color="auto"/>
        <w:bottom w:val="none" w:sz="0" w:space="0" w:color="auto"/>
        <w:right w:val="none" w:sz="0" w:space="0" w:color="auto"/>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9650"/>
    </w:tblGrid>
    <w:tr w:rsidR="00E32257" w:rsidRPr="0059011C" w14:paraId="7541851F" w14:textId="77777777" w:rsidTr="0059011C">
      <w:tc>
        <w:tcPr>
          <w:tcW w:w="9650" w:type="dxa"/>
        </w:tcPr>
        <w:p w14:paraId="30FD01F9" w14:textId="77777777" w:rsidR="00E32257" w:rsidRPr="0059011C" w:rsidRDefault="00E32257" w:rsidP="0059011C">
          <w:pPr>
            <w:pStyle w:val="Footer"/>
            <w:jc w:val="center"/>
            <w:rPr>
              <w:rFonts w:asciiTheme="minorHAnsi" w:hAnsiTheme="minorHAnsi" w:cstheme="minorHAnsi"/>
            </w:rPr>
          </w:pPr>
        </w:p>
      </w:tc>
    </w:tr>
  </w:tbl>
  <w:p w14:paraId="25867583" w14:textId="5A3C1EE1" w:rsidR="00E32257" w:rsidRPr="0059011C" w:rsidRDefault="00E32257" w:rsidP="0059011C">
    <w:pPr>
      <w:pStyle w:val="Header"/>
      <w:jc w:val="center"/>
      <w:rPr>
        <w:rFonts w:asciiTheme="minorHAnsi" w:hAnsiTheme="minorHAnsi" w:cstheme="minorHAnsi"/>
      </w:rPr>
    </w:pPr>
    <w:sdt>
      <w:sdtPr>
        <w:rPr>
          <w:rFonts w:asciiTheme="minorHAnsi" w:hAnsiTheme="minorHAnsi" w:cstheme="minorHAnsi"/>
        </w:rPr>
        <w:id w:val="565053097"/>
        <w:docPartObj>
          <w:docPartGallery w:val="Page Numbers (Top of Page)"/>
          <w:docPartUnique/>
        </w:docPartObj>
      </w:sdtPr>
      <w:sdtContent>
        <w:r w:rsidRPr="0059011C">
          <w:rPr>
            <w:rFonts w:asciiTheme="minorHAnsi" w:hAnsiTheme="minorHAnsi" w:cstheme="minorHAnsi"/>
          </w:rPr>
          <w:t xml:space="preserve">Page </w:t>
        </w:r>
        <w:r w:rsidRPr="0059011C">
          <w:rPr>
            <w:rFonts w:asciiTheme="minorHAnsi" w:hAnsiTheme="minorHAnsi" w:cstheme="minorHAnsi"/>
          </w:rPr>
          <w:fldChar w:fldCharType="begin"/>
        </w:r>
        <w:r w:rsidRPr="0059011C">
          <w:rPr>
            <w:rFonts w:asciiTheme="minorHAnsi" w:hAnsiTheme="minorHAnsi" w:cstheme="minorHAnsi"/>
          </w:rPr>
          <w:instrText xml:space="preserve"> PAGE </w:instrText>
        </w:r>
        <w:r w:rsidRPr="0059011C">
          <w:rPr>
            <w:rFonts w:asciiTheme="minorHAnsi" w:hAnsiTheme="minorHAnsi" w:cstheme="minorHAnsi"/>
          </w:rPr>
          <w:fldChar w:fldCharType="separate"/>
        </w:r>
        <w:r w:rsidR="003775F8">
          <w:rPr>
            <w:rFonts w:asciiTheme="minorHAnsi" w:hAnsiTheme="minorHAnsi" w:cstheme="minorHAnsi"/>
            <w:noProof/>
          </w:rPr>
          <w:t>35</w:t>
        </w:r>
        <w:r w:rsidRPr="0059011C">
          <w:rPr>
            <w:rFonts w:asciiTheme="minorHAnsi" w:hAnsiTheme="minorHAnsi" w:cstheme="minorHAnsi"/>
          </w:rPr>
          <w:fldChar w:fldCharType="end"/>
        </w:r>
        <w:r w:rsidRPr="0059011C">
          <w:rPr>
            <w:rFonts w:asciiTheme="minorHAnsi" w:hAnsiTheme="minorHAnsi" w:cstheme="minorHAnsi"/>
          </w:rPr>
          <w:t xml:space="preserve"> of </w:t>
        </w:r>
        <w:r w:rsidRPr="0059011C">
          <w:rPr>
            <w:rFonts w:asciiTheme="minorHAnsi" w:hAnsiTheme="minorHAnsi" w:cstheme="minorHAnsi"/>
          </w:rPr>
          <w:fldChar w:fldCharType="begin"/>
        </w:r>
        <w:r w:rsidRPr="0059011C">
          <w:rPr>
            <w:rFonts w:asciiTheme="minorHAnsi" w:hAnsiTheme="minorHAnsi" w:cstheme="minorHAnsi"/>
          </w:rPr>
          <w:instrText xml:space="preserve"> NUMPAGES  </w:instrText>
        </w:r>
        <w:r w:rsidRPr="0059011C">
          <w:rPr>
            <w:rFonts w:asciiTheme="minorHAnsi" w:hAnsiTheme="minorHAnsi" w:cstheme="minorHAnsi"/>
          </w:rPr>
          <w:fldChar w:fldCharType="separate"/>
        </w:r>
        <w:r w:rsidR="003775F8">
          <w:rPr>
            <w:rFonts w:asciiTheme="minorHAnsi" w:hAnsiTheme="minorHAnsi" w:cstheme="minorHAnsi"/>
            <w:noProof/>
          </w:rPr>
          <w:t>41</w:t>
        </w:r>
        <w:r w:rsidRPr="0059011C">
          <w:rPr>
            <w:rFonts w:asciiTheme="minorHAnsi" w:hAnsiTheme="minorHAnsi" w:cstheme="minorHAnsi"/>
          </w:rPr>
          <w:fldChar w:fldCharType="end"/>
        </w:r>
      </w:sdtContent>
    </w:sdt>
  </w:p>
  <w:p w14:paraId="1D8A6E30" w14:textId="18990C39" w:rsidR="00E32257" w:rsidRPr="0059011C" w:rsidRDefault="00E32257" w:rsidP="00590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BAE4" w14:textId="77777777" w:rsidR="00E32257" w:rsidRDefault="00E32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BD34" w14:textId="77777777" w:rsidR="00E32257" w:rsidRDefault="00E32257">
      <w:r>
        <w:separator/>
      </w:r>
    </w:p>
  </w:footnote>
  <w:footnote w:type="continuationSeparator" w:id="0">
    <w:p w14:paraId="480D0685" w14:textId="77777777" w:rsidR="00E32257" w:rsidRDefault="00E3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2516" w14:textId="77777777" w:rsidR="00E32257" w:rsidRDefault="00E32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242"/>
      <w:gridCol w:w="5909"/>
      <w:gridCol w:w="2576"/>
    </w:tblGrid>
    <w:tr w:rsidR="00E32257" w14:paraId="38959024" w14:textId="77777777" w:rsidTr="00940899">
      <w:tc>
        <w:tcPr>
          <w:tcW w:w="1203" w:type="dxa"/>
        </w:tcPr>
        <w:p w14:paraId="1A229DCA" w14:textId="77777777" w:rsidR="00E32257" w:rsidRDefault="00E32257" w:rsidP="00BF6F72">
          <w:pPr>
            <w:rPr>
              <w:b/>
              <w:sz w:val="22"/>
            </w:rPr>
          </w:pPr>
          <w:r w:rsidRPr="00BF6F72">
            <w:rPr>
              <w:noProof/>
              <w:sz w:val="16"/>
            </w:rPr>
            <w:drawing>
              <wp:inline distT="0" distB="0" distL="0" distR="0" wp14:anchorId="50DBCCC2" wp14:editId="7F530527">
                <wp:extent cx="652007" cy="6520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002" cy="664002"/>
                        </a:xfrm>
                        <a:prstGeom prst="rect">
                          <a:avLst/>
                        </a:prstGeom>
                        <a:noFill/>
                        <a:ln>
                          <a:noFill/>
                        </a:ln>
                      </pic:spPr>
                    </pic:pic>
                  </a:graphicData>
                </a:graphic>
              </wp:inline>
            </w:drawing>
          </w:r>
        </w:p>
      </w:tc>
      <w:tc>
        <w:tcPr>
          <w:tcW w:w="5909" w:type="dxa"/>
        </w:tcPr>
        <w:p w14:paraId="3D0C00CF" w14:textId="77777777" w:rsidR="00E32257" w:rsidRPr="008C3215" w:rsidRDefault="00E32257"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1087E868" w14:textId="77777777" w:rsidR="00E32257" w:rsidRPr="008C3215" w:rsidRDefault="00E32257"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48EBA424" w14:textId="77777777" w:rsidR="00E32257" w:rsidRDefault="00E32257" w:rsidP="008C3215">
          <w:pPr>
            <w:rPr>
              <w:b/>
              <w:sz w:val="22"/>
            </w:rPr>
          </w:pPr>
          <w:r w:rsidRPr="008C3215">
            <w:rPr>
              <w:rFonts w:asciiTheme="minorHAnsi" w:hAnsiTheme="minorHAnsi" w:cstheme="minorHAnsi"/>
              <w:b/>
              <w:szCs w:val="28"/>
            </w:rPr>
            <w:t>DIVISION OF PURCHASING</w:t>
          </w:r>
        </w:p>
      </w:tc>
      <w:tc>
        <w:tcPr>
          <w:tcW w:w="2576" w:type="dxa"/>
        </w:tcPr>
        <w:p w14:paraId="19079FB9" w14:textId="7F590F2F" w:rsidR="00E32257" w:rsidRDefault="00E32257" w:rsidP="008C3215">
          <w:pPr>
            <w:jc w:val="center"/>
            <w:rPr>
              <w:rFonts w:asciiTheme="minorHAnsi" w:hAnsiTheme="minorHAnsi" w:cstheme="minorHAnsi"/>
              <w:b/>
              <w:sz w:val="28"/>
              <w:szCs w:val="28"/>
            </w:rPr>
          </w:pPr>
          <w:r>
            <w:rPr>
              <w:rFonts w:asciiTheme="minorHAnsi" w:hAnsiTheme="minorHAnsi" w:cstheme="minorHAnsi"/>
              <w:b/>
              <w:sz w:val="28"/>
              <w:szCs w:val="28"/>
            </w:rPr>
            <w:t xml:space="preserve">Statewide Contract </w:t>
          </w:r>
          <w:r w:rsidRPr="00BF6F72">
            <w:rPr>
              <w:rFonts w:asciiTheme="minorHAnsi" w:hAnsiTheme="minorHAnsi" w:cstheme="minorHAnsi"/>
              <w:b/>
              <w:sz w:val="28"/>
              <w:szCs w:val="28"/>
            </w:rPr>
            <w:t>Notification</w:t>
          </w:r>
        </w:p>
        <w:p w14:paraId="3AEA4322" w14:textId="77777777" w:rsidR="00E32257" w:rsidRPr="00C34780" w:rsidRDefault="00E32257" w:rsidP="008C3215">
          <w:pPr>
            <w:jc w:val="center"/>
            <w:rPr>
              <w:rFonts w:asciiTheme="minorHAnsi" w:hAnsiTheme="minorHAnsi" w:cstheme="minorHAnsi"/>
              <w:b/>
              <w:sz w:val="18"/>
              <w:szCs w:val="28"/>
            </w:rPr>
          </w:pPr>
        </w:p>
        <w:p w14:paraId="1304C210" w14:textId="3862A1E9" w:rsidR="00E32257" w:rsidRDefault="00E32257" w:rsidP="008C3215">
          <w:pPr>
            <w:jc w:val="center"/>
            <w:rPr>
              <w:b/>
              <w:sz w:val="22"/>
            </w:rPr>
          </w:pPr>
        </w:p>
      </w:tc>
    </w:tr>
  </w:tbl>
  <w:p w14:paraId="5CC794FC" w14:textId="77777777" w:rsidR="00E32257" w:rsidRDefault="00E32257" w:rsidP="008C3215">
    <w:pPr>
      <w:pStyle w:val="Header"/>
      <w:rPr>
        <w:rFonts w:asciiTheme="minorHAnsi" w:hAnsiTheme="minorHAnsi" w:cstheme="minorHAnsi"/>
        <w:b/>
        <w:sz w:val="28"/>
        <w:szCs w:val="28"/>
      </w:rPr>
    </w:pPr>
  </w:p>
  <w:p w14:paraId="6FAB7491" w14:textId="589042B1" w:rsidR="00E32257" w:rsidRPr="00940899" w:rsidRDefault="00E32257" w:rsidP="008C3215">
    <w:pPr>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t>Statewide Local PPE Manufacturers Supply Channel QVL</w:t>
    </w:r>
  </w:p>
  <w:p w14:paraId="1FA3C388" w14:textId="2D12BE7F" w:rsidR="00E32257" w:rsidRPr="00940899" w:rsidRDefault="00E32257" w:rsidP="00C34780">
    <w:pPr>
      <w:tabs>
        <w:tab w:val="center" w:pos="4830"/>
        <w:tab w:val="left" w:pos="8239"/>
      </w:tabs>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t>CC211086001-CC211086027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91C3" w14:textId="77777777" w:rsidR="00E32257" w:rsidRDefault="00E322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206"/>
      <w:gridCol w:w="5909"/>
      <w:gridCol w:w="2646"/>
    </w:tblGrid>
    <w:tr w:rsidR="00E32257" w14:paraId="4A59EADD" w14:textId="77777777" w:rsidTr="00940899">
      <w:tc>
        <w:tcPr>
          <w:tcW w:w="1203" w:type="dxa"/>
        </w:tcPr>
        <w:p w14:paraId="5FC2A2B0" w14:textId="77777777" w:rsidR="00E32257" w:rsidRDefault="00E32257" w:rsidP="00BF6F72">
          <w:pPr>
            <w:rPr>
              <w:b/>
              <w:sz w:val="22"/>
            </w:rPr>
          </w:pPr>
          <w:r w:rsidRPr="00BF6F72">
            <w:rPr>
              <w:noProof/>
              <w:sz w:val="16"/>
            </w:rPr>
            <w:drawing>
              <wp:inline distT="0" distB="0" distL="0" distR="0" wp14:anchorId="7D6E2269" wp14:editId="052B020C">
                <wp:extent cx="628153" cy="628153"/>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754" cy="638754"/>
                        </a:xfrm>
                        <a:prstGeom prst="rect">
                          <a:avLst/>
                        </a:prstGeom>
                        <a:noFill/>
                        <a:ln>
                          <a:noFill/>
                        </a:ln>
                      </pic:spPr>
                    </pic:pic>
                  </a:graphicData>
                </a:graphic>
              </wp:inline>
            </w:drawing>
          </w:r>
        </w:p>
      </w:tc>
      <w:tc>
        <w:tcPr>
          <w:tcW w:w="5909" w:type="dxa"/>
        </w:tcPr>
        <w:p w14:paraId="48E815F3" w14:textId="77777777" w:rsidR="00E32257" w:rsidRPr="008C3215" w:rsidRDefault="00E32257"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0A9EE738" w14:textId="77777777" w:rsidR="00E32257" w:rsidRPr="008C3215" w:rsidRDefault="00E32257"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0D18FDF4" w14:textId="77777777" w:rsidR="00E32257" w:rsidRDefault="00E32257" w:rsidP="008C3215">
          <w:pPr>
            <w:rPr>
              <w:b/>
              <w:sz w:val="22"/>
            </w:rPr>
          </w:pPr>
          <w:r w:rsidRPr="008C3215">
            <w:rPr>
              <w:rFonts w:asciiTheme="minorHAnsi" w:hAnsiTheme="minorHAnsi" w:cstheme="minorHAnsi"/>
              <w:b/>
              <w:szCs w:val="28"/>
            </w:rPr>
            <w:t>DIVISION OF PURCHASING</w:t>
          </w:r>
        </w:p>
      </w:tc>
      <w:tc>
        <w:tcPr>
          <w:tcW w:w="2576" w:type="dxa"/>
        </w:tcPr>
        <w:p w14:paraId="12D32C5F" w14:textId="50CD8742" w:rsidR="00E32257" w:rsidRDefault="00E32257" w:rsidP="008C3215">
          <w:pPr>
            <w:jc w:val="center"/>
            <w:rPr>
              <w:b/>
              <w:sz w:val="22"/>
            </w:rPr>
          </w:pPr>
          <w:r>
            <w:rPr>
              <w:noProof/>
            </w:rPr>
            <w:drawing>
              <wp:inline distT="0" distB="0" distL="0" distR="0" wp14:anchorId="2FD1EA80" wp14:editId="7C544BF8">
                <wp:extent cx="1534602" cy="726731"/>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1912" cy="739664"/>
                        </a:xfrm>
                        <a:prstGeom prst="rect">
                          <a:avLst/>
                        </a:prstGeom>
                      </pic:spPr>
                    </pic:pic>
                  </a:graphicData>
                </a:graphic>
              </wp:inline>
            </w:drawing>
          </w:r>
          <w:r>
            <w:rPr>
              <w:noProof/>
            </w:rPr>
            <w:t xml:space="preserve"> </w:t>
          </w:r>
        </w:p>
      </w:tc>
    </w:tr>
  </w:tbl>
  <w:p w14:paraId="7693FC85" w14:textId="77777777" w:rsidR="00E32257" w:rsidRPr="00121F24" w:rsidRDefault="00E32257" w:rsidP="008C3215">
    <w:pPr>
      <w:pStyle w:val="Header"/>
      <w:rPr>
        <w:rFonts w:asciiTheme="minorHAnsi" w:hAnsiTheme="minorHAnsi" w:cstheme="minorHAnsi"/>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1E31" w14:textId="3B269E9E" w:rsidR="00E32257" w:rsidRDefault="00E32257" w:rsidP="00B5253A">
    <w:pPr>
      <w:pStyle w:val="Header"/>
      <w:tabs>
        <w:tab w:val="clear" w:pos="8640"/>
        <w:tab w:val="right" w:pos="9450"/>
      </w:tabs>
    </w:pPr>
    <w:r>
      <w:rPr>
        <w:b/>
      </w:rPr>
      <w:t>RFPC30034902101086</w:t>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775F8">
      <w:rPr>
        <w:rStyle w:val="PageNumber"/>
        <w:noProof/>
      </w:rPr>
      <w:t>35</w:t>
    </w:r>
    <w:r>
      <w:rPr>
        <w:rStyle w:val="PageNumber"/>
      </w:rPr>
      <w:fldChar w:fldCharType="end"/>
    </w:r>
    <w:r>
      <w:t xml:space="preserve"> </w:t>
    </w:r>
  </w:p>
  <w:p w14:paraId="52AF0582" w14:textId="77777777" w:rsidR="00E32257" w:rsidRDefault="00E32257" w:rsidP="00B525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206"/>
      <w:gridCol w:w="5909"/>
      <w:gridCol w:w="2646"/>
    </w:tblGrid>
    <w:tr w:rsidR="00E32257" w14:paraId="58498C20" w14:textId="77777777" w:rsidTr="00940899">
      <w:tc>
        <w:tcPr>
          <w:tcW w:w="1203" w:type="dxa"/>
        </w:tcPr>
        <w:p w14:paraId="4C5E3B6B" w14:textId="77777777" w:rsidR="00E32257" w:rsidRDefault="00E32257" w:rsidP="00BF6F72">
          <w:pPr>
            <w:rPr>
              <w:b/>
              <w:sz w:val="22"/>
            </w:rPr>
          </w:pPr>
          <w:r w:rsidRPr="00BF6F72">
            <w:rPr>
              <w:noProof/>
              <w:sz w:val="16"/>
            </w:rPr>
            <w:drawing>
              <wp:inline distT="0" distB="0" distL="0" distR="0" wp14:anchorId="7B5DF38A" wp14:editId="5E54EC58">
                <wp:extent cx="628153" cy="62815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754" cy="638754"/>
                        </a:xfrm>
                        <a:prstGeom prst="rect">
                          <a:avLst/>
                        </a:prstGeom>
                        <a:noFill/>
                        <a:ln>
                          <a:noFill/>
                        </a:ln>
                      </pic:spPr>
                    </pic:pic>
                  </a:graphicData>
                </a:graphic>
              </wp:inline>
            </w:drawing>
          </w:r>
        </w:p>
      </w:tc>
      <w:tc>
        <w:tcPr>
          <w:tcW w:w="5909" w:type="dxa"/>
        </w:tcPr>
        <w:p w14:paraId="561A5C6D" w14:textId="77777777" w:rsidR="00E32257" w:rsidRPr="008C3215" w:rsidRDefault="00E32257"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4C58924C" w14:textId="77777777" w:rsidR="00E32257" w:rsidRPr="008C3215" w:rsidRDefault="00E32257"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7CF13922" w14:textId="77777777" w:rsidR="00E32257" w:rsidRDefault="00E32257" w:rsidP="008C3215">
          <w:pPr>
            <w:rPr>
              <w:b/>
              <w:sz w:val="22"/>
            </w:rPr>
          </w:pPr>
          <w:r w:rsidRPr="008C3215">
            <w:rPr>
              <w:rFonts w:asciiTheme="minorHAnsi" w:hAnsiTheme="minorHAnsi" w:cstheme="minorHAnsi"/>
              <w:b/>
              <w:szCs w:val="28"/>
            </w:rPr>
            <w:t>DIVISION OF PURCHASING</w:t>
          </w:r>
        </w:p>
      </w:tc>
      <w:tc>
        <w:tcPr>
          <w:tcW w:w="2576" w:type="dxa"/>
        </w:tcPr>
        <w:p w14:paraId="4D29D126" w14:textId="77777777" w:rsidR="00E32257" w:rsidRDefault="00E32257" w:rsidP="008C3215">
          <w:pPr>
            <w:jc w:val="center"/>
            <w:rPr>
              <w:b/>
              <w:sz w:val="22"/>
            </w:rPr>
          </w:pPr>
          <w:r>
            <w:rPr>
              <w:noProof/>
            </w:rPr>
            <w:drawing>
              <wp:inline distT="0" distB="0" distL="0" distR="0" wp14:anchorId="7AFBC581" wp14:editId="27D4E864">
                <wp:extent cx="1534602" cy="72673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1912" cy="739664"/>
                        </a:xfrm>
                        <a:prstGeom prst="rect">
                          <a:avLst/>
                        </a:prstGeom>
                      </pic:spPr>
                    </pic:pic>
                  </a:graphicData>
                </a:graphic>
              </wp:inline>
            </w:drawing>
          </w:r>
          <w:r>
            <w:rPr>
              <w:noProof/>
            </w:rPr>
            <w:t xml:space="preserve"> </w:t>
          </w:r>
        </w:p>
      </w:tc>
    </w:tr>
  </w:tbl>
  <w:p w14:paraId="189181FE" w14:textId="77777777" w:rsidR="00E32257" w:rsidRPr="00121F24" w:rsidRDefault="00E32257" w:rsidP="008C3215">
    <w:pPr>
      <w:pStyle w:val="Header"/>
      <w:rPr>
        <w:rFonts w:asciiTheme="minorHAnsi" w:hAnsiTheme="minorHAnsi" w:cstheme="minorHAnsi"/>
        <w:b/>
        <w:sz w:val="24"/>
        <w:szCs w:val="24"/>
      </w:rPr>
    </w:pPr>
  </w:p>
  <w:p w14:paraId="5CE4E681" w14:textId="77777777" w:rsidR="00E32257" w:rsidRPr="00940899" w:rsidRDefault="00E32257" w:rsidP="00CD0267">
    <w:pPr>
      <w:jc w:val="center"/>
      <w:rPr>
        <w:rFonts w:asciiTheme="minorHAnsi" w:hAnsiTheme="minorHAnsi" w:cstheme="minorHAnsi"/>
        <w:b/>
        <w:iCs/>
        <w:color w:val="17365D" w:themeColor="text2" w:themeShade="BF"/>
        <w:sz w:val="28"/>
        <w:u w:val="single"/>
      </w:rPr>
    </w:pPr>
    <w:r>
      <w:rPr>
        <w:rFonts w:asciiTheme="minorHAnsi" w:hAnsiTheme="minorHAnsi" w:cstheme="minorHAnsi"/>
        <w:b/>
        <w:iCs/>
        <w:color w:val="17365D" w:themeColor="text2" w:themeShade="BF"/>
        <w:sz w:val="28"/>
        <w:u w:val="single"/>
      </w:rPr>
      <w:t>Appendix A</w:t>
    </w:r>
  </w:p>
  <w:p w14:paraId="546BDABF" w14:textId="77777777" w:rsidR="00E32257" w:rsidRPr="004555D1" w:rsidRDefault="00E32257" w:rsidP="00CD0267">
    <w:pPr>
      <w:jc w:val="center"/>
      <w:rPr>
        <w:rFonts w:asciiTheme="minorHAnsi" w:hAnsiTheme="minorHAnsi" w:cstheme="minorHAnsi"/>
        <w:b/>
        <w:color w:val="17365D" w:themeColor="text2" w:themeShade="BF"/>
        <w:sz w:val="44"/>
        <w:u w:val="single"/>
      </w:rPr>
    </w:pPr>
    <w:r>
      <w:rPr>
        <w:rFonts w:asciiTheme="minorHAnsi" w:hAnsiTheme="minorHAnsi" w:cstheme="minorHAnsi"/>
        <w:b/>
        <w:color w:val="17365D" w:themeColor="text2" w:themeShade="BF"/>
        <w:sz w:val="44"/>
        <w:u w:val="single"/>
      </w:rPr>
      <w:t>Satisfaction Survey</w:t>
    </w:r>
  </w:p>
  <w:p w14:paraId="2134A300" w14:textId="77777777" w:rsidR="00E32257" w:rsidRPr="00F51344" w:rsidRDefault="00E32257" w:rsidP="008C3215">
    <w:pPr>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F52E08A"/>
    <w:lvl w:ilvl="0">
      <w:start w:val="1"/>
      <w:numFmt w:val="decimal"/>
      <w:lvlText w:val="%1."/>
      <w:lvlJc w:val="left"/>
      <w:pPr>
        <w:ind w:left="720" w:firstLine="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rPr>
    </w:lvl>
    <w:lvl w:ilvl="3">
      <w:start w:val="1"/>
      <w:numFmt w:val="lowerLetter"/>
      <w:lvlText w:val=" %4."/>
      <w:lvlJc w:val="left"/>
      <w:pPr>
        <w:ind w:left="432" w:firstLine="0"/>
      </w:pPr>
      <w:rPr>
        <w:rFonts w:hint="default"/>
      </w:rPr>
    </w:lvl>
    <w:lvl w:ilvl="4">
      <w:start w:val="1"/>
      <w:numFmt w:val="decimal"/>
      <w:lvlText w:val=" %5)"/>
      <w:lvlJc w:val="left"/>
      <w:pPr>
        <w:ind w:left="0" w:firstLine="0"/>
      </w:pPr>
      <w:rPr>
        <w:rFonts w:hint="default"/>
      </w:rPr>
    </w:lvl>
    <w:lvl w:ilvl="5">
      <w:start w:val="1"/>
      <w:numFmt w:val="decimal"/>
      <w:lvlText w:val=" %5).%6"/>
      <w:lvlJc w:val="left"/>
      <w:pPr>
        <w:ind w:left="0" w:firstLine="0"/>
      </w:pPr>
      <w:rPr>
        <w:rFonts w:hint="default"/>
      </w:rPr>
    </w:lvl>
    <w:lvl w:ilvl="6">
      <w:start w:val="1"/>
      <w:numFmt w:val="decimal"/>
      <w:lvlText w:val=" %5).%6.%7"/>
      <w:lvlJc w:val="left"/>
      <w:pPr>
        <w:ind w:left="0" w:firstLine="0"/>
      </w:pPr>
      <w:rPr>
        <w:rFonts w:hint="default"/>
      </w:rPr>
    </w:lvl>
    <w:lvl w:ilvl="7">
      <w:start w:val="1"/>
      <w:numFmt w:val="decimal"/>
      <w:lvlText w:val=" %5).%6.%7.%8"/>
      <w:lvlJc w:val="left"/>
      <w:pPr>
        <w:ind w:left="0" w:firstLine="0"/>
      </w:pPr>
      <w:rPr>
        <w:rFonts w:hint="default"/>
      </w:rPr>
    </w:lvl>
    <w:lvl w:ilvl="8">
      <w:start w:val="1"/>
      <w:numFmt w:val="decimal"/>
      <w:lvlText w:val=" %5).%6.%7.%8.%9"/>
      <w:lvlJc w:val="left"/>
      <w:pPr>
        <w:ind w:left="0" w:firstLine="0"/>
      </w:pPr>
      <w:rPr>
        <w:rFonts w:hint="default"/>
      </w:rPr>
    </w:lvl>
  </w:abstractNum>
  <w:abstractNum w:abstractNumId="1" w15:restartNumberingAfterBreak="0">
    <w:nsid w:val="025C28FB"/>
    <w:multiLevelType w:val="hybridMultilevel"/>
    <w:tmpl w:val="5C442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714FB5"/>
    <w:multiLevelType w:val="multilevel"/>
    <w:tmpl w:val="3592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36C50"/>
    <w:multiLevelType w:val="hybridMultilevel"/>
    <w:tmpl w:val="CE66BEE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F306F59"/>
    <w:multiLevelType w:val="hybridMultilevel"/>
    <w:tmpl w:val="5ABC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60183"/>
    <w:multiLevelType w:val="hybridMultilevel"/>
    <w:tmpl w:val="552833EA"/>
    <w:lvl w:ilvl="0" w:tplc="EC18FFD6">
      <w:numFmt w:val="bullet"/>
      <w:lvlText w:val="•"/>
      <w:lvlJc w:val="left"/>
      <w:pPr>
        <w:ind w:left="892" w:hanging="368"/>
      </w:pPr>
      <w:rPr>
        <w:rFonts w:ascii="Arial" w:eastAsia="Arial" w:hAnsi="Arial" w:cs="Arial" w:hint="default"/>
        <w:w w:val="105"/>
        <w:sz w:val="23"/>
        <w:szCs w:val="23"/>
      </w:rPr>
    </w:lvl>
    <w:lvl w:ilvl="1" w:tplc="3B3CFBD8">
      <w:numFmt w:val="bullet"/>
      <w:lvlText w:val="•"/>
      <w:lvlJc w:val="left"/>
      <w:pPr>
        <w:ind w:left="1776" w:hanging="368"/>
      </w:pPr>
      <w:rPr>
        <w:rFonts w:hint="default"/>
      </w:rPr>
    </w:lvl>
    <w:lvl w:ilvl="2" w:tplc="19869736">
      <w:numFmt w:val="bullet"/>
      <w:lvlText w:val="•"/>
      <w:lvlJc w:val="left"/>
      <w:pPr>
        <w:ind w:left="2652" w:hanging="368"/>
      </w:pPr>
      <w:rPr>
        <w:rFonts w:hint="default"/>
      </w:rPr>
    </w:lvl>
    <w:lvl w:ilvl="3" w:tplc="7C6A6176">
      <w:numFmt w:val="bullet"/>
      <w:lvlText w:val="•"/>
      <w:lvlJc w:val="left"/>
      <w:pPr>
        <w:ind w:left="3528" w:hanging="368"/>
      </w:pPr>
      <w:rPr>
        <w:rFonts w:hint="default"/>
      </w:rPr>
    </w:lvl>
    <w:lvl w:ilvl="4" w:tplc="843EDE12">
      <w:numFmt w:val="bullet"/>
      <w:lvlText w:val="•"/>
      <w:lvlJc w:val="left"/>
      <w:pPr>
        <w:ind w:left="4404" w:hanging="368"/>
      </w:pPr>
      <w:rPr>
        <w:rFonts w:hint="default"/>
      </w:rPr>
    </w:lvl>
    <w:lvl w:ilvl="5" w:tplc="F3F46034">
      <w:numFmt w:val="bullet"/>
      <w:lvlText w:val="•"/>
      <w:lvlJc w:val="left"/>
      <w:pPr>
        <w:ind w:left="5280" w:hanging="368"/>
      </w:pPr>
      <w:rPr>
        <w:rFonts w:hint="default"/>
      </w:rPr>
    </w:lvl>
    <w:lvl w:ilvl="6" w:tplc="3B383F5E">
      <w:numFmt w:val="bullet"/>
      <w:lvlText w:val="•"/>
      <w:lvlJc w:val="left"/>
      <w:pPr>
        <w:ind w:left="6156" w:hanging="368"/>
      </w:pPr>
      <w:rPr>
        <w:rFonts w:hint="default"/>
      </w:rPr>
    </w:lvl>
    <w:lvl w:ilvl="7" w:tplc="4C642F4A">
      <w:numFmt w:val="bullet"/>
      <w:lvlText w:val="•"/>
      <w:lvlJc w:val="left"/>
      <w:pPr>
        <w:ind w:left="7032" w:hanging="368"/>
      </w:pPr>
      <w:rPr>
        <w:rFonts w:hint="default"/>
      </w:rPr>
    </w:lvl>
    <w:lvl w:ilvl="8" w:tplc="9752C2B0">
      <w:numFmt w:val="bullet"/>
      <w:lvlText w:val="•"/>
      <w:lvlJc w:val="left"/>
      <w:pPr>
        <w:ind w:left="7908" w:hanging="368"/>
      </w:pPr>
      <w:rPr>
        <w:rFonts w:hint="default"/>
      </w:rPr>
    </w:lvl>
  </w:abstractNum>
  <w:abstractNum w:abstractNumId="6" w15:restartNumberingAfterBreak="0">
    <w:nsid w:val="3C513097"/>
    <w:multiLevelType w:val="multilevel"/>
    <w:tmpl w:val="792AC83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0"/>
        </w:tabs>
        <w:ind w:left="0" w:hanging="360"/>
      </w:pPr>
      <w:rPr>
        <w:rFonts w:ascii="Wingdings" w:hAnsi="Wingdings" w:hint="default"/>
        <w:sz w:val="20"/>
      </w:rPr>
    </w:lvl>
    <w:lvl w:ilvl="3">
      <w:start w:val="1"/>
      <w:numFmt w:val="bullet"/>
      <w:lvlText w:val=""/>
      <w:lvlJc w:val="left"/>
      <w:pPr>
        <w:tabs>
          <w:tab w:val="num" w:pos="720"/>
        </w:tabs>
        <w:ind w:left="720" w:hanging="360"/>
      </w:pPr>
      <w:rPr>
        <w:rFonts w:ascii="Wingdings" w:hAnsi="Wingdings" w:hint="default"/>
        <w:sz w:val="20"/>
      </w:rPr>
    </w:lvl>
    <w:lvl w:ilvl="4">
      <w:start w:val="1"/>
      <w:numFmt w:val="bullet"/>
      <w:lvlText w:val=""/>
      <w:lvlJc w:val="left"/>
      <w:pPr>
        <w:tabs>
          <w:tab w:val="num" w:pos="1440"/>
        </w:tabs>
        <w:ind w:left="144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600"/>
        </w:tabs>
        <w:ind w:left="3600" w:hanging="360"/>
      </w:pPr>
      <w:rPr>
        <w:rFonts w:ascii="Wingdings" w:hAnsi="Wingdings" w:hint="default"/>
        <w:sz w:val="20"/>
      </w:rPr>
    </w:lvl>
    <w:lvl w:ilvl="8">
      <w:start w:val="1"/>
      <w:numFmt w:val="bullet"/>
      <w:lvlText w:val=""/>
      <w:lvlJc w:val="left"/>
      <w:pPr>
        <w:tabs>
          <w:tab w:val="num" w:pos="4320"/>
        </w:tabs>
        <w:ind w:left="4320" w:hanging="360"/>
      </w:pPr>
      <w:rPr>
        <w:rFonts w:ascii="Wingdings" w:hAnsi="Wingdings" w:hint="default"/>
        <w:sz w:val="20"/>
      </w:rPr>
    </w:lvl>
  </w:abstractNum>
  <w:abstractNum w:abstractNumId="7" w15:restartNumberingAfterBreak="0">
    <w:nsid w:val="3EBD06DB"/>
    <w:multiLevelType w:val="hybridMultilevel"/>
    <w:tmpl w:val="54860EDC"/>
    <w:lvl w:ilvl="0" w:tplc="E828E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E828E74C">
      <w:start w:val="1"/>
      <w:numFmt w:val="decimal"/>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4E5A15"/>
    <w:multiLevelType w:val="multilevel"/>
    <w:tmpl w:val="4260C5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EBB33ED"/>
    <w:multiLevelType w:val="hybridMultilevel"/>
    <w:tmpl w:val="0AD0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C3605"/>
    <w:multiLevelType w:val="hybridMultilevel"/>
    <w:tmpl w:val="2534AB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4E3F18"/>
    <w:multiLevelType w:val="multilevel"/>
    <w:tmpl w:val="83AA9A8A"/>
    <w:lvl w:ilvl="0">
      <w:start w:val="1"/>
      <w:numFmt w:val="bullet"/>
      <w:lvlText w:val=""/>
      <w:lvlJc w:val="left"/>
      <w:pPr>
        <w:tabs>
          <w:tab w:val="num" w:pos="748"/>
        </w:tabs>
        <w:ind w:left="748" w:hanging="360"/>
      </w:pPr>
      <w:rPr>
        <w:rFonts w:ascii="Symbol" w:hAnsi="Symbol" w:hint="default"/>
        <w:sz w:val="20"/>
      </w:rPr>
    </w:lvl>
    <w:lvl w:ilvl="1">
      <w:start w:val="1"/>
      <w:numFmt w:val="bullet"/>
      <w:lvlText w:val="o"/>
      <w:lvlJc w:val="left"/>
      <w:pPr>
        <w:tabs>
          <w:tab w:val="num" w:pos="1468"/>
        </w:tabs>
        <w:ind w:left="1468" w:hanging="360"/>
      </w:pPr>
      <w:rPr>
        <w:rFonts w:ascii="Courier New" w:hAnsi="Courier New" w:cs="Times New Roman" w:hint="default"/>
        <w:sz w:val="20"/>
      </w:rPr>
    </w:lvl>
    <w:lvl w:ilvl="2">
      <w:start w:val="1"/>
      <w:numFmt w:val="bullet"/>
      <w:lvlText w:val=""/>
      <w:lvlJc w:val="left"/>
      <w:pPr>
        <w:tabs>
          <w:tab w:val="num" w:pos="2188"/>
        </w:tabs>
        <w:ind w:left="2188" w:hanging="360"/>
      </w:pPr>
      <w:rPr>
        <w:rFonts w:ascii="Wingdings" w:hAnsi="Wingdings" w:hint="default"/>
        <w:sz w:val="20"/>
      </w:rPr>
    </w:lvl>
    <w:lvl w:ilvl="3">
      <w:start w:val="1"/>
      <w:numFmt w:val="bullet"/>
      <w:lvlText w:val=""/>
      <w:lvlJc w:val="left"/>
      <w:pPr>
        <w:tabs>
          <w:tab w:val="num" w:pos="2908"/>
        </w:tabs>
        <w:ind w:left="2908" w:hanging="360"/>
      </w:pPr>
      <w:rPr>
        <w:rFonts w:ascii="Wingdings" w:hAnsi="Wingdings" w:hint="default"/>
        <w:sz w:val="20"/>
      </w:rPr>
    </w:lvl>
    <w:lvl w:ilvl="4">
      <w:start w:val="1"/>
      <w:numFmt w:val="bullet"/>
      <w:lvlText w:val=""/>
      <w:lvlJc w:val="left"/>
      <w:pPr>
        <w:tabs>
          <w:tab w:val="num" w:pos="3628"/>
        </w:tabs>
        <w:ind w:left="3628" w:hanging="360"/>
      </w:pPr>
      <w:rPr>
        <w:rFonts w:ascii="Wingdings" w:hAnsi="Wingdings" w:hint="default"/>
        <w:sz w:val="20"/>
      </w:rPr>
    </w:lvl>
    <w:lvl w:ilvl="5">
      <w:start w:val="1"/>
      <w:numFmt w:val="bullet"/>
      <w:lvlText w:val=""/>
      <w:lvlJc w:val="left"/>
      <w:pPr>
        <w:tabs>
          <w:tab w:val="num" w:pos="4348"/>
        </w:tabs>
        <w:ind w:left="4348" w:hanging="360"/>
      </w:pPr>
      <w:rPr>
        <w:rFonts w:ascii="Wingdings" w:hAnsi="Wingdings" w:hint="default"/>
        <w:sz w:val="20"/>
      </w:rPr>
    </w:lvl>
    <w:lvl w:ilvl="6">
      <w:start w:val="1"/>
      <w:numFmt w:val="bullet"/>
      <w:lvlText w:val=""/>
      <w:lvlJc w:val="left"/>
      <w:pPr>
        <w:tabs>
          <w:tab w:val="num" w:pos="5068"/>
        </w:tabs>
        <w:ind w:left="5068" w:hanging="360"/>
      </w:pPr>
      <w:rPr>
        <w:rFonts w:ascii="Wingdings" w:hAnsi="Wingdings" w:hint="default"/>
        <w:sz w:val="20"/>
      </w:rPr>
    </w:lvl>
    <w:lvl w:ilvl="7">
      <w:start w:val="1"/>
      <w:numFmt w:val="bullet"/>
      <w:lvlText w:val=""/>
      <w:lvlJc w:val="left"/>
      <w:pPr>
        <w:tabs>
          <w:tab w:val="num" w:pos="5788"/>
        </w:tabs>
        <w:ind w:left="5788" w:hanging="360"/>
      </w:pPr>
      <w:rPr>
        <w:rFonts w:ascii="Wingdings" w:hAnsi="Wingdings" w:hint="default"/>
        <w:sz w:val="20"/>
      </w:rPr>
    </w:lvl>
    <w:lvl w:ilvl="8">
      <w:start w:val="1"/>
      <w:numFmt w:val="bullet"/>
      <w:lvlText w:val=""/>
      <w:lvlJc w:val="left"/>
      <w:pPr>
        <w:tabs>
          <w:tab w:val="num" w:pos="6508"/>
        </w:tabs>
        <w:ind w:left="6508" w:hanging="360"/>
      </w:pPr>
      <w:rPr>
        <w:rFonts w:ascii="Wingdings" w:hAnsi="Wingdings" w:hint="default"/>
        <w:sz w:val="20"/>
      </w:rPr>
    </w:lvl>
  </w:abstractNum>
  <w:abstractNum w:abstractNumId="12" w15:restartNumberingAfterBreak="0">
    <w:nsid w:val="56FC3977"/>
    <w:multiLevelType w:val="hybridMultilevel"/>
    <w:tmpl w:val="8EAC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B8524E"/>
    <w:multiLevelType w:val="hybridMultilevel"/>
    <w:tmpl w:val="A1224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158A6"/>
    <w:multiLevelType w:val="hybridMultilevel"/>
    <w:tmpl w:val="47D89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781406"/>
    <w:multiLevelType w:val="hybridMultilevel"/>
    <w:tmpl w:val="88F0C50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68DB699D"/>
    <w:multiLevelType w:val="multilevel"/>
    <w:tmpl w:val="C0983E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CE4313B"/>
    <w:multiLevelType w:val="multilevel"/>
    <w:tmpl w:val="F22043C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0"/>
        </w:tabs>
        <w:ind w:left="0" w:hanging="360"/>
      </w:pPr>
      <w:rPr>
        <w:rFonts w:ascii="Wingdings" w:hAnsi="Wingdings" w:hint="default"/>
        <w:sz w:val="20"/>
      </w:rPr>
    </w:lvl>
    <w:lvl w:ilvl="3">
      <w:start w:val="1"/>
      <w:numFmt w:val="bullet"/>
      <w:lvlText w:val=""/>
      <w:lvlJc w:val="left"/>
      <w:pPr>
        <w:tabs>
          <w:tab w:val="num" w:pos="720"/>
        </w:tabs>
        <w:ind w:left="720" w:hanging="360"/>
      </w:pPr>
      <w:rPr>
        <w:rFonts w:ascii="Symbol" w:hAnsi="Symbol" w:hint="default"/>
        <w:sz w:val="20"/>
      </w:rPr>
    </w:lvl>
    <w:lvl w:ilvl="4">
      <w:start w:val="1"/>
      <w:numFmt w:val="bullet"/>
      <w:lvlText w:val=""/>
      <w:lvlJc w:val="left"/>
      <w:pPr>
        <w:tabs>
          <w:tab w:val="num" w:pos="1440"/>
        </w:tabs>
        <w:ind w:left="144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600"/>
        </w:tabs>
        <w:ind w:left="3600" w:hanging="360"/>
      </w:pPr>
      <w:rPr>
        <w:rFonts w:ascii="Wingdings" w:hAnsi="Wingdings" w:hint="default"/>
        <w:sz w:val="20"/>
      </w:rPr>
    </w:lvl>
    <w:lvl w:ilvl="8">
      <w:start w:val="1"/>
      <w:numFmt w:val="bullet"/>
      <w:lvlText w:val=""/>
      <w:lvlJc w:val="left"/>
      <w:pPr>
        <w:tabs>
          <w:tab w:val="num" w:pos="4320"/>
        </w:tabs>
        <w:ind w:left="4320" w:hanging="360"/>
      </w:pPr>
      <w:rPr>
        <w:rFonts w:ascii="Wingdings" w:hAnsi="Wingdings" w:hint="default"/>
        <w:sz w:val="20"/>
      </w:rPr>
    </w:lvl>
  </w:abstractNum>
  <w:num w:numId="1">
    <w:abstractNumId w:val="5"/>
  </w:num>
  <w:num w:numId="2">
    <w:abstractNumId w:val="7"/>
  </w:num>
  <w:num w:numId="3">
    <w:abstractNumId w:val="1"/>
  </w:num>
  <w:num w:numId="4">
    <w:abstractNumId w:val="8"/>
  </w:num>
  <w:num w:numId="5">
    <w:abstractNumId w:val="11"/>
  </w:num>
  <w:num w:numId="6">
    <w:abstractNumId w:val="6"/>
  </w:num>
  <w:num w:numId="7">
    <w:abstractNumId w:val="2"/>
  </w:num>
  <w:num w:numId="8">
    <w:abstractNumId w:val="9"/>
  </w:num>
  <w:num w:numId="9">
    <w:abstractNumId w:val="16"/>
  </w:num>
  <w:num w:numId="10">
    <w:abstractNumId w:val="17"/>
  </w:num>
  <w:num w:numId="11">
    <w:abstractNumId w:val="3"/>
  </w:num>
  <w:num w:numId="12">
    <w:abstractNumId w:val="10"/>
  </w:num>
  <w:num w:numId="13">
    <w:abstractNumId w:val="15"/>
  </w:num>
  <w:num w:numId="14">
    <w:abstractNumId w:val="4"/>
  </w:num>
  <w:num w:numId="15">
    <w:abstractNumId w:val="14"/>
  </w:num>
  <w:num w:numId="16">
    <w:abstractNumId w:val="0"/>
  </w:num>
  <w:num w:numId="17">
    <w:abstractNumId w:val="12"/>
  </w:num>
  <w:num w:numId="18">
    <w:abstractNumId w:val="0"/>
    <w:lvlOverride w:ilvl="0">
      <w:startOverride w:val="2"/>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F4"/>
    <w:rsid w:val="00014562"/>
    <w:rsid w:val="00032119"/>
    <w:rsid w:val="00062B0C"/>
    <w:rsid w:val="00080CD6"/>
    <w:rsid w:val="000855F1"/>
    <w:rsid w:val="0008736A"/>
    <w:rsid w:val="00097A59"/>
    <w:rsid w:val="000A00ED"/>
    <w:rsid w:val="000C3852"/>
    <w:rsid w:val="000C425D"/>
    <w:rsid w:val="000D1C73"/>
    <w:rsid w:val="000D2432"/>
    <w:rsid w:val="000D2543"/>
    <w:rsid w:val="000F76E8"/>
    <w:rsid w:val="001024C8"/>
    <w:rsid w:val="0011068E"/>
    <w:rsid w:val="00115349"/>
    <w:rsid w:val="00121F24"/>
    <w:rsid w:val="00133179"/>
    <w:rsid w:val="001826B9"/>
    <w:rsid w:val="00190C73"/>
    <w:rsid w:val="001918BA"/>
    <w:rsid w:val="001951A5"/>
    <w:rsid w:val="001A54A8"/>
    <w:rsid w:val="001C7ACA"/>
    <w:rsid w:val="001E1B52"/>
    <w:rsid w:val="001F5827"/>
    <w:rsid w:val="002251F3"/>
    <w:rsid w:val="00236068"/>
    <w:rsid w:val="00236E26"/>
    <w:rsid w:val="00257B6A"/>
    <w:rsid w:val="00267359"/>
    <w:rsid w:val="0029669C"/>
    <w:rsid w:val="002A0D6F"/>
    <w:rsid w:val="002B0B86"/>
    <w:rsid w:val="002D2026"/>
    <w:rsid w:val="002D4DA9"/>
    <w:rsid w:val="002F3A58"/>
    <w:rsid w:val="00311C25"/>
    <w:rsid w:val="00320713"/>
    <w:rsid w:val="00332DA5"/>
    <w:rsid w:val="00332E27"/>
    <w:rsid w:val="00337A72"/>
    <w:rsid w:val="00364059"/>
    <w:rsid w:val="003775F8"/>
    <w:rsid w:val="003A222E"/>
    <w:rsid w:val="003B5D77"/>
    <w:rsid w:val="003C74BF"/>
    <w:rsid w:val="003D0086"/>
    <w:rsid w:val="00402BA4"/>
    <w:rsid w:val="00416701"/>
    <w:rsid w:val="00431E31"/>
    <w:rsid w:val="00450364"/>
    <w:rsid w:val="004555D1"/>
    <w:rsid w:val="00465A66"/>
    <w:rsid w:val="00473EBA"/>
    <w:rsid w:val="00475675"/>
    <w:rsid w:val="00485F0C"/>
    <w:rsid w:val="004B2B38"/>
    <w:rsid w:val="004B6B3B"/>
    <w:rsid w:val="004C3623"/>
    <w:rsid w:val="00502159"/>
    <w:rsid w:val="0050692C"/>
    <w:rsid w:val="00506DF3"/>
    <w:rsid w:val="0052224D"/>
    <w:rsid w:val="0052414E"/>
    <w:rsid w:val="00527D78"/>
    <w:rsid w:val="005353A1"/>
    <w:rsid w:val="00542C70"/>
    <w:rsid w:val="0055277C"/>
    <w:rsid w:val="00570511"/>
    <w:rsid w:val="005819E3"/>
    <w:rsid w:val="0059011C"/>
    <w:rsid w:val="00590CDA"/>
    <w:rsid w:val="005941A7"/>
    <w:rsid w:val="005A04BF"/>
    <w:rsid w:val="005E2379"/>
    <w:rsid w:val="005E7CAF"/>
    <w:rsid w:val="00612C9B"/>
    <w:rsid w:val="00614EF9"/>
    <w:rsid w:val="00622087"/>
    <w:rsid w:val="00622900"/>
    <w:rsid w:val="006267A1"/>
    <w:rsid w:val="006640C4"/>
    <w:rsid w:val="00664E42"/>
    <w:rsid w:val="006834D4"/>
    <w:rsid w:val="00694CDA"/>
    <w:rsid w:val="006C00F3"/>
    <w:rsid w:val="006F6BF4"/>
    <w:rsid w:val="00743016"/>
    <w:rsid w:val="00743455"/>
    <w:rsid w:val="00750365"/>
    <w:rsid w:val="00773068"/>
    <w:rsid w:val="00774BE4"/>
    <w:rsid w:val="00776982"/>
    <w:rsid w:val="007946C2"/>
    <w:rsid w:val="007D66E0"/>
    <w:rsid w:val="007F2A11"/>
    <w:rsid w:val="007F3D4A"/>
    <w:rsid w:val="008011A2"/>
    <w:rsid w:val="0081037E"/>
    <w:rsid w:val="0082248A"/>
    <w:rsid w:val="008453D5"/>
    <w:rsid w:val="008638D3"/>
    <w:rsid w:val="00872CCA"/>
    <w:rsid w:val="00876485"/>
    <w:rsid w:val="00887376"/>
    <w:rsid w:val="008901D4"/>
    <w:rsid w:val="00891B1C"/>
    <w:rsid w:val="008C3215"/>
    <w:rsid w:val="008E5E7D"/>
    <w:rsid w:val="008F3BB3"/>
    <w:rsid w:val="009169C5"/>
    <w:rsid w:val="0093681D"/>
    <w:rsid w:val="00940899"/>
    <w:rsid w:val="009511BD"/>
    <w:rsid w:val="00963906"/>
    <w:rsid w:val="00970FA0"/>
    <w:rsid w:val="00973F4F"/>
    <w:rsid w:val="009743F3"/>
    <w:rsid w:val="00992DAB"/>
    <w:rsid w:val="00993991"/>
    <w:rsid w:val="009C101B"/>
    <w:rsid w:val="009F0D58"/>
    <w:rsid w:val="009F699A"/>
    <w:rsid w:val="00A10C36"/>
    <w:rsid w:val="00A22036"/>
    <w:rsid w:val="00A478B4"/>
    <w:rsid w:val="00A55174"/>
    <w:rsid w:val="00A560DB"/>
    <w:rsid w:val="00A578D3"/>
    <w:rsid w:val="00A63385"/>
    <w:rsid w:val="00A83909"/>
    <w:rsid w:val="00A841F7"/>
    <w:rsid w:val="00A870BF"/>
    <w:rsid w:val="00A920C3"/>
    <w:rsid w:val="00A964AA"/>
    <w:rsid w:val="00AA450A"/>
    <w:rsid w:val="00AB3E40"/>
    <w:rsid w:val="00AB5230"/>
    <w:rsid w:val="00AC569D"/>
    <w:rsid w:val="00AE3577"/>
    <w:rsid w:val="00AE4945"/>
    <w:rsid w:val="00AF0D7B"/>
    <w:rsid w:val="00B022C2"/>
    <w:rsid w:val="00B12B73"/>
    <w:rsid w:val="00B352F6"/>
    <w:rsid w:val="00B362D5"/>
    <w:rsid w:val="00B5253A"/>
    <w:rsid w:val="00B6301A"/>
    <w:rsid w:val="00B66B85"/>
    <w:rsid w:val="00B715E3"/>
    <w:rsid w:val="00B74896"/>
    <w:rsid w:val="00BB083D"/>
    <w:rsid w:val="00BD1E46"/>
    <w:rsid w:val="00BF6F72"/>
    <w:rsid w:val="00C13616"/>
    <w:rsid w:val="00C1402D"/>
    <w:rsid w:val="00C21F26"/>
    <w:rsid w:val="00C34780"/>
    <w:rsid w:val="00C61942"/>
    <w:rsid w:val="00C8441A"/>
    <w:rsid w:val="00CD0267"/>
    <w:rsid w:val="00CD1B5A"/>
    <w:rsid w:val="00CE4B79"/>
    <w:rsid w:val="00D50FBC"/>
    <w:rsid w:val="00D70B22"/>
    <w:rsid w:val="00D77C0B"/>
    <w:rsid w:val="00D94905"/>
    <w:rsid w:val="00DB7E26"/>
    <w:rsid w:val="00DC61EC"/>
    <w:rsid w:val="00DF30AC"/>
    <w:rsid w:val="00E32257"/>
    <w:rsid w:val="00E4509D"/>
    <w:rsid w:val="00E47F68"/>
    <w:rsid w:val="00E541FD"/>
    <w:rsid w:val="00E62E26"/>
    <w:rsid w:val="00E67397"/>
    <w:rsid w:val="00E8239C"/>
    <w:rsid w:val="00E862C1"/>
    <w:rsid w:val="00EC062C"/>
    <w:rsid w:val="00EC3AD2"/>
    <w:rsid w:val="00EF1ED9"/>
    <w:rsid w:val="00F0126E"/>
    <w:rsid w:val="00F0492B"/>
    <w:rsid w:val="00F23AC0"/>
    <w:rsid w:val="00F2513C"/>
    <w:rsid w:val="00F42517"/>
    <w:rsid w:val="00F51344"/>
    <w:rsid w:val="00F56599"/>
    <w:rsid w:val="00F57AB3"/>
    <w:rsid w:val="00F92CC8"/>
    <w:rsid w:val="00F93237"/>
    <w:rsid w:val="00FD2432"/>
    <w:rsid w:val="00FD35CB"/>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B3F4B5C"/>
  <w15:docId w15:val="{58F35500-D130-463B-B178-D67B20D8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1,1.Heading 1,Part,HMA Heading 1,SECTION"/>
    <w:basedOn w:val="Normal"/>
    <w:next w:val="Normal"/>
    <w:link w:val="Heading1Char"/>
    <w:qFormat/>
    <w:rsid w:val="008C32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unhideWhenUsed/>
    <w:qFormat/>
    <w:rsid w:val="008E5E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nhideWhenUsed/>
    <w:qFormat/>
    <w:rsid w:val="001024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Level 2 - a,h4,4,Map Title,(CA '),Level 4"/>
    <w:basedOn w:val="Normal"/>
    <w:next w:val="Normal"/>
    <w:link w:val="Heading4Char"/>
    <w:unhideWhenUsed/>
    <w:qFormat/>
    <w:rsid w:val="001024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Level 3 - i,l5,Block Label,(CA ])"/>
    <w:basedOn w:val="Normal"/>
    <w:next w:val="Normal"/>
    <w:link w:val="Heading5Char"/>
    <w:unhideWhenUsed/>
    <w:qFormat/>
    <w:rsid w:val="008E5E7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Legal Level 1.,sub-dash,sd,5"/>
    <w:basedOn w:val="Normal"/>
    <w:next w:val="Normal"/>
    <w:link w:val="Heading6Char"/>
    <w:qFormat/>
    <w:rsid w:val="00614EF9"/>
    <w:pPr>
      <w:spacing w:before="240" w:after="60"/>
      <w:jc w:val="both"/>
      <w:outlineLvl w:val="5"/>
    </w:pPr>
    <w:rPr>
      <w:rFonts w:ascii="Arial" w:hAnsi="Arial"/>
      <w:i/>
      <w:sz w:val="22"/>
    </w:rPr>
  </w:style>
  <w:style w:type="paragraph" w:styleId="Heading7">
    <w:name w:val="heading 7"/>
    <w:aliases w:val="Legal Level 1.1.,Tables,7"/>
    <w:basedOn w:val="Normal"/>
    <w:next w:val="Normal"/>
    <w:link w:val="Heading7Char"/>
    <w:qFormat/>
    <w:rsid w:val="00614EF9"/>
    <w:pPr>
      <w:spacing w:before="240" w:after="60"/>
      <w:jc w:val="both"/>
      <w:outlineLvl w:val="6"/>
    </w:pPr>
    <w:rPr>
      <w:rFonts w:ascii="Arial" w:hAnsi="Arial"/>
      <w:sz w:val="22"/>
    </w:rPr>
  </w:style>
  <w:style w:type="paragraph" w:styleId="Heading8">
    <w:name w:val="heading 8"/>
    <w:aliases w:val="Legal Level 1.1.1.,8"/>
    <w:basedOn w:val="Normal"/>
    <w:next w:val="Normal"/>
    <w:link w:val="Heading8Char"/>
    <w:qFormat/>
    <w:rsid w:val="00614EF9"/>
    <w:pPr>
      <w:spacing w:before="240" w:after="60"/>
      <w:jc w:val="both"/>
      <w:outlineLvl w:val="7"/>
    </w:pPr>
    <w:rPr>
      <w:rFonts w:ascii="Arial" w:hAnsi="Arial"/>
      <w:i/>
      <w:sz w:val="22"/>
    </w:rPr>
  </w:style>
  <w:style w:type="paragraph" w:styleId="Heading9">
    <w:name w:val="heading 9"/>
    <w:aliases w:val="Legal Level 1.1.1.1.,9"/>
    <w:basedOn w:val="Normal"/>
    <w:next w:val="Normal"/>
    <w:link w:val="Heading9Char"/>
    <w:qFormat/>
    <w:rsid w:val="00614EF9"/>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ind w:left="1710" w:hanging="1710"/>
      <w:jc w:val="center"/>
    </w:pPr>
    <w:rPr>
      <w:b/>
      <w:bCs/>
      <w:noProof/>
      <w:sz w:val="36"/>
    </w:rPr>
  </w:style>
  <w:style w:type="table" w:styleId="TableGrid">
    <w:name w:val="Table Grid"/>
    <w:basedOn w:val="TableNormal"/>
    <w:rsid w:val="0023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222E"/>
    <w:rPr>
      <w:color w:val="0000FF" w:themeColor="hyperlink"/>
      <w:u w:val="single"/>
    </w:rPr>
  </w:style>
  <w:style w:type="character" w:styleId="FollowedHyperlink">
    <w:name w:val="FollowedHyperlink"/>
    <w:basedOn w:val="DefaultParagraphFont"/>
    <w:rsid w:val="003A222E"/>
    <w:rPr>
      <w:color w:val="800080" w:themeColor="followedHyperlink"/>
      <w:u w:val="single"/>
    </w:rPr>
  </w:style>
  <w:style w:type="paragraph" w:styleId="BodyText">
    <w:name w:val="Body Text"/>
    <w:basedOn w:val="Normal"/>
    <w:link w:val="BodyTextChar"/>
    <w:rsid w:val="00190C73"/>
    <w:rPr>
      <w:bCs/>
      <w:sz w:val="22"/>
    </w:rPr>
  </w:style>
  <w:style w:type="character" w:customStyle="1" w:styleId="BodyTextChar">
    <w:name w:val="Body Text Char"/>
    <w:basedOn w:val="DefaultParagraphFont"/>
    <w:link w:val="BodyText"/>
    <w:rsid w:val="00190C73"/>
    <w:rPr>
      <w:bCs/>
      <w:sz w:val="22"/>
    </w:rPr>
  </w:style>
  <w:style w:type="paragraph" w:styleId="ListParagraph">
    <w:name w:val="List Paragraph"/>
    <w:aliases w:val="Alpha List Paragraph,Figure_name,List Paragraph1,Bullet- First level,numbered,FooterText,Style 2,Numbered Indented Text,List Paragraph11,List Paragraph 1,bullet 1,list"/>
    <w:basedOn w:val="Normal"/>
    <w:link w:val="ListParagraphChar"/>
    <w:uiPriority w:val="34"/>
    <w:qFormat/>
    <w:rsid w:val="00774BE4"/>
    <w:pPr>
      <w:widowControl w:val="0"/>
      <w:autoSpaceDE w:val="0"/>
      <w:autoSpaceDN w:val="0"/>
      <w:spacing w:before="93"/>
      <w:ind w:left="892" w:right="856" w:hanging="364"/>
    </w:pPr>
    <w:rPr>
      <w:rFonts w:ascii="Arial" w:eastAsia="Arial" w:hAnsi="Arial" w:cs="Arial"/>
      <w:sz w:val="22"/>
      <w:szCs w:val="22"/>
      <w:u w:val="single" w:color="000000"/>
    </w:rPr>
  </w:style>
  <w:style w:type="paragraph" w:customStyle="1" w:styleId="TableParagraph">
    <w:name w:val="Table Paragraph"/>
    <w:basedOn w:val="Normal"/>
    <w:uiPriority w:val="1"/>
    <w:qFormat/>
    <w:rsid w:val="00774BE4"/>
    <w:pPr>
      <w:widowControl w:val="0"/>
      <w:autoSpaceDE w:val="0"/>
      <w:autoSpaceDN w:val="0"/>
    </w:pPr>
    <w:rPr>
      <w:rFonts w:ascii="Arial" w:eastAsia="Arial" w:hAnsi="Arial" w:cs="Arial"/>
      <w:sz w:val="22"/>
      <w:szCs w:val="22"/>
    </w:rPr>
  </w:style>
  <w:style w:type="character" w:customStyle="1" w:styleId="Heading1Char">
    <w:name w:val="Heading 1 Char"/>
    <w:aliases w:val="Section Heading Char,h1 Char,1.Heading 1 Char,Part Char,HMA Heading 1 Char,SECTION Char"/>
    <w:basedOn w:val="DefaultParagraphFont"/>
    <w:link w:val="Heading1"/>
    <w:rsid w:val="008C32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3215"/>
    <w:pPr>
      <w:spacing w:line="259" w:lineRule="auto"/>
      <w:outlineLvl w:val="9"/>
    </w:pPr>
  </w:style>
  <w:style w:type="paragraph" w:styleId="TOC2">
    <w:name w:val="toc 2"/>
    <w:basedOn w:val="Normal"/>
    <w:next w:val="Normal"/>
    <w:autoRedefine/>
    <w:uiPriority w:val="39"/>
    <w:unhideWhenUsed/>
    <w:rsid w:val="008C3215"/>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C321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8C3215"/>
    <w:pPr>
      <w:spacing w:after="100" w:line="259" w:lineRule="auto"/>
      <w:ind w:left="440"/>
    </w:pPr>
    <w:rPr>
      <w:rFonts w:asciiTheme="minorHAnsi" w:eastAsiaTheme="minorEastAsia" w:hAnsiTheme="minorHAnsi"/>
      <w:sz w:val="22"/>
      <w:szCs w:val="22"/>
    </w:rPr>
  </w:style>
  <w:style w:type="character" w:customStyle="1" w:styleId="Heading4Char">
    <w:name w:val="Heading 4 Char"/>
    <w:aliases w:val="Level 2 - a Char,h4 Char,4 Char,Map Title Char,(CA ') Char,Level 4 Char"/>
    <w:basedOn w:val="DefaultParagraphFont"/>
    <w:link w:val="Heading4"/>
    <w:semiHidden/>
    <w:rsid w:val="001024C8"/>
    <w:rPr>
      <w:rFonts w:asciiTheme="majorHAnsi" w:eastAsiaTheme="majorEastAsia" w:hAnsiTheme="majorHAnsi" w:cstheme="majorBidi"/>
      <w:i/>
      <w:iCs/>
      <w:color w:val="365F91" w:themeColor="accent1" w:themeShade="BF"/>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semiHidden/>
    <w:rsid w:val="001024C8"/>
    <w:rPr>
      <w:rFonts w:asciiTheme="majorHAnsi" w:eastAsiaTheme="majorEastAsia" w:hAnsiTheme="majorHAnsi" w:cstheme="majorBidi"/>
      <w:color w:val="243F60" w:themeColor="accent1" w:themeShade="7F"/>
      <w:sz w:val="24"/>
      <w:szCs w:val="24"/>
    </w:rPr>
  </w:style>
  <w:style w:type="paragraph" w:styleId="BodyTextIndent3">
    <w:name w:val="Body Text Indent 3"/>
    <w:basedOn w:val="Normal"/>
    <w:link w:val="BodyTextIndent3Char"/>
    <w:rsid w:val="00992DAB"/>
    <w:pPr>
      <w:spacing w:after="120"/>
      <w:ind w:left="360"/>
    </w:pPr>
    <w:rPr>
      <w:sz w:val="16"/>
      <w:szCs w:val="16"/>
    </w:rPr>
  </w:style>
  <w:style w:type="character" w:customStyle="1" w:styleId="BodyTextIndent3Char">
    <w:name w:val="Body Text Indent 3 Char"/>
    <w:basedOn w:val="DefaultParagraphFont"/>
    <w:link w:val="BodyTextIndent3"/>
    <w:rsid w:val="00992DAB"/>
    <w:rPr>
      <w:sz w:val="16"/>
      <w:szCs w:val="16"/>
    </w:rPr>
  </w:style>
  <w:style w:type="character" w:styleId="CommentReference">
    <w:name w:val="annotation reference"/>
    <w:basedOn w:val="DefaultParagraphFont"/>
    <w:unhideWhenUsed/>
    <w:rsid w:val="002251F3"/>
    <w:rPr>
      <w:sz w:val="16"/>
      <w:szCs w:val="16"/>
    </w:rPr>
  </w:style>
  <w:style w:type="paragraph" w:styleId="CommentText">
    <w:name w:val="annotation text"/>
    <w:basedOn w:val="Normal"/>
    <w:link w:val="CommentTextChar"/>
    <w:unhideWhenUsed/>
    <w:rsid w:val="002251F3"/>
  </w:style>
  <w:style w:type="character" w:customStyle="1" w:styleId="CommentTextChar">
    <w:name w:val="Comment Text Char"/>
    <w:basedOn w:val="DefaultParagraphFont"/>
    <w:link w:val="CommentText"/>
    <w:rsid w:val="002251F3"/>
  </w:style>
  <w:style w:type="paragraph" w:styleId="CommentSubject">
    <w:name w:val="annotation subject"/>
    <w:basedOn w:val="CommentText"/>
    <w:next w:val="CommentText"/>
    <w:link w:val="CommentSubjectChar"/>
    <w:semiHidden/>
    <w:unhideWhenUsed/>
    <w:rsid w:val="002251F3"/>
    <w:rPr>
      <w:b/>
      <w:bCs/>
    </w:rPr>
  </w:style>
  <w:style w:type="character" w:customStyle="1" w:styleId="CommentSubjectChar">
    <w:name w:val="Comment Subject Char"/>
    <w:basedOn w:val="CommentTextChar"/>
    <w:link w:val="CommentSubject"/>
    <w:semiHidden/>
    <w:rsid w:val="002251F3"/>
    <w:rPr>
      <w:b/>
      <w:bCs/>
    </w:rPr>
  </w:style>
  <w:style w:type="paragraph" w:styleId="BalloonText">
    <w:name w:val="Balloon Text"/>
    <w:basedOn w:val="Normal"/>
    <w:link w:val="BalloonTextChar"/>
    <w:semiHidden/>
    <w:unhideWhenUsed/>
    <w:rsid w:val="002251F3"/>
    <w:rPr>
      <w:rFonts w:ascii="Segoe UI" w:hAnsi="Segoe UI" w:cs="Segoe UI"/>
      <w:sz w:val="18"/>
      <w:szCs w:val="18"/>
    </w:rPr>
  </w:style>
  <w:style w:type="character" w:customStyle="1" w:styleId="BalloonTextChar">
    <w:name w:val="Balloon Text Char"/>
    <w:basedOn w:val="DefaultParagraphFont"/>
    <w:link w:val="BalloonText"/>
    <w:semiHidden/>
    <w:rsid w:val="002251F3"/>
    <w:rPr>
      <w:rFonts w:ascii="Segoe UI" w:hAnsi="Segoe UI" w:cs="Segoe UI"/>
      <w:sz w:val="18"/>
      <w:szCs w:val="18"/>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Paragraph 1 Char,bullet 1 Char,list Char"/>
    <w:link w:val="ListParagraph"/>
    <w:uiPriority w:val="34"/>
    <w:locked/>
    <w:rsid w:val="00C1402D"/>
    <w:rPr>
      <w:rFonts w:ascii="Arial" w:eastAsia="Arial" w:hAnsi="Arial" w:cs="Arial"/>
      <w:sz w:val="22"/>
      <w:szCs w:val="22"/>
      <w:u w:val="single" w:color="000000"/>
    </w:rPr>
  </w:style>
  <w:style w:type="character" w:customStyle="1" w:styleId="HeaderChar">
    <w:name w:val="Header Char"/>
    <w:aliases w:val="h Char,*Header Char"/>
    <w:basedOn w:val="DefaultParagraphFont"/>
    <w:link w:val="Header"/>
    <w:uiPriority w:val="99"/>
    <w:rsid w:val="00FD2432"/>
  </w:style>
  <w:style w:type="character" w:customStyle="1" w:styleId="FooterChar">
    <w:name w:val="Footer Char"/>
    <w:basedOn w:val="DefaultParagraphFont"/>
    <w:link w:val="Footer"/>
    <w:uiPriority w:val="99"/>
    <w:rsid w:val="0059011C"/>
  </w:style>
  <w:style w:type="character" w:styleId="PlaceholderText">
    <w:name w:val="Placeholder Text"/>
    <w:basedOn w:val="DefaultParagraphFont"/>
    <w:uiPriority w:val="99"/>
    <w:semiHidden/>
    <w:rsid w:val="0059011C"/>
    <w:rPr>
      <w:color w:val="808080"/>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semiHidden/>
    <w:rsid w:val="008E5E7D"/>
    <w:rPr>
      <w:rFonts w:asciiTheme="majorHAnsi" w:eastAsiaTheme="majorEastAsia" w:hAnsiTheme="majorHAnsi" w:cstheme="majorBidi"/>
      <w:color w:val="365F91" w:themeColor="accent1" w:themeShade="BF"/>
      <w:sz w:val="26"/>
      <w:szCs w:val="26"/>
    </w:rPr>
  </w:style>
  <w:style w:type="character" w:customStyle="1" w:styleId="Heading5Char">
    <w:name w:val="Heading 5 Char"/>
    <w:aliases w:val="Level 3 - i Char,l5 Char,Block Label Char,(CA ]) Char"/>
    <w:basedOn w:val="DefaultParagraphFont"/>
    <w:link w:val="Heading5"/>
    <w:semiHidden/>
    <w:rsid w:val="008E5E7D"/>
    <w:rPr>
      <w:rFonts w:asciiTheme="majorHAnsi" w:eastAsiaTheme="majorEastAsia" w:hAnsiTheme="majorHAnsi" w:cstheme="majorBidi"/>
      <w:color w:val="365F91" w:themeColor="accent1" w:themeShade="BF"/>
    </w:rPr>
  </w:style>
  <w:style w:type="character" w:customStyle="1" w:styleId="Heading6Char">
    <w:name w:val="Heading 6 Char"/>
    <w:aliases w:val="Legal Level 1. Char,sub-dash Char,sd Char,5 Char"/>
    <w:basedOn w:val="DefaultParagraphFont"/>
    <w:link w:val="Heading6"/>
    <w:rsid w:val="00614EF9"/>
    <w:rPr>
      <w:rFonts w:ascii="Arial" w:hAnsi="Arial"/>
      <w:i/>
      <w:sz w:val="22"/>
    </w:rPr>
  </w:style>
  <w:style w:type="character" w:customStyle="1" w:styleId="Heading7Char">
    <w:name w:val="Heading 7 Char"/>
    <w:aliases w:val="Legal Level 1.1. Char,Tables Char,7 Char"/>
    <w:basedOn w:val="DefaultParagraphFont"/>
    <w:link w:val="Heading7"/>
    <w:rsid w:val="00614EF9"/>
    <w:rPr>
      <w:rFonts w:ascii="Arial" w:hAnsi="Arial"/>
      <w:sz w:val="22"/>
    </w:rPr>
  </w:style>
  <w:style w:type="character" w:customStyle="1" w:styleId="Heading8Char">
    <w:name w:val="Heading 8 Char"/>
    <w:aliases w:val="Legal Level 1.1.1. Char,8 Char"/>
    <w:basedOn w:val="DefaultParagraphFont"/>
    <w:link w:val="Heading8"/>
    <w:rsid w:val="00614EF9"/>
    <w:rPr>
      <w:rFonts w:ascii="Arial" w:hAnsi="Arial"/>
      <w:i/>
      <w:sz w:val="22"/>
    </w:rPr>
  </w:style>
  <w:style w:type="character" w:customStyle="1" w:styleId="Heading9Char">
    <w:name w:val="Heading 9 Char"/>
    <w:aliases w:val="Legal Level 1.1.1.1. Char,9 Char"/>
    <w:basedOn w:val="DefaultParagraphFont"/>
    <w:link w:val="Heading9"/>
    <w:rsid w:val="00614EF9"/>
  </w:style>
  <w:style w:type="character" w:styleId="PageNumber">
    <w:name w:val="page number"/>
    <w:basedOn w:val="DefaultParagraphFont"/>
    <w:rsid w:val="00B6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schulte@oa.mo.gov" TargetMode="External"/><Relationship Id="rId13" Type="http://schemas.openxmlformats.org/officeDocument/2006/relationships/header" Target="header3.xml"/><Relationship Id="rId18" Type="http://schemas.openxmlformats.org/officeDocument/2006/relationships/hyperlink" Target="https://oapurch.state.mo.us/procurementsources.shtm" TargetMode="External"/><Relationship Id="rId26" Type="http://schemas.openxmlformats.org/officeDocument/2006/relationships/hyperlink" Target="https://revisor.mo.gov/main/OneSection.aspx?section=67.360&amp;bid=2758&amp;hl" TargetMode="External"/><Relationship Id="rId3" Type="http://schemas.openxmlformats.org/officeDocument/2006/relationships/styles" Target="styles.xml"/><Relationship Id="rId21" Type="http://schemas.openxmlformats.org/officeDocument/2006/relationships/hyperlink" Target="https://www.fda.gov/medical-devices/personal-protective-equipment-infection-control/medical-gow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a.mo.gov/purchasing/bidding-contracts/awarded-bid-contract-document-search" TargetMode="External"/><Relationship Id="rId25" Type="http://schemas.openxmlformats.org/officeDocument/2006/relationships/hyperlink" Target="mailto:adam@sandlotgood.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fda.gov/medical-devices/personal-protective-equipment-infection-control/medical-gown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teburnham@largeprinting.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khickman@largeprinting.com" TargetMode="Externa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fda.gov/medical-devices/personal-protective-equipment-infection-control/medical-gow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pa.gov/pesticide-registration/list-n-disinfectants-use-against-sars-cov-2"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1DDB-8737-4DAD-8260-B58CCA0D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41</Pages>
  <Words>6409</Words>
  <Characters>40128</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Statewide NOA</vt:lpstr>
    </vt:vector>
  </TitlesOfParts>
  <Company>State of Missouri</Company>
  <LinksUpToDate>false</LinksUpToDate>
  <CharactersWithSpaces>46445</CharactersWithSpaces>
  <SharedDoc>false</SharedDoc>
  <HLinks>
    <vt:vector size="6" baseType="variant">
      <vt:variant>
        <vt:i4>1441804</vt:i4>
      </vt:variant>
      <vt:variant>
        <vt:i4>0</vt:i4>
      </vt:variant>
      <vt:variant>
        <vt:i4>0</vt:i4>
      </vt:variant>
      <vt:variant>
        <vt:i4>5</vt:i4>
      </vt:variant>
      <vt:variant>
        <vt:lpwstr>http://oa.mo.gov/purchasing-materials-management/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NOA</dc:title>
  <dc:creator>Wilson, Joan M.</dc:creator>
  <cp:lastModifiedBy>Schulte, Teri</cp:lastModifiedBy>
  <cp:revision>4</cp:revision>
  <cp:lastPrinted>2022-03-30T17:09:00Z</cp:lastPrinted>
  <dcterms:created xsi:type="dcterms:W3CDTF">2022-03-30T18:28:00Z</dcterms:created>
  <dcterms:modified xsi:type="dcterms:W3CDTF">2022-03-31T18:16:00Z</dcterms:modified>
</cp:coreProperties>
</file>