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7" w:rsidRDefault="00A7754D">
      <w:pPr>
        <w:spacing w:before="94"/>
        <w:ind w:left="1180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332461</wp:posOffset>
            </wp:positionH>
            <wp:positionV relativeFrom="paragraph">
              <wp:posOffset>940</wp:posOffset>
            </wp:positionV>
            <wp:extent cx="579671" cy="5841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71" cy="58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8"/>
        </w:rPr>
        <w:t>MISSOURI DEPARTMENT OF HEALTH AND SENIOR SERVICES</w:t>
      </w:r>
    </w:p>
    <w:p w:rsidR="00252537" w:rsidRDefault="00A7754D">
      <w:pPr>
        <w:pStyle w:val="BodyText"/>
        <w:spacing w:before="28" w:line="256" w:lineRule="auto"/>
        <w:ind w:left="1180" w:right="1377"/>
      </w:pPr>
      <w:r>
        <w:rPr>
          <w:color w:val="231F20"/>
        </w:rPr>
        <w:t>INFORMATION FOR CONTINUING REVIEW OF A PREVIOUSLY APPROVED PROJECT IRB FORM 2</w:t>
      </w:r>
    </w:p>
    <w:p w:rsidR="00252537" w:rsidRDefault="00252537">
      <w:pPr>
        <w:spacing w:before="5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19171A"/>
          <w:left w:val="single" w:sz="4" w:space="0" w:color="19171A"/>
          <w:bottom w:val="single" w:sz="4" w:space="0" w:color="19171A"/>
          <w:right w:val="single" w:sz="4" w:space="0" w:color="19171A"/>
          <w:insideH w:val="single" w:sz="4" w:space="0" w:color="19171A"/>
          <w:insideV w:val="single" w:sz="4" w:space="0" w:color="19171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5"/>
        <w:gridCol w:w="5635"/>
      </w:tblGrid>
      <w:tr w:rsidR="00252537">
        <w:trPr>
          <w:trHeight w:val="1425"/>
        </w:trPr>
        <w:tc>
          <w:tcPr>
            <w:tcW w:w="11270" w:type="dxa"/>
            <w:gridSpan w:val="2"/>
            <w:tcBorders>
              <w:bottom w:val="single" w:sz="4" w:space="0" w:color="231F20"/>
            </w:tcBorders>
          </w:tcPr>
          <w:p w:rsidR="00252537" w:rsidRDefault="00A7754D">
            <w:pPr>
              <w:pStyle w:val="TableParagraph"/>
              <w:spacing w:before="180" w:line="285" w:lineRule="auto"/>
              <w:ind w:left="235" w:right="2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All ongoing research activity that was not determined to be exempt from IRB review must be reviewed at least </w:t>
            </w:r>
            <w:r>
              <w:rPr>
                <w:color w:val="231F20"/>
                <w:spacing w:val="-3"/>
                <w:sz w:val="20"/>
              </w:rPr>
              <w:t xml:space="preserve">annually. </w:t>
            </w:r>
            <w:r>
              <w:rPr>
                <w:color w:val="231F20"/>
                <w:sz w:val="20"/>
              </w:rPr>
              <w:t>The investigator must submit IRB Form 2 ‘Information for Continuing Review of a Previou</w:t>
            </w:r>
            <w:r w:rsidR="008D104D">
              <w:rPr>
                <w:color w:val="231F20"/>
                <w:sz w:val="20"/>
              </w:rPr>
              <w:t xml:space="preserve">sly Approved Project’ 45 days </w:t>
            </w:r>
            <w:r>
              <w:rPr>
                <w:color w:val="231F20"/>
                <w:sz w:val="20"/>
              </w:rPr>
              <w:t>in advance of the annual or designated review date, along with the additional informati</w:t>
            </w:r>
            <w:r w:rsidR="008D104D">
              <w:rPr>
                <w:color w:val="231F20"/>
                <w:sz w:val="20"/>
              </w:rPr>
              <w:t xml:space="preserve">on stipulated on the form. See </w:t>
            </w:r>
            <w:r>
              <w:rPr>
                <w:color w:val="231F20"/>
                <w:sz w:val="20"/>
              </w:rPr>
              <w:t xml:space="preserve">Information </w:t>
            </w:r>
            <w:r>
              <w:rPr>
                <w:color w:val="231F20"/>
                <w:spacing w:val="-3"/>
                <w:sz w:val="20"/>
              </w:rPr>
              <w:t xml:space="preserve">for </w:t>
            </w:r>
            <w:r>
              <w:rPr>
                <w:color w:val="231F20"/>
                <w:sz w:val="20"/>
              </w:rPr>
              <w:t>Research Investigators’ Section IV D for additional information on continuing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review.</w:t>
            </w:r>
          </w:p>
        </w:tc>
      </w:tr>
      <w:tr w:rsidR="00252537">
        <w:trPr>
          <w:trHeight w:val="7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PROJECT NUMBER</w:t>
            </w:r>
          </w:p>
          <w:p w:rsidR="009E15B4" w:rsidRPr="00BC41B9" w:rsidRDefault="00BC41B9" w:rsidP="00BC41B9">
            <w:pPr>
              <w:pStyle w:val="TableParagraph"/>
              <w:tabs>
                <w:tab w:val="left" w:pos="1514"/>
                <w:tab w:val="left" w:pos="6479"/>
              </w:tabs>
              <w:ind w:left="240"/>
              <w:rPr>
                <w:b/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7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1. TITLE OF STUDY</w:t>
            </w:r>
          </w:p>
          <w:p w:rsidR="009E15B4" w:rsidRPr="00BC41B9" w:rsidRDefault="00BC41B9" w:rsidP="00BC41B9">
            <w:pPr>
              <w:pStyle w:val="TableParagraph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52537">
        <w:trPr>
          <w:trHeight w:val="710"/>
        </w:trPr>
        <w:tc>
          <w:tcPr>
            <w:tcW w:w="56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2537" w:rsidRDefault="00A7754D">
            <w:pPr>
              <w:pStyle w:val="TableParagrap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2. DATE PROJECT INITIALLY APPROVED BY IRB</w:t>
            </w:r>
          </w:p>
          <w:p w:rsidR="009E15B4" w:rsidRDefault="00BC41B9" w:rsidP="00BC41B9">
            <w:pPr>
              <w:pStyle w:val="TableParagraph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ind w:left="60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3. DATE PROJECT BEGUN</w:t>
            </w:r>
          </w:p>
          <w:p w:rsidR="009E15B4" w:rsidRDefault="00BC41B9" w:rsidP="00BC41B9">
            <w:pPr>
              <w:pStyle w:val="TableParagraph"/>
              <w:ind w:left="192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7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4. PRINCIPAL INVESTIGATOR</w:t>
            </w:r>
          </w:p>
          <w:p w:rsidR="009E15B4" w:rsidRDefault="00BC41B9" w:rsidP="00BC41B9">
            <w:pPr>
              <w:pStyle w:val="TableParagraph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7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5. PRINCIPAL INVESTIGATOR’S POSITION</w:t>
            </w:r>
          </w:p>
          <w:p w:rsidR="009E15B4" w:rsidRDefault="00BC41B9" w:rsidP="00BC41B9">
            <w:pPr>
              <w:pStyle w:val="TableParagraph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7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6. PRINCIPAL INVESTIGATOR’S INSTITUTION</w:t>
            </w:r>
          </w:p>
          <w:p w:rsidR="009E15B4" w:rsidRDefault="00BC41B9" w:rsidP="00BC41B9">
            <w:pPr>
              <w:pStyle w:val="TableParagraph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7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7. FEDERALWIDE ASSURANCE NUMBER</w:t>
            </w:r>
          </w:p>
          <w:p w:rsidR="0088121C" w:rsidRDefault="00BC41B9" w:rsidP="00BC41B9">
            <w:pPr>
              <w:pStyle w:val="TableParagraph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7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spacing w:before="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8. BUSINESS ADDRESS 1</w:t>
            </w:r>
          </w:p>
          <w:p w:rsidR="0088121C" w:rsidRDefault="00BC41B9" w:rsidP="00BC41B9">
            <w:pPr>
              <w:pStyle w:val="TableParagraph"/>
              <w:spacing w:before="35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7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spacing w:before="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9. BUSINESS ADDRESS 2</w:t>
            </w:r>
          </w:p>
          <w:p w:rsidR="0088121C" w:rsidRDefault="00BC41B9" w:rsidP="00BC41B9">
            <w:pPr>
              <w:pStyle w:val="TableParagraph"/>
              <w:spacing w:before="35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7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spacing w:before="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10. CITY, STATE, ZIP</w:t>
            </w:r>
          </w:p>
          <w:p w:rsidR="0088121C" w:rsidRDefault="00BC41B9" w:rsidP="00BC41B9">
            <w:pPr>
              <w:pStyle w:val="TableParagraph"/>
              <w:spacing w:before="35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710"/>
        </w:trPr>
        <w:tc>
          <w:tcPr>
            <w:tcW w:w="56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2537" w:rsidRDefault="00A7754D">
            <w:pPr>
              <w:pStyle w:val="TableParagraph"/>
              <w:spacing w:before="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11. BUSINESS TELEPHONE NUMBER</w:t>
            </w:r>
          </w:p>
          <w:p w:rsidR="0088121C" w:rsidRDefault="00BC41B9" w:rsidP="00BC41B9">
            <w:pPr>
              <w:pStyle w:val="TableParagraph"/>
              <w:spacing w:before="35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spacing w:before="35"/>
              <w:ind w:left="60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12. BUSINESS FAX</w:t>
            </w:r>
          </w:p>
          <w:p w:rsidR="0088121C" w:rsidRDefault="00BC41B9" w:rsidP="00BC41B9">
            <w:pPr>
              <w:pStyle w:val="TableParagraph"/>
              <w:spacing w:before="35"/>
              <w:ind w:left="192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7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spacing w:before="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13. PRINCIPAL INVESTIGATOR’S E-MAIL</w:t>
            </w:r>
          </w:p>
          <w:p w:rsidR="0088121C" w:rsidRDefault="00BC41B9" w:rsidP="00BC41B9">
            <w:pPr>
              <w:pStyle w:val="TableParagraph"/>
              <w:spacing w:before="35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7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spacing w:before="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14. FUNDING SOURCE</w:t>
            </w:r>
          </w:p>
          <w:p w:rsidR="0088121C" w:rsidRDefault="00BC41B9" w:rsidP="00BC41B9">
            <w:pPr>
              <w:pStyle w:val="TableParagraph"/>
              <w:spacing w:before="35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7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spacing w:before="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15. DHSS DIVISION, OFFICE, BUREAU, OR PROGRAM INVOLVED WITH STUDY</w:t>
            </w:r>
          </w:p>
          <w:p w:rsidR="0088121C" w:rsidRDefault="00BC41B9" w:rsidP="00BC41B9">
            <w:pPr>
              <w:pStyle w:val="TableParagraph"/>
              <w:spacing w:before="35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 w:rsidTr="00733D3E">
        <w:trPr>
          <w:trHeight w:val="710"/>
        </w:trPr>
        <w:tc>
          <w:tcPr>
            <w:tcW w:w="648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Pr="008D104D" w:rsidRDefault="00A7754D" w:rsidP="008D104D">
            <w:pPr>
              <w:pStyle w:val="TableParagraph"/>
              <w:spacing w:before="35" w:line="480" w:lineRule="auto"/>
              <w:rPr>
                <w:sz w:val="14"/>
              </w:rPr>
            </w:pPr>
            <w:r>
              <w:rPr>
                <w:color w:val="231F20"/>
                <w:sz w:val="14"/>
              </w:rPr>
              <w:t>16. HAS THE PROJECT BEEN COMPLETED?</w:t>
            </w:r>
          </w:p>
          <w:p w:rsidR="00252537" w:rsidRDefault="00BC41B9" w:rsidP="00BC41B9">
            <w:pPr>
              <w:pStyle w:val="TableParagraph"/>
              <w:tabs>
                <w:tab w:val="left" w:pos="3996"/>
                <w:tab w:val="left" w:pos="4646"/>
                <w:tab w:val="left" w:pos="5297"/>
                <w:tab w:val="left" w:pos="7048"/>
                <w:tab w:val="left" w:pos="7528"/>
              </w:tabs>
              <w:spacing w:before="0"/>
              <w:ind w:left="268"/>
              <w:rPr>
                <w:sz w:val="18"/>
              </w:rPr>
            </w:pPr>
            <w:r w:rsidRPr="00BC41B9">
              <w:rPr>
                <w:rFonts w:eastAsia="MS Gothic"/>
                <w:color w:val="231F20"/>
                <w:spacing w:val="-9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1B9">
              <w:rPr>
                <w:rFonts w:eastAsia="MS Gothic"/>
                <w:color w:val="231F20"/>
                <w:spacing w:val="-9"/>
                <w:sz w:val="16"/>
              </w:rPr>
              <w:instrText xml:space="preserve"> FORMCHECKBOX </w:instrText>
            </w:r>
            <w:r w:rsidRPr="00BC41B9">
              <w:rPr>
                <w:rFonts w:eastAsia="MS Gothic"/>
                <w:color w:val="231F20"/>
                <w:spacing w:val="-9"/>
                <w:sz w:val="16"/>
              </w:rPr>
            </w:r>
            <w:r w:rsidRPr="00BC41B9">
              <w:rPr>
                <w:rFonts w:eastAsia="MS Gothic"/>
                <w:color w:val="231F20"/>
                <w:spacing w:val="-9"/>
                <w:sz w:val="16"/>
              </w:rPr>
              <w:fldChar w:fldCharType="end"/>
            </w:r>
            <w:r w:rsidR="00A7754D">
              <w:rPr>
                <w:color w:val="231F20"/>
                <w:spacing w:val="-9"/>
                <w:sz w:val="18"/>
              </w:rPr>
              <w:t xml:space="preserve">Yes </w:t>
            </w:r>
            <w:r w:rsidR="00A7754D">
              <w:rPr>
                <w:rFonts w:ascii="Webdings" w:hAnsi="Webdings"/>
                <w:color w:val="231F20"/>
                <w:sz w:val="18"/>
              </w:rPr>
              <w:t></w:t>
            </w:r>
            <w:r w:rsidR="00A7754D">
              <w:rPr>
                <w:rFonts w:ascii="Webdings" w:hAnsi="Webdings"/>
                <w:color w:val="231F20"/>
                <w:sz w:val="18"/>
              </w:rPr>
              <w:t></w:t>
            </w:r>
            <w:r w:rsidR="00A7754D">
              <w:rPr>
                <w:color w:val="231F20"/>
                <w:sz w:val="18"/>
              </w:rPr>
              <w:t>If “yes”, enter date of completion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7754D">
              <w:rPr>
                <w:color w:val="231F20"/>
                <w:sz w:val="18"/>
              </w:rPr>
              <w:t>and skip to #25</w:t>
            </w:r>
            <w:r w:rsidR="00A7754D">
              <w:rPr>
                <w:color w:val="231F20"/>
                <w:sz w:val="18"/>
              </w:rPr>
              <w:tab/>
            </w:r>
            <w:r w:rsidRPr="00BC41B9">
              <w:rPr>
                <w:rFonts w:eastAsia="MS Gothic"/>
                <w:color w:val="231F20"/>
                <w:spacing w:val="-9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1B9">
              <w:rPr>
                <w:rFonts w:eastAsia="MS Gothic"/>
                <w:color w:val="231F20"/>
                <w:spacing w:val="-9"/>
                <w:sz w:val="16"/>
              </w:rPr>
              <w:instrText xml:space="preserve"> FORMCHECKBOX </w:instrText>
            </w:r>
            <w:r w:rsidRPr="00BC41B9">
              <w:rPr>
                <w:rFonts w:eastAsia="MS Gothic"/>
                <w:color w:val="231F20"/>
                <w:spacing w:val="-9"/>
                <w:sz w:val="16"/>
              </w:rPr>
            </w:r>
            <w:r w:rsidRPr="00BC41B9">
              <w:rPr>
                <w:rFonts w:eastAsia="MS Gothic"/>
                <w:color w:val="231F20"/>
                <w:spacing w:val="-9"/>
                <w:sz w:val="16"/>
              </w:rPr>
              <w:fldChar w:fldCharType="end"/>
            </w:r>
            <w:r w:rsidR="00A7754D">
              <w:rPr>
                <w:color w:val="231F20"/>
                <w:sz w:val="18"/>
              </w:rPr>
              <w:t>No</w:t>
            </w:r>
            <w:r w:rsidR="00A7754D">
              <w:rPr>
                <w:color w:val="231F20"/>
                <w:sz w:val="18"/>
              </w:rPr>
              <w:tab/>
              <w:t>Attach current IRB training</w:t>
            </w:r>
            <w:r w:rsidR="00A7754D">
              <w:rPr>
                <w:color w:val="231F20"/>
                <w:spacing w:val="1"/>
                <w:sz w:val="18"/>
              </w:rPr>
              <w:t xml:space="preserve"> </w:t>
            </w:r>
            <w:r w:rsidR="00A7754D">
              <w:rPr>
                <w:color w:val="231F20"/>
                <w:sz w:val="18"/>
              </w:rPr>
              <w:t>certificate</w:t>
            </w:r>
          </w:p>
        </w:tc>
      </w:tr>
      <w:tr w:rsidR="00252537">
        <w:trPr>
          <w:trHeight w:val="710"/>
        </w:trPr>
        <w:tc>
          <w:tcPr>
            <w:tcW w:w="56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2537" w:rsidRDefault="00A7754D">
            <w:pPr>
              <w:pStyle w:val="TableParagrap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17. HOW MANY SUBJECTS HAVE BEEN ACCRUED THUS FAR?</w:t>
            </w:r>
          </w:p>
          <w:p w:rsidR="00733D3E" w:rsidRDefault="00BC41B9" w:rsidP="00BC41B9">
            <w:pPr>
              <w:pStyle w:val="TableParagraph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ind w:left="60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HOW MANY MORE WILL BE RECRUITED?</w:t>
            </w:r>
          </w:p>
          <w:p w:rsidR="00733D3E" w:rsidRDefault="00BC41B9" w:rsidP="00BC41B9">
            <w:pPr>
              <w:pStyle w:val="TableParagraph"/>
              <w:ind w:left="192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705"/>
        </w:trPr>
        <w:tc>
          <w:tcPr>
            <w:tcW w:w="11270" w:type="dxa"/>
            <w:gridSpan w:val="2"/>
            <w:tcBorders>
              <w:top w:val="single" w:sz="4" w:space="0" w:color="231F20"/>
            </w:tcBorders>
          </w:tcPr>
          <w:p w:rsidR="00252537" w:rsidRDefault="00A7754D">
            <w:pPr>
              <w:pStyle w:val="TableParagrap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18. HOW MANY SUBJECTS HAVE WITHDRAWN SINCE THE LAST IRB REVIEW?</w:t>
            </w:r>
          </w:p>
          <w:p w:rsidR="00733D3E" w:rsidRDefault="00BC41B9" w:rsidP="00BC41B9">
            <w:pPr>
              <w:pStyle w:val="TableParagraph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52537" w:rsidRDefault="00252537">
      <w:pPr>
        <w:rPr>
          <w:sz w:val="14"/>
        </w:rPr>
        <w:sectPr w:rsidR="00252537">
          <w:footerReference w:type="default" r:id="rId7"/>
          <w:type w:val="continuous"/>
          <w:pgSz w:w="12240" w:h="15840"/>
          <w:pgMar w:top="480" w:right="360" w:bottom="460" w:left="380" w:header="720" w:footer="265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19171A"/>
          <w:left w:val="single" w:sz="4" w:space="0" w:color="19171A"/>
          <w:bottom w:val="single" w:sz="4" w:space="0" w:color="19171A"/>
          <w:right w:val="single" w:sz="4" w:space="0" w:color="19171A"/>
          <w:insideH w:val="single" w:sz="4" w:space="0" w:color="19171A"/>
          <w:insideV w:val="single" w:sz="4" w:space="0" w:color="19171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5"/>
        <w:gridCol w:w="2635"/>
      </w:tblGrid>
      <w:tr w:rsidR="00252537">
        <w:trPr>
          <w:trHeight w:val="1905"/>
        </w:trPr>
        <w:tc>
          <w:tcPr>
            <w:tcW w:w="11270" w:type="dxa"/>
            <w:gridSpan w:val="2"/>
            <w:tcBorders>
              <w:bottom w:val="single" w:sz="4" w:space="0" w:color="231F20"/>
            </w:tcBorders>
          </w:tcPr>
          <w:p w:rsidR="00C422E2" w:rsidRPr="00C422E2" w:rsidRDefault="00A7754D" w:rsidP="00C422E2">
            <w:pPr>
              <w:pStyle w:val="TableParagraph"/>
              <w:spacing w:before="29" w:line="480" w:lineRule="auto"/>
              <w:rPr>
                <w:sz w:val="14"/>
              </w:rPr>
            </w:pPr>
            <w:r>
              <w:rPr>
                <w:color w:val="231F20"/>
                <w:sz w:val="14"/>
              </w:rPr>
              <w:lastRenderedPageBreak/>
              <w:t>19. HAVE YOU MODIFIED THE ORIGINAL RESEARCH PLAN IN ANY WAY SINCE IT WAS REVIEWED AND APPROVED BY THE IRB?</w:t>
            </w:r>
          </w:p>
          <w:p w:rsidR="00C422E2" w:rsidRDefault="00BC41B9" w:rsidP="00B27061">
            <w:pPr>
              <w:pStyle w:val="TableParagraph"/>
              <w:spacing w:before="0" w:line="271" w:lineRule="auto"/>
              <w:ind w:left="274" w:right="399" w:hanging="7"/>
              <w:rPr>
                <w:color w:val="231F20"/>
                <w:sz w:val="18"/>
              </w:rPr>
            </w:pPr>
            <w:r w:rsidRPr="00BC41B9">
              <w:rPr>
                <w:rFonts w:eastAsia="MS Gothic"/>
                <w:color w:val="231F20"/>
                <w:spacing w:val="-9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C41B9">
              <w:rPr>
                <w:rFonts w:eastAsia="MS Gothic"/>
                <w:color w:val="231F20"/>
                <w:spacing w:val="-9"/>
                <w:sz w:val="16"/>
              </w:rPr>
              <w:instrText xml:space="preserve"> FORMCHECKBOX </w:instrText>
            </w:r>
            <w:r w:rsidRPr="00BC41B9">
              <w:rPr>
                <w:rFonts w:eastAsia="MS Gothic"/>
                <w:color w:val="231F20"/>
                <w:spacing w:val="-9"/>
                <w:sz w:val="16"/>
              </w:rPr>
            </w:r>
            <w:r w:rsidRPr="00BC41B9">
              <w:rPr>
                <w:rFonts w:eastAsia="MS Gothic"/>
                <w:color w:val="231F20"/>
                <w:spacing w:val="-9"/>
                <w:sz w:val="16"/>
              </w:rPr>
              <w:fldChar w:fldCharType="end"/>
            </w:r>
            <w:bookmarkEnd w:id="2"/>
            <w:r w:rsidR="00C422E2">
              <w:rPr>
                <w:color w:val="231F20"/>
                <w:spacing w:val="-9"/>
                <w:sz w:val="18"/>
              </w:rPr>
              <w:t xml:space="preserve">Yes </w:t>
            </w:r>
            <w:r w:rsidR="00C422E2">
              <w:rPr>
                <w:rFonts w:ascii="Webdings" w:hAnsi="Webdings"/>
                <w:color w:val="231F20"/>
                <w:sz w:val="18"/>
              </w:rPr>
              <w:t></w:t>
            </w:r>
            <w:r w:rsidR="00C422E2">
              <w:rPr>
                <w:rFonts w:ascii="Webdings" w:hAnsi="Webdings"/>
                <w:color w:val="231F20"/>
                <w:spacing w:val="-63"/>
                <w:sz w:val="18"/>
              </w:rPr>
              <w:t></w:t>
            </w:r>
            <w:r w:rsidR="00C422E2">
              <w:rPr>
                <w:color w:val="231F20"/>
                <w:sz w:val="18"/>
              </w:rPr>
              <w:t xml:space="preserve">If “yes”, you must submit the changes to the IRB Chair for review after signed approval from DHSS co-investigator. Use any </w:t>
            </w:r>
            <w:r w:rsidR="00B27061">
              <w:rPr>
                <w:color w:val="231F20"/>
                <w:sz w:val="18"/>
              </w:rPr>
              <w:t xml:space="preserve">        </w:t>
            </w:r>
            <w:r w:rsidR="00C422E2">
              <w:rPr>
                <w:color w:val="231F20"/>
                <w:sz w:val="18"/>
              </w:rPr>
              <w:t>additional sheets as necessary.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C41B9" w:rsidRPr="00C422E2" w:rsidRDefault="00BC41B9" w:rsidP="00B27061">
            <w:pPr>
              <w:pStyle w:val="TableParagraph"/>
              <w:spacing w:before="0" w:line="271" w:lineRule="auto"/>
              <w:ind w:left="274" w:right="399" w:hanging="7"/>
              <w:rPr>
                <w:sz w:val="18"/>
              </w:rPr>
            </w:pPr>
          </w:p>
          <w:p w:rsidR="00C422E2" w:rsidRPr="00C422E2" w:rsidRDefault="00BC41B9" w:rsidP="00C422E2">
            <w:pPr>
              <w:pStyle w:val="TableParagraph"/>
              <w:spacing w:before="0"/>
              <w:ind w:left="285" w:hanging="38"/>
              <w:rPr>
                <w:sz w:val="18"/>
              </w:rPr>
            </w:pPr>
            <w:r w:rsidRPr="00BC41B9">
              <w:rPr>
                <w:color w:val="231F2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C41B9">
              <w:rPr>
                <w:color w:val="231F20"/>
                <w:sz w:val="16"/>
              </w:rPr>
              <w:instrText xml:space="preserve"> FORMCHECKBOX </w:instrText>
            </w:r>
            <w:r w:rsidRPr="00BC41B9">
              <w:rPr>
                <w:color w:val="231F20"/>
                <w:sz w:val="16"/>
              </w:rPr>
            </w:r>
            <w:r w:rsidRPr="00BC41B9">
              <w:rPr>
                <w:color w:val="231F20"/>
                <w:sz w:val="16"/>
              </w:rPr>
              <w:fldChar w:fldCharType="end"/>
            </w:r>
            <w:bookmarkEnd w:id="3"/>
            <w:r w:rsidR="00C422E2">
              <w:rPr>
                <w:color w:val="231F20"/>
                <w:sz w:val="18"/>
              </w:rPr>
              <w:t>No</w:t>
            </w:r>
          </w:p>
          <w:p w:rsidR="00BC41B9" w:rsidRDefault="00BC41B9" w:rsidP="002A52A8">
            <w:pPr>
              <w:tabs>
                <w:tab w:val="left" w:pos="8257"/>
              </w:tabs>
              <w:ind w:firstLine="247"/>
              <w:rPr>
                <w:color w:val="231F20"/>
                <w:sz w:val="18"/>
              </w:rPr>
            </w:pPr>
          </w:p>
          <w:p w:rsidR="00C422E2" w:rsidRDefault="00C422E2" w:rsidP="00F06A8A">
            <w:pPr>
              <w:tabs>
                <w:tab w:val="left" w:leader="underscore" w:pos="8160"/>
                <w:tab w:val="left" w:pos="8257"/>
              </w:tabs>
              <w:ind w:firstLine="247"/>
            </w:pPr>
            <w:r>
              <w:rPr>
                <w:color w:val="231F20"/>
                <w:sz w:val="18"/>
              </w:rPr>
              <w:t>DHSS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co-investigator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 w:rsidR="00B27061">
              <w:rPr>
                <w:color w:val="231F20"/>
                <w:sz w:val="18"/>
              </w:rPr>
              <w:t>approval</w:t>
            </w:r>
            <w:r w:rsidR="00BC41B9">
              <w:rPr>
                <w:sz w:val="20"/>
                <w:szCs w:val="20"/>
              </w:rPr>
              <w:tab/>
            </w:r>
            <w:r w:rsidR="00F06A8A">
              <w:rPr>
                <w:sz w:val="20"/>
                <w:szCs w:val="20"/>
              </w:rPr>
              <w:tab/>
            </w:r>
            <w:r>
              <w:rPr>
                <w:color w:val="231F20"/>
                <w:sz w:val="18"/>
              </w:rPr>
              <w:t>Date</w:t>
            </w:r>
            <w:r w:rsidR="002A52A8">
              <w:rPr>
                <w:color w:val="231F20"/>
                <w:sz w:val="18"/>
              </w:rPr>
              <w:t xml:space="preserve"> </w:t>
            </w:r>
            <w:r w:rsidR="00BC41B9" w:rsidRPr="00BC41B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41B9" w:rsidRPr="00BC41B9">
              <w:rPr>
                <w:sz w:val="20"/>
                <w:szCs w:val="20"/>
                <w:u w:val="single"/>
              </w:rPr>
              <w:instrText xml:space="preserve"> FORMTEXT </w:instrText>
            </w:r>
            <w:r w:rsidR="00BC41B9" w:rsidRPr="00BC41B9">
              <w:rPr>
                <w:sz w:val="20"/>
                <w:szCs w:val="20"/>
                <w:u w:val="single"/>
              </w:rPr>
            </w:r>
            <w:r w:rsidR="00BC41B9" w:rsidRPr="00BC41B9">
              <w:rPr>
                <w:sz w:val="20"/>
                <w:szCs w:val="20"/>
                <w:u w:val="single"/>
              </w:rPr>
              <w:fldChar w:fldCharType="separate"/>
            </w:r>
            <w:r w:rsidR="00BC41B9" w:rsidRPr="00BC41B9">
              <w:rPr>
                <w:noProof/>
                <w:sz w:val="20"/>
                <w:szCs w:val="20"/>
                <w:u w:val="single"/>
              </w:rPr>
              <w:t> </w:t>
            </w:r>
            <w:r w:rsidR="00BC41B9" w:rsidRPr="00BC41B9">
              <w:rPr>
                <w:noProof/>
                <w:sz w:val="20"/>
                <w:szCs w:val="20"/>
                <w:u w:val="single"/>
              </w:rPr>
              <w:t> </w:t>
            </w:r>
            <w:r w:rsidR="00BC41B9" w:rsidRPr="00BC41B9">
              <w:rPr>
                <w:noProof/>
                <w:sz w:val="20"/>
                <w:szCs w:val="20"/>
                <w:u w:val="single"/>
              </w:rPr>
              <w:t> </w:t>
            </w:r>
            <w:r w:rsidR="00BC41B9" w:rsidRPr="00BC41B9">
              <w:rPr>
                <w:noProof/>
                <w:sz w:val="20"/>
                <w:szCs w:val="20"/>
                <w:u w:val="single"/>
              </w:rPr>
              <w:t> </w:t>
            </w:r>
            <w:r w:rsidR="00BC41B9" w:rsidRPr="00BC41B9">
              <w:rPr>
                <w:noProof/>
                <w:sz w:val="20"/>
                <w:szCs w:val="20"/>
                <w:u w:val="single"/>
              </w:rPr>
              <w:t> </w:t>
            </w:r>
            <w:r w:rsidR="00BC41B9" w:rsidRPr="00BC41B9">
              <w:rPr>
                <w:sz w:val="20"/>
                <w:szCs w:val="20"/>
                <w:u w:val="single"/>
              </w:rPr>
              <w:fldChar w:fldCharType="end"/>
            </w:r>
          </w:p>
          <w:p w:rsidR="00252537" w:rsidRDefault="00252537">
            <w:pPr>
              <w:pStyle w:val="TableParagraph"/>
              <w:tabs>
                <w:tab w:val="left" w:pos="8541"/>
                <w:tab w:val="left" w:pos="11214"/>
              </w:tabs>
              <w:spacing w:before="1"/>
              <w:rPr>
                <w:sz w:val="18"/>
              </w:rPr>
            </w:pPr>
          </w:p>
        </w:tc>
      </w:tr>
      <w:tr w:rsidR="00252537">
        <w:trPr>
          <w:trHeight w:val="35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spacing w:before="98"/>
              <w:rPr>
                <w:sz w:val="14"/>
              </w:rPr>
            </w:pPr>
            <w:r>
              <w:rPr>
                <w:color w:val="231F20"/>
                <w:sz w:val="14"/>
              </w:rPr>
              <w:t>20. ATTACH A COPY OF THE CURRENT INFORMED CONSENT DOCUMENT, IF APPLICABLE</w:t>
            </w:r>
          </w:p>
        </w:tc>
      </w:tr>
      <w:tr w:rsidR="00252537">
        <w:trPr>
          <w:trHeight w:val="19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spacing w:line="261" w:lineRule="auto"/>
              <w:ind w:left="294" w:hanging="240"/>
              <w:rPr>
                <w:color w:val="231F20"/>
                <w:spacing w:val="-3"/>
                <w:sz w:val="14"/>
              </w:rPr>
            </w:pPr>
            <w:r>
              <w:rPr>
                <w:color w:val="231F20"/>
                <w:sz w:val="14"/>
              </w:rPr>
              <w:t xml:space="preserve">21. DESCRIBE IN </w:t>
            </w:r>
            <w:r>
              <w:rPr>
                <w:color w:val="231F20"/>
                <w:spacing w:val="-3"/>
                <w:sz w:val="14"/>
              </w:rPr>
              <w:t xml:space="preserve">DETAIL </w:t>
            </w:r>
            <w:r>
              <w:rPr>
                <w:color w:val="231F20"/>
                <w:sz w:val="14"/>
              </w:rPr>
              <w:t xml:space="preserve">ANY ADVERSE EVENTS OR </w:t>
            </w:r>
            <w:r>
              <w:rPr>
                <w:color w:val="231F20"/>
                <w:spacing w:val="-3"/>
                <w:sz w:val="14"/>
              </w:rPr>
              <w:t xml:space="preserve">UNANTICIPATED </w:t>
            </w:r>
            <w:r>
              <w:rPr>
                <w:color w:val="231F20"/>
                <w:sz w:val="14"/>
              </w:rPr>
              <w:t xml:space="preserve">PROBLEMS </w:t>
            </w:r>
            <w:r>
              <w:rPr>
                <w:color w:val="231F20"/>
                <w:spacing w:val="-5"/>
                <w:sz w:val="14"/>
              </w:rPr>
              <w:t xml:space="preserve">THAT </w:t>
            </w:r>
            <w:r>
              <w:rPr>
                <w:color w:val="231F20"/>
                <w:spacing w:val="-3"/>
                <w:sz w:val="14"/>
              </w:rPr>
              <w:t xml:space="preserve">HAVE </w:t>
            </w:r>
            <w:r>
              <w:rPr>
                <w:color w:val="231F20"/>
                <w:sz w:val="14"/>
              </w:rPr>
              <w:t xml:space="preserve">BEEN ENCOUNTERED IN REGARD </w:t>
            </w:r>
            <w:r>
              <w:rPr>
                <w:color w:val="231F20"/>
                <w:spacing w:val="-3"/>
                <w:sz w:val="14"/>
              </w:rPr>
              <w:t xml:space="preserve">TO </w:t>
            </w:r>
            <w:r>
              <w:rPr>
                <w:color w:val="231F20"/>
                <w:sz w:val="14"/>
              </w:rPr>
              <w:t xml:space="preserve">HUMAN SUBJECTS, </w:t>
            </w:r>
            <w:r>
              <w:rPr>
                <w:color w:val="231F20"/>
                <w:spacing w:val="-4"/>
                <w:sz w:val="14"/>
              </w:rPr>
              <w:t xml:space="preserve">ESPECIALLY </w:t>
            </w:r>
            <w:r>
              <w:rPr>
                <w:color w:val="231F20"/>
                <w:sz w:val="14"/>
              </w:rPr>
              <w:t xml:space="preserve">THOSE </w:t>
            </w:r>
            <w:r>
              <w:rPr>
                <w:color w:val="231F20"/>
                <w:spacing w:val="-3"/>
                <w:sz w:val="14"/>
              </w:rPr>
              <w:t xml:space="preserve">RELATING TO </w:t>
            </w:r>
            <w:r>
              <w:rPr>
                <w:color w:val="231F20"/>
                <w:sz w:val="14"/>
              </w:rPr>
              <w:t xml:space="preserve">SUBJECT RISK, INFORMED </w:t>
            </w:r>
            <w:r>
              <w:rPr>
                <w:color w:val="231F20"/>
                <w:spacing w:val="-3"/>
                <w:sz w:val="14"/>
              </w:rPr>
              <w:t xml:space="preserve">CONSENT, </w:t>
            </w:r>
            <w:r>
              <w:rPr>
                <w:color w:val="231F20"/>
                <w:sz w:val="14"/>
              </w:rPr>
              <w:t xml:space="preserve">OR CONFIDENTIALITY OF </w:t>
            </w:r>
            <w:r>
              <w:rPr>
                <w:color w:val="231F20"/>
                <w:spacing w:val="-8"/>
                <w:sz w:val="14"/>
              </w:rPr>
              <w:t xml:space="preserve">DATA. </w:t>
            </w:r>
            <w:r>
              <w:rPr>
                <w:color w:val="231F20"/>
                <w:sz w:val="14"/>
              </w:rPr>
              <w:t xml:space="preserve">(USE ADDITIONAL SHEETS AS </w:t>
            </w:r>
            <w:r>
              <w:rPr>
                <w:color w:val="231F20"/>
                <w:spacing w:val="-3"/>
                <w:sz w:val="14"/>
              </w:rPr>
              <w:t>NECESSARY.)</w:t>
            </w:r>
          </w:p>
          <w:p w:rsidR="00733D3E" w:rsidRDefault="00BC41B9" w:rsidP="00BC41B9">
            <w:pPr>
              <w:pStyle w:val="TableParagraph"/>
              <w:spacing w:line="261" w:lineRule="auto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167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22. DESCRIBE ANY COMPLAINTS ABOUT THE RESEARCH SINCE THE LAST IRB REVIEW</w:t>
            </w:r>
          </w:p>
          <w:p w:rsidR="008D104D" w:rsidRDefault="00BC41B9" w:rsidP="00BC41B9">
            <w:pPr>
              <w:pStyle w:val="TableParagraph"/>
              <w:ind w:left="240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19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spacing w:line="261" w:lineRule="auto"/>
              <w:ind w:left="294" w:right="65" w:hanging="240"/>
              <w:rPr>
                <w:color w:val="231F20"/>
                <w:spacing w:val="-3"/>
                <w:sz w:val="14"/>
              </w:rPr>
            </w:pPr>
            <w:r>
              <w:rPr>
                <w:color w:val="231F20"/>
                <w:sz w:val="14"/>
              </w:rPr>
              <w:t xml:space="preserve">23. DESCRIBE ANY RECENT LITERATURE </w:t>
            </w:r>
            <w:r>
              <w:rPr>
                <w:color w:val="231F20"/>
                <w:spacing w:val="-3"/>
                <w:sz w:val="14"/>
              </w:rPr>
              <w:t xml:space="preserve">RELATED TO </w:t>
            </w:r>
            <w:r>
              <w:rPr>
                <w:color w:val="231F20"/>
                <w:sz w:val="14"/>
              </w:rPr>
              <w:t xml:space="preserve">THE </w:t>
            </w:r>
            <w:r>
              <w:rPr>
                <w:color w:val="231F20"/>
                <w:spacing w:val="-3"/>
                <w:sz w:val="14"/>
              </w:rPr>
              <w:t xml:space="preserve">PROJECT, </w:t>
            </w:r>
            <w:r>
              <w:rPr>
                <w:color w:val="231F20"/>
                <w:sz w:val="14"/>
              </w:rPr>
              <w:t xml:space="preserve">ANY NEW INFORMATION ABOUT RISKS </w:t>
            </w:r>
            <w:r>
              <w:rPr>
                <w:color w:val="231F20"/>
                <w:spacing w:val="-5"/>
                <w:sz w:val="14"/>
              </w:rPr>
              <w:t xml:space="preserve">THAT MAY </w:t>
            </w:r>
            <w:r>
              <w:rPr>
                <w:color w:val="231F20"/>
                <w:sz w:val="14"/>
              </w:rPr>
              <w:t xml:space="preserve">BE ASSOCIATED WITH THE RESEARCH </w:t>
            </w:r>
            <w:r>
              <w:rPr>
                <w:color w:val="231F20"/>
                <w:spacing w:val="-5"/>
                <w:sz w:val="14"/>
              </w:rPr>
              <w:t xml:space="preserve">AND </w:t>
            </w:r>
            <w:r>
              <w:rPr>
                <w:color w:val="231F20"/>
                <w:spacing w:val="-3"/>
                <w:sz w:val="14"/>
              </w:rPr>
              <w:t xml:space="preserve">YOUR </w:t>
            </w:r>
            <w:r>
              <w:rPr>
                <w:color w:val="231F20"/>
                <w:sz w:val="14"/>
              </w:rPr>
              <w:t xml:space="preserve">FINDINGS THUS </w:t>
            </w:r>
            <w:r>
              <w:rPr>
                <w:color w:val="231F20"/>
                <w:spacing w:val="-3"/>
                <w:sz w:val="14"/>
              </w:rPr>
              <w:t>FAR.</w:t>
            </w:r>
          </w:p>
          <w:p w:rsidR="008D104D" w:rsidRDefault="00BC41B9" w:rsidP="00BC41B9">
            <w:pPr>
              <w:pStyle w:val="TableParagraph"/>
              <w:spacing w:line="261" w:lineRule="auto"/>
              <w:ind w:left="240" w:right="65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>
        <w:trPr>
          <w:trHeight w:val="35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spacing w:before="98"/>
              <w:rPr>
                <w:sz w:val="14"/>
              </w:rPr>
            </w:pPr>
            <w:r>
              <w:rPr>
                <w:color w:val="231F20"/>
                <w:sz w:val="14"/>
              </w:rPr>
              <w:t>24. ATTACH COPIES OF RELEVANT MULTI-CENTER TRIAL REPORTS, IF APPLICABLE.</w:t>
            </w:r>
          </w:p>
        </w:tc>
      </w:tr>
      <w:tr w:rsidR="00252537">
        <w:trPr>
          <w:trHeight w:val="71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spacing w:before="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25. SIGNATURE OF PRINCIPAL INVESTIGATOR</w:t>
            </w:r>
          </w:p>
          <w:p w:rsidR="004B2C79" w:rsidRDefault="004B2C79" w:rsidP="00BC41B9">
            <w:pPr>
              <w:pStyle w:val="TableParagraph"/>
              <w:spacing w:before="35"/>
              <w:ind w:firstLine="192"/>
              <w:rPr>
                <w:sz w:val="14"/>
              </w:rPr>
            </w:pPr>
          </w:p>
        </w:tc>
      </w:tr>
      <w:tr w:rsidR="00252537">
        <w:trPr>
          <w:trHeight w:val="350"/>
        </w:trPr>
        <w:tc>
          <w:tcPr>
            <w:tcW w:w="11270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spacing w:before="76"/>
              <w:rPr>
                <w:sz w:val="18"/>
              </w:rPr>
            </w:pPr>
            <w:r>
              <w:rPr>
                <w:color w:val="231F20"/>
                <w:sz w:val="18"/>
              </w:rPr>
              <w:t>NOTE: If #16 is yes, your signature signifies that you have destroyed all data as stated in your project protocol upon completing the project.</w:t>
            </w:r>
          </w:p>
        </w:tc>
      </w:tr>
      <w:tr w:rsidR="00252537">
        <w:trPr>
          <w:trHeight w:val="710"/>
        </w:trPr>
        <w:tc>
          <w:tcPr>
            <w:tcW w:w="86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2537" w:rsidRDefault="00A7754D">
            <w:pPr>
              <w:pStyle w:val="TableParagraph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25. TYPED NAME OF PRINCIPAL INVESTIGATOR</w:t>
            </w:r>
          </w:p>
          <w:p w:rsidR="008D104D" w:rsidRDefault="00BC41B9" w:rsidP="00BC41B9">
            <w:pPr>
              <w:pStyle w:val="TableParagraph"/>
              <w:ind w:firstLine="192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06A8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52537" w:rsidRDefault="00A7754D">
            <w:pPr>
              <w:pStyle w:val="TableParagraph"/>
              <w:ind w:left="59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26. DATE</w:t>
            </w:r>
          </w:p>
          <w:p w:rsidR="008D104D" w:rsidRDefault="00BC41B9" w:rsidP="00BC41B9">
            <w:pPr>
              <w:pStyle w:val="TableParagraph"/>
              <w:ind w:left="59"/>
              <w:rPr>
                <w:sz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2537" w:rsidTr="00F06A8A">
        <w:trPr>
          <w:trHeight w:val="4175"/>
        </w:trPr>
        <w:tc>
          <w:tcPr>
            <w:tcW w:w="11270" w:type="dxa"/>
            <w:gridSpan w:val="2"/>
            <w:tcBorders>
              <w:top w:val="single" w:sz="4" w:space="0" w:color="231F20"/>
            </w:tcBorders>
          </w:tcPr>
          <w:p w:rsidR="00252537" w:rsidRDefault="00252537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R="00252537" w:rsidRDefault="00A7754D">
            <w:pPr>
              <w:pStyle w:val="TableParagraph"/>
              <w:spacing w:before="0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Return completed and signed copy to (see note below):</w:t>
            </w:r>
          </w:p>
          <w:p w:rsidR="00E27965" w:rsidRDefault="00E27965" w:rsidP="00E27965">
            <w:pPr>
              <w:rPr>
                <w:sz w:val="18"/>
                <w:szCs w:val="18"/>
              </w:rPr>
            </w:pPr>
          </w:p>
          <w:p w:rsidR="00E27965" w:rsidRPr="00E27965" w:rsidRDefault="00E27965" w:rsidP="00E27965">
            <w:pPr>
              <w:ind w:left="330"/>
              <w:rPr>
                <w:rFonts w:ascii="Calibri" w:eastAsiaTheme="minorHAnsi" w:hAnsi="Calibri" w:cs="Calibri"/>
                <w:sz w:val="18"/>
                <w:szCs w:val="18"/>
                <w:lang w:bidi="ar-SA"/>
              </w:rPr>
            </w:pPr>
            <w:r w:rsidRPr="00E27965">
              <w:rPr>
                <w:sz w:val="18"/>
                <w:szCs w:val="18"/>
              </w:rPr>
              <w:t>Dawn Parker, IRB Human Research Protections Administrator</w:t>
            </w:r>
          </w:p>
          <w:p w:rsidR="00E27965" w:rsidRPr="00E27965" w:rsidRDefault="00E27965" w:rsidP="00E27965">
            <w:pPr>
              <w:ind w:left="330"/>
              <w:rPr>
                <w:sz w:val="18"/>
                <w:szCs w:val="18"/>
              </w:rPr>
            </w:pPr>
            <w:r w:rsidRPr="00E27965">
              <w:rPr>
                <w:sz w:val="18"/>
                <w:szCs w:val="18"/>
              </w:rPr>
              <w:t>Missouri Department of Health and Senior Services</w:t>
            </w:r>
          </w:p>
          <w:p w:rsidR="00E27965" w:rsidRPr="00E27965" w:rsidRDefault="00E27965" w:rsidP="00E27965">
            <w:pPr>
              <w:ind w:left="330"/>
              <w:rPr>
                <w:sz w:val="18"/>
                <w:szCs w:val="18"/>
              </w:rPr>
            </w:pPr>
            <w:r w:rsidRPr="00E27965">
              <w:rPr>
                <w:sz w:val="18"/>
                <w:szCs w:val="18"/>
              </w:rPr>
              <w:t>Section of Epidemiology for Public Health Practices</w:t>
            </w:r>
          </w:p>
          <w:p w:rsidR="00E27965" w:rsidRPr="00E27965" w:rsidRDefault="00E27965" w:rsidP="00E27965">
            <w:pPr>
              <w:ind w:left="330"/>
              <w:rPr>
                <w:sz w:val="18"/>
                <w:szCs w:val="18"/>
              </w:rPr>
            </w:pPr>
            <w:r w:rsidRPr="00E27965">
              <w:rPr>
                <w:sz w:val="18"/>
                <w:szCs w:val="18"/>
              </w:rPr>
              <w:t>920 Wildwood Drive</w:t>
            </w:r>
          </w:p>
          <w:p w:rsidR="00E27965" w:rsidRPr="00E27965" w:rsidRDefault="00E27965" w:rsidP="00E27965">
            <w:pPr>
              <w:ind w:left="330"/>
              <w:rPr>
                <w:sz w:val="18"/>
                <w:szCs w:val="18"/>
              </w:rPr>
            </w:pPr>
            <w:r w:rsidRPr="00E27965">
              <w:rPr>
                <w:sz w:val="18"/>
                <w:szCs w:val="18"/>
              </w:rPr>
              <w:t>P.O. Box 570</w:t>
            </w:r>
          </w:p>
          <w:p w:rsidR="00E27965" w:rsidRPr="00E27965" w:rsidRDefault="00E27965" w:rsidP="00E27965">
            <w:pPr>
              <w:ind w:left="330"/>
              <w:rPr>
                <w:sz w:val="18"/>
                <w:szCs w:val="18"/>
              </w:rPr>
            </w:pPr>
            <w:r w:rsidRPr="00E27965">
              <w:rPr>
                <w:sz w:val="18"/>
                <w:szCs w:val="18"/>
              </w:rPr>
              <w:t>Jefferson City, MO 65102-0570</w:t>
            </w:r>
          </w:p>
          <w:p w:rsidR="00252537" w:rsidRDefault="00A7754D">
            <w:pPr>
              <w:pStyle w:val="TableParagraph"/>
              <w:spacing w:before="147" w:line="271" w:lineRule="auto"/>
              <w:ind w:right="41"/>
              <w:jc w:val="both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Note: </w:t>
            </w:r>
            <w:r>
              <w:rPr>
                <w:color w:val="231F20"/>
                <w:sz w:val="18"/>
              </w:rPr>
              <w:t xml:space="preserve">For legitimate scientific research involving Vital Records (VR), Missouri Cancer Registry and/or Patient Abstract System </w:t>
            </w:r>
            <w:r>
              <w:rPr>
                <w:color w:val="231F20"/>
                <w:spacing w:val="-5"/>
                <w:sz w:val="18"/>
              </w:rPr>
              <w:t xml:space="preserve">(PAS) </w:t>
            </w:r>
            <w:r>
              <w:rPr>
                <w:color w:val="231F20"/>
                <w:sz w:val="18"/>
              </w:rPr>
              <w:t>data, the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IRB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should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submitted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Section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Epidemiology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Public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Health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Practice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along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‘Request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Review’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form.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Protocol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Coordinator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forward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review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packet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IRB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Chair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after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initial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review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complete.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Submit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completed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packets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to:</w:t>
            </w:r>
          </w:p>
          <w:p w:rsidR="00252537" w:rsidRDefault="00A7754D">
            <w:pPr>
              <w:pStyle w:val="TableParagraph"/>
              <w:spacing w:before="121" w:line="271" w:lineRule="auto"/>
              <w:ind w:left="294" w:right="6854"/>
              <w:rPr>
                <w:sz w:val="18"/>
              </w:rPr>
            </w:pPr>
            <w:r>
              <w:rPr>
                <w:color w:val="231F20"/>
                <w:sz w:val="18"/>
              </w:rPr>
              <w:t>Section of Epidemiology for Public Health Practice Attn: Protocol Coordinator</w:t>
            </w:r>
          </w:p>
          <w:p w:rsidR="00252537" w:rsidRDefault="00A7754D">
            <w:pPr>
              <w:pStyle w:val="TableParagraph"/>
              <w:spacing w:before="2"/>
              <w:ind w:left="294"/>
              <w:rPr>
                <w:sz w:val="18"/>
              </w:rPr>
            </w:pPr>
            <w:r>
              <w:rPr>
                <w:color w:val="231F20"/>
                <w:sz w:val="18"/>
              </w:rPr>
              <w:t>PO Box 570</w:t>
            </w:r>
          </w:p>
          <w:p w:rsidR="00252537" w:rsidRDefault="00A7754D">
            <w:pPr>
              <w:pStyle w:val="TableParagraph"/>
              <w:spacing w:before="28"/>
              <w:ind w:left="294"/>
              <w:rPr>
                <w:sz w:val="18"/>
              </w:rPr>
            </w:pPr>
            <w:r>
              <w:rPr>
                <w:color w:val="231F20"/>
                <w:sz w:val="18"/>
              </w:rPr>
              <w:t>Jefferson City, MO 65102-0570</w:t>
            </w:r>
          </w:p>
        </w:tc>
      </w:tr>
    </w:tbl>
    <w:p w:rsidR="00252537" w:rsidRDefault="00252537">
      <w:pPr>
        <w:rPr>
          <w:sz w:val="2"/>
          <w:szCs w:val="2"/>
        </w:rPr>
      </w:pPr>
    </w:p>
    <w:sectPr w:rsidR="00252537">
      <w:pgSz w:w="12240" w:h="15840"/>
      <w:pgMar w:top="720" w:right="360" w:bottom="460" w:left="380" w:header="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19" w:rsidRDefault="00A7754D">
      <w:r>
        <w:separator/>
      </w:r>
    </w:p>
  </w:endnote>
  <w:endnote w:type="continuationSeparator" w:id="0">
    <w:p w:rsidR="000F7C19" w:rsidRDefault="00A7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37" w:rsidRDefault="008D104D">
    <w:pPr>
      <w:pStyle w:val="BodyText"/>
      <w:spacing w:line="14" w:lineRule="auto"/>
      <w:rPr>
        <w:b w:val="0"/>
        <w:sz w:val="5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0128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9604375</wp:posOffset>
              </wp:positionV>
              <wp:extent cx="800735" cy="1136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537" w:rsidRDefault="00A7754D">
                          <w:pPr>
                            <w:spacing w:before="17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MO 580-3287 (4-2020)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pt;margin-top:756.25pt;width:63.05pt;height:8.95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J1rQIAAKg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" filled="f" stroked="f">
              <v:textbox inset="0,0,0,0">
                <w:txbxContent>
                  <w:p w:rsidR="00252537" w:rsidRDefault="00A7754D">
                    <w:pPr>
                      <w:spacing w:before="17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MO 580-3287 (4-2020)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1152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9604375</wp:posOffset>
              </wp:positionV>
              <wp:extent cx="314960" cy="1136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537" w:rsidRDefault="00A7754D">
                          <w:pPr>
                            <w:spacing w:before="17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466F">
                            <w:rPr>
                              <w:noProof/>
                              <w:color w:val="231F20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6pt;margin-top:756.25pt;width:24.8pt;height:8.95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JurgIAAK8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" filled="f" stroked="f">
              <v:textbox inset="0,0,0,0">
                <w:txbxContent>
                  <w:p w:rsidR="00252537" w:rsidRDefault="00A7754D">
                    <w:pPr>
                      <w:spacing w:before="17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466F">
                      <w:rPr>
                        <w:noProof/>
                        <w:color w:val="231F20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2176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9604375</wp:posOffset>
              </wp:positionV>
              <wp:extent cx="702945" cy="113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537" w:rsidRDefault="00A7754D">
                          <w:pPr>
                            <w:spacing w:before="17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DHSS-IRB-FORM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3.65pt;margin-top:756.25pt;width:55.35pt;height:8.95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gRrg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" filled="f" stroked="f">
              <v:textbox inset="0,0,0,0">
                <w:txbxContent>
                  <w:p w:rsidR="00252537" w:rsidRDefault="00A7754D">
                    <w:pPr>
                      <w:spacing w:before="17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DHSS-IRB-FORM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19" w:rsidRDefault="00A7754D">
      <w:r>
        <w:separator/>
      </w:r>
    </w:p>
  </w:footnote>
  <w:footnote w:type="continuationSeparator" w:id="0">
    <w:p w:rsidR="000F7C19" w:rsidRDefault="00A7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s3vTOmcr44ylfyg44DcFy2Wi9+Su1I7YIvmrJwpS0MEHCW3QlOZ35KMJB83dEMk+6lwya/fWKK4LOyw1YGZYw==" w:salt="/BCoacIgrEqfGIir+PE9K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7"/>
    <w:rsid w:val="000F7C19"/>
    <w:rsid w:val="00252537"/>
    <w:rsid w:val="002A52A8"/>
    <w:rsid w:val="004B2C79"/>
    <w:rsid w:val="004E68ED"/>
    <w:rsid w:val="00527148"/>
    <w:rsid w:val="0058466F"/>
    <w:rsid w:val="00733D3E"/>
    <w:rsid w:val="0088121C"/>
    <w:rsid w:val="008D104D"/>
    <w:rsid w:val="009E15B4"/>
    <w:rsid w:val="009F0A06"/>
    <w:rsid w:val="00A7754D"/>
    <w:rsid w:val="00B16A33"/>
    <w:rsid w:val="00B27061"/>
    <w:rsid w:val="00BC41B9"/>
    <w:rsid w:val="00C422E2"/>
    <w:rsid w:val="00CB7A11"/>
    <w:rsid w:val="00D54B15"/>
    <w:rsid w:val="00DE012C"/>
    <w:rsid w:val="00E27965"/>
    <w:rsid w:val="00EC54A0"/>
    <w:rsid w:val="00F06A8A"/>
    <w:rsid w:val="00F707BE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292562"/>
  <w15:docId w15:val="{D9C079EC-32B3-4B40-AA8D-155E254A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55"/>
    </w:pPr>
  </w:style>
  <w:style w:type="character" w:styleId="PlaceholderText">
    <w:name w:val="Placeholder Text"/>
    <w:basedOn w:val="DefaultParagraphFont"/>
    <w:uiPriority w:val="99"/>
    <w:semiHidden/>
    <w:rsid w:val="009E1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Sharmini</dc:creator>
  <cp:lastModifiedBy>Parker, Dawn</cp:lastModifiedBy>
  <cp:revision>5</cp:revision>
  <dcterms:created xsi:type="dcterms:W3CDTF">2020-08-20T17:30:00Z</dcterms:created>
  <dcterms:modified xsi:type="dcterms:W3CDTF">2020-08-20T17:44:00Z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2020-05-07T00:00:00Z</vt:filetime>
  </property>
</Properties>
</file>